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Hasta el momento, se han completado los siguientes hitos: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de la base de datos en PostgreSQL con su respectivo modelo entidad-relación y migraciones iniciales.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de interfaz en Figma, donde se definieron las pantallas principales del sistema: inicio, buscador, ficha de producto, comunidad y autenticación.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de requerimientos funcionales y no funcionales, los cuales fueron ajustados tras eliminar el módulo de Marketplace, enfocando el proyecto exclusivamente en los módulos de Comparador de Precios y Comunidad.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 casos de uso que describen las interacciones principales entre usuarios y sistema (búsqueda, comparación de precios, publicación de comentarios, inicio de sesión, etc.).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del entorno de trabajo colaborativo mediante GitHub.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eliminaron los módulos secundarios (Marketplace) para priorizar la factibilidad y centrarse en el MVP principal.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También se ajustó la metodología de trabajo, reforzando el uso de Scrum con reuniones semanales y entregas por sprint.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Objetivos (ajustados)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Mantener como objetivos centrales: Desarrollar un comparador de precios de instrumentos musicales basado en web scraping.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un módulo de comunidad para interacción entre usuarios.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 medidas de seguridad y autenticación.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Objetivos eliminados: Módulo de Marketplace.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Objetivos complementarios: Integrar alertas de precios y validaciones de seguridad en el frontend.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principales evidencias de avance son: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Prototipo visual en Figma, que refleja la arquitectura de interacción y el flujo de usuario.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entidad-relación y base de datos implementada en PostgreSQL.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Casos de uso y requerimientos documentados, que aseguran coherencia funcional.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en GitHub con commits activos.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8775651"/>
        <w:tag w:val="goog_rdk_0"/>
      </w:sdtPr>
      <w:sdtContent>
        <w:tbl>
          <w:tblPr>
            <w:tblStyle w:val="Table3"/>
            <w:tblW w:w="9780.0" w:type="dxa"/>
            <w:jc w:val="left"/>
            <w:tblInd w:w="-58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80"/>
            <w:tblGridChange w:id="0">
              <w:tblGrid>
                <w:gridCol w:w="97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1f3864"/>
                    <w:sz w:val="28"/>
                    <w:szCs w:val="28"/>
                    <w:rtl w:val="0"/>
                  </w:rPr>
                  <w:t xml:space="preserve">2. Monitoreo del Plan de Trabajo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3.61621093750017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shd w:fill="d9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Examina cuidadosamente tu plan de trabajo, enfocándote especialmente en la columna de estado de avance y ajustes.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16724304"/>
        <w:tag w:val="goog_rdk_1"/>
      </w:sdtPr>
      <w:sdtContent>
        <w:tbl>
          <w:tblPr>
            <w:tblStyle w:val="Table4"/>
            <w:tblpPr w:leftFromText="180" w:rightFromText="180" w:topFromText="0" w:bottomFromText="0" w:vertAnchor="page" w:horzAnchor="margin" w:tblpX="-605.9999999999999" w:tblpY="4920"/>
            <w:tblW w:w="9795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335"/>
            <w:gridCol w:w="1080"/>
            <w:gridCol w:w="1170"/>
            <w:gridCol w:w="1230"/>
            <w:gridCol w:w="990"/>
            <w:gridCol w:w="1515"/>
            <w:gridCol w:w="1065"/>
            <w:gridCol w:w="1410"/>
            <w:tblGridChange w:id="0">
              <w:tblGrid>
                <w:gridCol w:w="1335"/>
                <w:gridCol w:w="1080"/>
                <w:gridCol w:w="1170"/>
                <w:gridCol w:w="1230"/>
                <w:gridCol w:w="990"/>
                <w:gridCol w:w="1515"/>
                <w:gridCol w:w="1065"/>
                <w:gridCol w:w="1410"/>
              </w:tblGrid>
            </w:tblGridChange>
          </w:tblGrid>
          <w:tr>
            <w:trPr>
              <w:cantSplit w:val="0"/>
              <w:trHeight w:val="415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2C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71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9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1470" w:hRule="atLeast"/>
              <w:tblHeader w:val="0"/>
            </w:trPr>
            <w:tc>
              <w:tcPr/>
              <w:p w:rsidR="00000000" w:rsidDel="00000000" w:rsidP="00000000" w:rsidRDefault="00000000" w:rsidRPr="00000000" w14:paraId="0000003C">
                <w:pPr>
                  <w:jc w:val="both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Diseñar soluciones de software aplicando metodologías ágiles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Revisión y actualización del backlog en Jira.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jc w:val="both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Jira, GitHub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jc w:val="both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 semana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Marc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 ajustaron prioridades según avance técnico.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 reagendaron tareas del módulo comunidad.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57.998951099537" w:hRule="atLeast"/>
              <w:tblHeader w:val="0"/>
            </w:trPr>
            <w:tc>
              <w:tcPr/>
              <w:p w:rsidR="00000000" w:rsidDel="00000000" w:rsidP="00000000" w:rsidRDefault="00000000" w:rsidRPr="00000000" w14:paraId="00000044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Implementar y administrar bases de datos relacionales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Modelado e implementación de la base de datos en PostgreSQL.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PgAdmin, SQLAlchemy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Javier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El modelo ERD está finalizado e implementado.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357.998951099537" w:hRule="atLeast"/>
              <w:tblHeader w:val="0"/>
            </w:trPr>
            <w:tc>
              <w:tcPr/>
              <w:p w:rsidR="00000000" w:rsidDel="00000000" w:rsidP="00000000" w:rsidRDefault="00000000" w:rsidRPr="00000000" w14:paraId="0000004C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Desarrollar componentes backend con API REST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Creación de endpoints para productos, precios y usuarios.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FastAPI, Python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Javier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 implementaron endpoints principales.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 optimizarán consultas SQL en próxima iteración.</w:t>
                </w:r>
              </w:p>
            </w:tc>
          </w:tr>
          <w:tr>
            <w:trPr>
              <w:cantSplit w:val="0"/>
              <w:trHeight w:val="357.998951099537" w:hRule="atLeast"/>
              <w:tblHeader w:val="0"/>
            </w:trPr>
            <w:tc>
              <w:tcPr/>
              <w:p w:rsidR="00000000" w:rsidDel="00000000" w:rsidP="00000000" w:rsidRDefault="00000000" w:rsidRPr="00000000" w14:paraId="00000054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Aplicar técnicas de web scraping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Implementación de scripts de scraping para tiendas seleccionadas.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Python, BeautifulSoup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Christian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Algunos sitios cambiaron estructura HTML.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 modularizó el scraping por tienda.</w:t>
                </w:r>
              </w:p>
            </w:tc>
          </w:tr>
          <w:tr>
            <w:trPr>
              <w:cantSplit w:val="0"/>
              <w:trHeight w:val="357.998951099537" w:hRule="atLeast"/>
              <w:tblHeader w:val="0"/>
            </w:trPr>
            <w:tc>
              <w:tcPr/>
              <w:p w:rsidR="00000000" w:rsidDel="00000000" w:rsidP="00000000" w:rsidRDefault="00000000" w:rsidRPr="00000000" w14:paraId="0000005C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Desarrollar interfaces frontend responsivas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Creación del prototipo en Figma y estructura base en React.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Figma, React, Tailwind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3 semanas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Marc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Pantallas principales listas; faltan componentes dinámicos.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 agregará integración con API REST.</w:t>
                </w:r>
              </w:p>
            </w:tc>
          </w:tr>
          <w:tr>
            <w:trPr>
              <w:cantSplit w:val="0"/>
              <w:trHeight w:val="357.998951099537" w:hRule="atLeast"/>
              <w:tblHeader w:val="0"/>
            </w:trPr>
            <w:tc>
              <w:tcPr/>
              <w:p w:rsidR="00000000" w:rsidDel="00000000" w:rsidP="00000000" w:rsidRDefault="00000000" w:rsidRPr="00000000" w14:paraId="00000064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Implementar autenticación y seguridad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Desarrollo de sistema de login con JWT.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FastAPI, PostgreSQL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Javier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Aún en etapa de pruebas.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 pospuso parte del desarrollo al siguiente sprint.</w:t>
                </w:r>
              </w:p>
            </w:tc>
          </w:tr>
          <w:tr>
            <w:trPr>
              <w:cantSplit w:val="0"/>
              <w:trHeight w:val="357.998951099537" w:hRule="atLeast"/>
              <w:tblHeader w:val="0"/>
            </w:trPr>
            <w:tc>
              <w:tcPr/>
              <w:p w:rsidR="00000000" w:rsidDel="00000000" w:rsidP="00000000" w:rsidRDefault="00000000" w:rsidRPr="00000000" w14:paraId="0000006C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Desarrollar módulo de comunidad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Diseño e implementación del foro de usuarios.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FastAPI, React, DB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Marc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 inició diseño de tablas y vista inicial.</w:t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 integrará junto a autenticación.</w:t>
                </w:r>
              </w:p>
            </w:tc>
          </w:tr>
          <w:tr>
            <w:trPr>
              <w:cantSplit w:val="0"/>
              <w:trHeight w:val="357.998951099537" w:hRule="atLeast"/>
              <w:tblHeader w:val="0"/>
            </w:trPr>
            <w:tc>
              <w:tcPr/>
              <w:p w:rsidR="00000000" w:rsidDel="00000000" w:rsidP="00000000" w:rsidRDefault="00000000" w:rsidRPr="00000000" w14:paraId="00000074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Documentar y versionar el proyecto</w:t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Actualización del repositorio GitHub y documentación técnica.</w:t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GitHub, Markdown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Permanente</w:t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Todos</w:t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Control de versiones activo.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 agregará documentación de endpoints.</w:t>
                </w:r>
              </w:p>
            </w:tc>
          </w:tr>
          <w:tr>
            <w:trPr>
              <w:cantSplit w:val="0"/>
              <w:trHeight w:val="357.998951099537" w:hRule="atLeast"/>
              <w:tblHeader w:val="0"/>
            </w:trPr>
            <w:tc>
              <w:tcPr/>
              <w:p w:rsidR="00000000" w:rsidDel="00000000" w:rsidP="00000000" w:rsidRDefault="00000000" w:rsidRPr="00000000" w14:paraId="0000007C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Evaluar y probar el sistema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unitarias e integración de módulos.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Postman, pytest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Christian</w:t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Pendiente de completar.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iniciado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spacing w:after="0" w:before="0" w:line="240" w:lineRule="auto"/>
                  <w:ind w:left="0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Programado para el próximo sprint.</w:t>
                </w:r>
              </w:p>
            </w:tc>
          </w:tr>
        </w:tbl>
      </w:sdtContent>
    </w:sdt>
    <w:p w:rsidR="00000000" w:rsidDel="00000000" w:rsidP="00000000" w:rsidRDefault="00000000" w:rsidRPr="00000000" w14:paraId="0000008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8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</w:p>
          <w:p w:rsidR="00000000" w:rsidDel="00000000" w:rsidP="00000000" w:rsidRDefault="00000000" w:rsidRPr="00000000" w14:paraId="0000008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Coordinación y comunicación constante del equipo mediante reuniones semanales.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Uso de herramientas colaborativas como GitHub, Jira y Figma.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Planificación flexible mediante metodología ágil Scrum.</w:t>
              <w:br w:type="textWrapping"/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Dificultades: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Cambios en el HTML de las tiendas afectaron la estabilidad del scraping.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Limitaciones de tiempo por carga académica y prácticas.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Retrasos en pruebas de integración por ajustes en endpoints.</w:t>
              <w:br w:type="textWrapping"/>
            </w:r>
          </w:p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Acciones correctivas: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modularizó el scraping por tienda para reducir fallos.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redistribuyeron tareas priorizando backend y base de datos.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estableció un calendario interno de entregas parciales por sprint.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eliminó el módulo de Marketplace para mantener la factibilidad técnica y enfocarse en los módulos principales (Comparador y Comunidad).</w:t>
            </w:r>
          </w:p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fusionaron los desarrollos de autenticación y comunidad en un mismo sprint para optimizar recursos.</w:t>
            </w:r>
          </w:p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ajustaron los plazos de integración y pruebas, priorizando la estabilidad del backend antes de conectar el frontend.</w:t>
            </w:r>
          </w:p>
        </w:tc>
      </w:tr>
    </w:tbl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unitarias y de integración: aún no iniciadas debido a ajustes en endpoints. Se realizarán en el siguiente sprint, utilizando Postman y pytest.</w:t>
            </w:r>
          </w:p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final frontend-backend: se encuentra parcialmente implementada. El retraso se debe a la priorización del backend. Se avanzará con endpoints ya estables y luego se incorporará el resto.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completa del módulo de comunidad: en curso, pero con retraso parcial. El objetivo es tener una versión inicial funcional antes del cierre de la fase 2.</w:t>
            </w:r>
          </w:p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Estrategia para avanzar: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equipo acordó dedicar sesiones específicas para integración y pruebas al finalizar cada sprint, manteniendo reuniones de revisión técnica y distribuyendo las tareas de testeo según rol. Esto permitirá cumplir los hitos pendientes sin comprometer la calidad del producto.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C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8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9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A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j18rEJVegGdbAIiEv87vo9Ys7Q==">CgMxLjAaHwoBMBIaChgICVIUChJ0YWJsZS5pdzdnYm9mc2RjajYaHwoBMRIaChgICVIUChJ0YWJsZS5kZmZlcWhhajZtZTA4AHIhMTZ2d0Z4SDB4RFk5VEdsWjhYRDRWNFJfWWlITWIta0RD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