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APT - COMPARADOR DE PRECIOS CON WEB SCRAPING.</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Estudiante: Christian Rossel Pérez</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Carrera: Ingeniería en Informática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APT122 - Proyecto de Título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Institución: Duoc UC</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Profesor Guía: Cristobal Camilo Beltran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Fecha: [4-09-2025]</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INDICE.</w:t>
      </w:r>
    </w:p>
    <w:sdt>
      <w:sdtPr>
        <w:id w:val="-1212567089"/>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kmkqzg93m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Argumento de factibilidad dentro de la asignatura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mzwmirujs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 individuales (English)</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0v0wfo8ct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 individuales (English)</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sz w:val="26"/>
          <w:szCs w:val="26"/>
        </w:rPr>
      </w:pPr>
      <w:bookmarkStart w:colFirst="0" w:colLast="0" w:name="_heading=h.1kmkqzg93mn2" w:id="0"/>
      <w:bookmarkEnd w:id="0"/>
      <w:r w:rsidDel="00000000" w:rsidR="00000000" w:rsidRPr="00000000">
        <w:rPr>
          <w:sz w:val="30"/>
          <w:szCs w:val="30"/>
          <w:rtl w:val="0"/>
        </w:rPr>
        <w:t xml:space="preserve">Abstract</w:t>
      </w:r>
      <w:r w:rsidDel="00000000" w:rsidR="00000000" w:rsidRPr="00000000">
        <w:rPr>
          <w:sz w:val="26"/>
          <w:szCs w:val="26"/>
          <w:rtl w:val="0"/>
        </w:rPr>
        <w:t xml:space="preserve"> </w:t>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(Español)</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El proyecto plantea el diseño e implementación de una plataforma web orientada a la comparación de precios de instrumentos musicales, obteniendo información de distintas tiendas online mediante técnicas de web scraping. La propuesta organiza y centraliza los datos recolectados, ofreciendo funcionalidades como buscador de productos, historial de precios y notificaciones configurables. Además, integra un espacio comunitario donde los usuarios pueden intercambiar experiencias, generar debates y compartir reseñas, fortaleciendo el aprendizaje colaborativo entre músicos. Con esto, se busca disminuir la desinformación en el mercado y entregar herramientas que faciliten decisiones de compra más informadas. El proyecto aprovecha competencias en desarrollo de software, bases de datos, ciberseguridad y gestión ágil, utilizando tecnologías familiares para el equipo (Python/FastAPI, React, PostgreSQL), lo que asegura su viabilidad dentro del periodo académico.</w:t>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(English)</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The project proposes the design and implementation of a web platform focused on comparing musical instrument prices, collecting data from different online stores through web scraping. The solution organizes and centralizes the extracted information, offering features such as product search, price history, and customizable alerts. In addition, it includes a community space where users can exchange experiences, engage in discussions, and share reviews, strengthening collaborative learning among musicians. The aim is to reduce market information gaps and provide tools that support more informed purchasing decisions. The project applies competencies in software development, databases, cybersecurity, and agile management, and relies on technologies familiar to the team (Python/FastAPI, React, PostgreSQL), ensuring feasibility within the academic term.</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1. Descripción de Proyecto APT</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4">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Buscar un instrumento por nombre, categoría o marca.</w:t>
      </w:r>
      <w:r w:rsidDel="00000000" w:rsidR="00000000" w:rsidRPr="00000000">
        <w:rPr>
          <w:rtl w:val="0"/>
        </w:rPr>
      </w:r>
    </w:p>
    <w:p w:rsidR="00000000" w:rsidDel="00000000" w:rsidP="00000000" w:rsidRDefault="00000000" w:rsidRPr="00000000" w14:paraId="00000035">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un ranking de precios de distintas tiendas.</w:t>
      </w:r>
      <w:r w:rsidDel="00000000" w:rsidR="00000000" w:rsidRPr="00000000">
        <w:rPr>
          <w:rtl w:val="0"/>
        </w:rPr>
      </w:r>
    </w:p>
    <w:p w:rsidR="00000000" w:rsidDel="00000000" w:rsidP="00000000" w:rsidRDefault="00000000" w:rsidRPr="00000000" w14:paraId="00000036">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Revisar un historial de precios para observar variaciones en el tiempo.</w:t>
      </w: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Configurar alertas cuando un producto baje de cierto umbral.</w:t>
      </w: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Gestión de proyectos informáticos: Planificación y control con Scrum (Jira), seguimiento de issues y CI/CD.</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Transformación de datos: Normalización de precios y productos obtenidos por scraping; detección simple de valores atípicos.</w:t>
      </w:r>
    </w:p>
    <w:p w:rsidR="00000000" w:rsidDel="00000000" w:rsidP="00000000" w:rsidRDefault="00000000" w:rsidRPr="00000000" w14:paraId="00000041">
      <w:pPr>
        <w:pStyle w:val="Heading1"/>
        <w:rPr/>
      </w:pPr>
      <w:r w:rsidDel="00000000" w:rsidR="00000000" w:rsidRPr="00000000">
        <w:rPr>
          <w:rtl w:val="0"/>
        </w:rPr>
        <w:t xml:space="preserve">3. Relación del proyecto con tus intereses profesionales</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Mis intereses profesionales están enfocados principalmente en tres áreas: ciberseguridad, entendimiento de los datos y gestión ágil de proyectos. Este proyecto se conecta directamente con ellos de la siguiente manera:</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Entendimiento de los datos: el desarrollo de scrapers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En conjunto, el proyecto me permitirá integrar estas tres áreas de interés profesional, fortaleciendo mi perfil como ingeniero en informática con una orientación hacia la seguridad, el manejo inteligente de datos y la gestión eficiente de proyectos.</w:t>
      </w:r>
    </w:p>
    <w:p w:rsidR="00000000" w:rsidDel="00000000" w:rsidP="00000000" w:rsidRDefault="00000000" w:rsidRPr="00000000" w14:paraId="0000004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4. Argumento de factibilidad dentro de la asignatura</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Duración: el calendario permite un MVP funcional (comparador + comunidad) dentro del periodo.</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Horas y equipo: tres integrantes con reparto claro (frontend/comunidad; backend/BD/seguridad; scraping/normalización).</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Facilitadores: alcance acotado al nicho musical y a 5–8 tiendas iniciales; arquitectura modular.</w:t>
      </w:r>
    </w:p>
    <w:p w:rsidR="00000000" w:rsidDel="00000000" w:rsidP="00000000" w:rsidRDefault="00000000" w:rsidRPr="00000000" w14:paraId="0000004D">
      <w:pPr>
        <w:jc w:val="both"/>
        <w:rPr>
          <w:rFonts w:ascii="Arial" w:cs="Arial" w:eastAsia="Arial" w:hAnsi="Arial"/>
        </w:rPr>
      </w:pPr>
      <w:sdt>
        <w:sdtPr>
          <w:id w:val="-388894002"/>
          <w:tag w:val="goog_rdk_0"/>
        </w:sdtPr>
        <w:sdtContent>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sdtContent>
      </w:sdt>
    </w:p>
    <w:p w:rsidR="00000000" w:rsidDel="00000000" w:rsidP="00000000" w:rsidRDefault="00000000" w:rsidRPr="00000000" w14:paraId="0000004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u3mzwmirujsk" w:id="1"/>
      <w:bookmarkEnd w:id="1"/>
      <w:r w:rsidDel="00000000" w:rsidR="00000000" w:rsidRPr="00000000">
        <w:rPr>
          <w:rtl w:val="0"/>
        </w:rPr>
        <w:t xml:space="preserve">Reflexiones individuales (English)</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Developing this project has been a valuable learning experience that combined my main professional interests: cybersecurity, data understanding, and agile management. On the technical side, building a web platform that collects and processes data through web scraping challenged me to deal with unreliable and heterogeneous sources. This process improved my ability to transform raw data into meaningful information, such as price comparisons and alerts. At the same time, implementing authentication, encryption, and secure coding practices strengthened my awareness of the importance of protecting users and systems against potential threats, reinforcing my interest in cybersecurity as a professional path.</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From a methodological perspective, working with Scrum allowed me to experience agile management in practice. Planning sprints, defining tasks, and delivering incremental results gave structure to our teamwork and demonstrated the value of adaptability and collaboration. Integrating all these elements in a single project showed me that innovation does not depend only on technical knowledge, but also on the ability to coordinate efforts and maintain a clear focus on user needs. This reflection motivates me to continue growing as an engineer oriented towards secure, data-driven, and agile solutions.</w:t>
      </w:r>
    </w:p>
    <w:p w:rsidR="00000000" w:rsidDel="00000000" w:rsidP="00000000" w:rsidRDefault="00000000" w:rsidRPr="00000000" w14:paraId="00000054">
      <w:pPr>
        <w:pStyle w:val="Heading1"/>
        <w:rPr/>
      </w:pPr>
      <w:bookmarkStart w:colFirst="0" w:colLast="0" w:name="_heading=h.xp0v0wfo8ct2" w:id="2"/>
      <w:bookmarkEnd w:id="2"/>
      <w:r w:rsidDel="00000000" w:rsidR="00000000" w:rsidRPr="00000000">
        <w:rPr>
          <w:rtl w:val="0"/>
        </w:rPr>
        <w:t xml:space="preserve">Conclusiones individuales (English)</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Throughout this project I was able to strengthen my technical and professional skills by focusing on the areas that interest me most: cybersecurity, data understanding, and agile management. Working on the platform gave me the opportunity to apply secure coding practices, authentication mechanisms, and data protection strategies, which deepened my perspective on the importance of building safe and reliable systems. At the same time, developing the data extraction and normalization processes helped me understand how to transform raw information into valuable insights for users. Finally, applying Scrum in our teamwork allowed me to experience agile management in practice, improving my ability to plan, prioritize, and adapt to changes. Overall, this project contributed significantly to my professional growth and reaffirmed my commitment to continue developing as an engineer focused on secure, data-driven, and agile solutions.</w:t>
      </w:r>
    </w:p>
    <w:p w:rsidR="00000000" w:rsidDel="00000000" w:rsidP="00000000" w:rsidRDefault="00000000" w:rsidRPr="00000000" w14:paraId="00000056">
      <w:pPr>
        <w:rPr>
          <w:rFonts w:ascii="Arial" w:cs="Arial" w:eastAsia="Arial" w:hAnsi="Arial"/>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-990596</wp:posOffset>
          </wp:positionH>
          <wp:positionV relativeFrom="paragraph">
            <wp:posOffset>-342897</wp:posOffset>
          </wp:positionV>
          <wp:extent cx="2714625" cy="723900"/>
          <wp:effectExtent b="0" l="0" r="0" t="0"/>
          <wp:wrapNone/>
          <wp:docPr id="3" name="image1.png"/>
          <a:graphic>
            <a:graphicData uri="http://schemas.openxmlformats.org/drawingml/2006/picture">
              <pic:pic>
                <pic:nvPicPr>
                  <pic:cNvPr id="0" name="image1.png"/>
                  <pic:cNvPicPr preferRelativeResize="0"/>
                </pic:nvPicPr>
                <pic:blipFill>
                  <a:blip r:embed="rId1"/>
                  <a:srcRect b="-7573"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Arial" w:cs="Arial" w:eastAsia="Arial" w:hAnsi="Arial"/>
      <w:sz w:val="30"/>
      <w:szCs w:val="3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basedOn w:val="TableNormal"/>
    <w:tblPr>
      <w:tblStyleRowBandSize w:val="1"/>
      <w:tblStyleColBandSize w:val="1"/>
    </w:tblPr>
  </w:style>
  <w:style w:type="paragraph" w:styleId="Subtitle">
    <w:name w:val="Subtitle"/>
    <w:basedOn w:val="Normal"/>
    <w:next w:val="Normal"/>
    <w:pPr/>
    <w:rPr>
      <w:rFonts w:ascii="Arial" w:cs="Arial" w:eastAsia="Arial" w:hAnsi="Arial"/>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3JZRVvLwXTCC4rUFTXbukRqbQ==">CgMxLjAaJAoBMBIfCh0IB0IZCgVBcmlhbBIQQXJpYWwgVW5pY29kZSBNUzIOaC4xa21rcXpnOTNtbjIyDmgudTNtendtaXJ1anNrMg5oLnhwMHYwd2ZvOGN0MjgAciExbFQ1TGZJQkVZY1R6MUFlQ2JtNnkyN210THIwcmJ4U3A=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