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2">
            <w:pPr>
              <w:pStyle w:val="Heading3"/>
              <w:ind w:left="566.9999999999999" w:firstLine="0"/>
              <w:jc w:val="center"/>
              <w:rPr/>
            </w:pPr>
            <w:r w:rsidDel="00000000" w:rsidR="00000000" w:rsidRPr="00000000">
              <w:rPr>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Propuesta de Proyecto       y Especificación de Requisitos de Software</w:t>
            </w:r>
          </w:p>
        </w:tc>
      </w:tr>
      <w:tr>
        <w:trPr>
          <w:cantSplit w:val="0"/>
          <w:trHeight w:val="705"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1"/>
                <w:iCs w:val="1"/>
                <w:smallCaps w:val="0"/>
                <w:strike w:val="0"/>
                <w:color w:val="ff0000"/>
                <w:sz w:val="44"/>
                <w:szCs w:val="44"/>
                <w:u w:val="none"/>
                <w:shd w:fill="auto" w:val="clear"/>
                <w:vertAlign w:val="baseline"/>
                <w:rtl w:val="0"/>
              </w:rPr>
              <w:t xml:space="preserve">Proyecto: </w:t>
            </w:r>
            <w:r w:rsidDel="00000000" w:rsidR="00000000" w:rsidRPr="00000000">
              <w:rPr>
                <w:i w:val="1"/>
                <w:iCs w:val="1"/>
                <w:color w:val="ff0000"/>
                <w:sz w:val="44"/>
                <w:szCs w:val="44"/>
                <w:rtl w:val="0"/>
              </w:rPr>
              <w:t xml:space="preserve">Up Up Progress!</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ff0000"/>
                <w:sz w:val="22"/>
                <w:szCs w:val="22"/>
                <w:u w:val="none"/>
                <w:shd w:fill="auto" w:val="clear"/>
                <w:vertAlign w:val="baseline"/>
                <w:rtl w:val="0"/>
              </w:rPr>
              <w:t xml:space="preserve">[01]</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w:t>
            </w:r>
            <w:r w:rsidDel="00000000" w:rsidR="00000000" w:rsidRPr="00000000">
              <w:rPr>
                <w:b w:val="1"/>
                <w:bCs w:val="1"/>
                <w:color w:val="ff0000"/>
                <w:rtl w:val="0"/>
              </w:rPr>
              <w:t xml:space="preserve">12-09-2026</w:t>
            </w: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W w:w="9054.0" w:type="dxa"/>
        <w:jc w:val="left"/>
        <w:tblInd w:w="-115.0" w:type="dxa"/>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Planificación y Especificación de Requisitos según estándares; IEEE 830, ISO9000 y PMI.</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0" w:line="240" w:lineRule="auto"/>
        <w:jc w:val="center"/>
        <w:rPr>
          <w:sz w:val="32"/>
          <w:szCs w:val="32"/>
        </w:rPr>
      </w:pPr>
      <w:r w:rsidDel="00000000" w:rsidR="00000000" w:rsidRPr="00000000">
        <w:rPr>
          <w:rtl w:val="0"/>
        </w:rPr>
      </w:r>
    </w:p>
    <w:p w:rsidR="00000000" w:rsidDel="00000000" w:rsidP="00000000" w:rsidRDefault="00000000" w:rsidRPr="00000000" w14:paraId="0000000E">
      <w:pPr>
        <w:spacing w:after="0" w:lineRule="auto"/>
        <w:rPr>
          <w:b w:val="1"/>
          <w:bCs w:val="1"/>
          <w:color w:val="366091"/>
          <w:sz w:val="28"/>
          <w:szCs w:val="28"/>
        </w:rPr>
      </w:pP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Contenido</w:t>
      </w:r>
    </w:p>
    <w:sdt>
      <w:sdtPr>
        <w:id w:val="-308283579"/>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p3iqf59a8tyo">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Ficha del documento</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bo6idrfd3hh">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qqe5js3pgkk">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w:t>
            </w:r>
          </w:hyperlink>
          <w:hyperlink w:anchor="_heading=h.hqqe5js3pgk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_heading=h.hqqe5js3pgkk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p9odm92l3to">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w:t>
            </w:r>
          </w:hyperlink>
          <w:hyperlink w:anchor="_heading=h.4p9odm92l3t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_heading=h.4p9odm92l3to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Ámbito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x3747kvokkj">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w:t>
            </w:r>
          </w:hyperlink>
          <w:hyperlink w:anchor="_heading=h.tx3747kvokk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_heading=h.tx3747kvokkj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Definiciones, Acrónimos y Abreviaturas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wxumluoag9z">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w:t>
            </w:r>
          </w:hyperlink>
          <w:hyperlink w:anchor="_heading=h.4wxumluoag9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_heading=h.4wxumluoag9z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Referencias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2isd5tk6dkp">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w:t>
            </w:r>
          </w:hyperlink>
          <w:hyperlink w:anchor="_heading=h.z2isd5tk6dk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_heading=h.z2isd5tk6dkp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Visión General del Documento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1h1etu2j858">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w:t>
            </w:r>
          </w:hyperlink>
          <w:hyperlink w:anchor="_heading=h.j1h1etu2j85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_heading=h.j1h1etu2j858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General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hu25y3arqlt">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w:t>
            </w:r>
          </w:hyperlink>
          <w:hyperlink w:anchor="_heading=h.ihu25y3arql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_heading=h.ihu25y3arqlt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Perspectiva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y5pvpybvbr0">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w:t>
            </w:r>
          </w:hyperlink>
          <w:hyperlink w:anchor="_heading=h.ty5pvpybvbr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_heading=h.ty5pvpybvbr0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Funciones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iix8owgbcf1">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w:t>
            </w:r>
          </w:hyperlink>
          <w:hyperlink w:anchor="_heading=h.qiix8owgbcf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_heading=h.qiix8owgbcf1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Características de los Usuarios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q7etzvetobu">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w:t>
            </w:r>
          </w:hyperlink>
          <w:hyperlink w:anchor="_heading=h.jq7etzvetob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_heading=h.jq7etzvetobu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Restricciones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gup6ab8dsu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w:t>
            </w:r>
          </w:hyperlink>
          <w:hyperlink w:anchor="_heading=h.egup6ab8dsu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_heading=h.egup6ab8dsul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Suposiciones y Dependencias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0x2sydzvmmx">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w:t>
            </w:r>
          </w:hyperlink>
          <w:hyperlink w:anchor="_heading=h.v0x2sydzvmm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_heading=h.v0x2sydzvmmx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Futuros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solqhnr4six">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w:t>
            </w:r>
          </w:hyperlink>
          <w:hyperlink w:anchor="_heading=h.vsolqhnr4si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_heading=h.vsolqhnr4six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Requisitos Específicos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9okyvn5jm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w:t>
            </w:r>
          </w:hyperlink>
          <w:hyperlink w:anchor="_heading=h.k9okyvn5jm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_heading=h.k9okyvn5jmh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comunes de las interfaces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hcyjh7e9g3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w:t>
            </w:r>
          </w:hyperlink>
          <w:hyperlink w:anchor="_heading=h.6hcyjh7e9g3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_heading=h.6hcyjh7e9g3w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usuario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tsj11abtp">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3.1.2</w:t>
            </w:r>
          </w:hyperlink>
          <w:hyperlink w:anchor="_heading=h.6tsj11abt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_heading=h.6tsj11abtp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hardware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jxd295bfq84">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3.1.3</w:t>
            </w:r>
          </w:hyperlink>
          <w:hyperlink w:anchor="_heading=h.7jxd295bfq8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_heading=h.7jxd295bfq84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software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dkz0x8ii030">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3.1.4</w:t>
            </w:r>
          </w:hyperlink>
          <w:hyperlink w:anchor="_heading=h.bdkz0x8ii03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_heading=h.bdkz0x8ii030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comunicación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r600syfxmq">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w:t>
            </w:r>
          </w:hyperlink>
          <w:hyperlink w:anchor="_heading=h.lr600syfxm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_heading=h.lr600syfxmq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funcionales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phh1d5944i8">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w:t>
            </w:r>
          </w:hyperlink>
          <w:hyperlink w:anchor="_heading=h.8phh1d5944i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_heading=h.8phh1d5944i8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no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p3abz64eaox">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w:t>
            </w:r>
          </w:hyperlink>
          <w:hyperlink w:anchor="_heading=h.mp3abz64eao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_heading=h.mp3abz64eaox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rendimiento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obxopx335x">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w:t>
            </w:r>
          </w:hyperlink>
          <w:hyperlink w:anchor="_heading=h.4obxopx335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_heading=h.4obxopx335x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Seguridad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1ureh4mn6dy">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w:t>
            </w:r>
          </w:hyperlink>
          <w:hyperlink w:anchor="_heading=h.31ureh4mn6d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_heading=h.31ureh4mn6dy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Fiabilidad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d5hks5ej3bc">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3.3.4</w:t>
            </w:r>
          </w:hyperlink>
          <w:hyperlink w:anchor="_heading=h.8d5hks5ej3b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_heading=h.8d5hks5ej3bc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Disponibilidad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nr3rbqo83c1">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3.3.5</w:t>
            </w:r>
          </w:hyperlink>
          <w:hyperlink w:anchor="_heading=h.jnr3rbqo83c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_heading=h.jnr3rbqo83c1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Mantenibilidad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towrbnw8nt0">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3.3.6</w:t>
            </w:r>
          </w:hyperlink>
          <w:hyperlink w:anchor="_heading=h.mtowrbnw8nt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_heading=h.mtowrbnw8nt0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Portabilidad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pPr>
          <w:hyperlink w:anchor="_heading=h.rdgkvcthow5m">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w:t>
            </w:r>
          </w:hyperlink>
          <w:hyperlink w:anchor="_heading=h.rdgkvcthow5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_heading=h.rdgkvcthow5m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Otros Requisitos</w:t>
            <w:tab/>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pStyle w:val="Heading1"/>
        <w:rPr>
          <w:rFonts w:ascii="Calibri" w:cs="Calibri" w:eastAsia="Calibri" w:hAnsi="Calibri"/>
        </w:rPr>
      </w:pPr>
      <w:bookmarkStart w:colFirst="0" w:colLast="0" w:name="_heading=h.p3iqf59a8tyo" w:id="0"/>
      <w:bookmarkEnd w:id="0"/>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2E">
      <w:pPr>
        <w:spacing w:after="0" w:line="240" w:lineRule="auto"/>
        <w:rPr>
          <w:sz w:val="20"/>
          <w:szCs w:val="20"/>
        </w:rPr>
      </w:pPr>
      <w:r w:rsidDel="00000000" w:rsidR="00000000" w:rsidRPr="00000000">
        <w:rPr>
          <w:rtl w:val="0"/>
        </w:rPr>
      </w:r>
    </w:p>
    <w:p w:rsidR="00000000" w:rsidDel="00000000" w:rsidP="00000000" w:rsidRDefault="00000000" w:rsidRPr="00000000" w14:paraId="0000002F">
      <w:pPr>
        <w:spacing w:after="0" w:line="240" w:lineRule="auto"/>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3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34">
            <w:pPr>
              <w:jc w:val="center"/>
              <w:rPr>
                <w:rFonts w:ascii="Calibri" w:cs="Calibri" w:eastAsia="Calibri" w:hAnsi="Calibri"/>
              </w:rPr>
            </w:pPr>
            <w:r w:rsidDel="00000000" w:rsidR="00000000" w:rsidRPr="00000000">
              <w:rPr>
                <w:rFonts w:ascii="Calibri" w:cs="Calibri" w:eastAsia="Calibri" w:hAnsi="Calibri"/>
                <w:rtl w:val="0"/>
              </w:rPr>
              <w:t xml:space="preserve">12-09-2026</w:t>
            </w:r>
          </w:p>
        </w:tc>
        <w:tc>
          <w:tcPr>
            <w:vAlign w:val="center"/>
          </w:tcPr>
          <w:p w:rsidR="00000000" w:rsidDel="00000000" w:rsidP="00000000" w:rsidRDefault="00000000" w:rsidRPr="00000000" w14:paraId="00000035">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vAlign w:val="center"/>
          </w:tcPr>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rtl w:val="0"/>
              </w:rPr>
              <w:t xml:space="preserve">-Franco Manriquez</w:t>
            </w:r>
          </w:p>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rtl w:val="0"/>
              </w:rPr>
              <w:t xml:space="preserve">-Javier Loaiza</w:t>
            </w:r>
          </w:p>
        </w:tc>
        <w:tc>
          <w:tcPr>
            <w:vAlign w:val="center"/>
          </w:tcPr>
          <w:p w:rsidR="00000000" w:rsidDel="00000000" w:rsidP="00000000" w:rsidRDefault="00000000" w:rsidRPr="00000000" w14:paraId="00000038">
            <w:pPr>
              <w:jc w:val="center"/>
              <w:rPr>
                <w:rFonts w:ascii="Calibri" w:cs="Calibri" w:eastAsia="Calibri" w:hAnsi="Calibri"/>
              </w:rPr>
            </w:pPr>
            <w:r w:rsidDel="00000000" w:rsidR="00000000" w:rsidRPr="00000000">
              <w:rPr>
                <w:rFonts w:ascii="Calibri" w:cs="Calibri" w:eastAsia="Calibri" w:hAnsi="Calibri"/>
                <w:rtl w:val="0"/>
              </w:rPr>
              <w:t xml:space="preserve">Creación del documento ERS</w:t>
            </w:r>
          </w:p>
        </w:tc>
      </w:tr>
    </w:tbl>
    <w:p w:rsidR="00000000" w:rsidDel="00000000" w:rsidP="00000000" w:rsidRDefault="00000000" w:rsidRPr="00000000" w14:paraId="00000039">
      <w:pPr>
        <w:spacing w:after="0" w:line="240" w:lineRule="auto"/>
        <w:rPr>
          <w:sz w:val="20"/>
          <w:szCs w:val="20"/>
        </w:rPr>
      </w:pPr>
      <w:r w:rsidDel="00000000" w:rsidR="00000000" w:rsidRPr="00000000">
        <w:rPr>
          <w:rtl w:val="0"/>
        </w:rPr>
      </w:r>
    </w:p>
    <w:p w:rsidR="00000000" w:rsidDel="00000000" w:rsidP="00000000" w:rsidRDefault="00000000" w:rsidRPr="00000000" w14:paraId="0000003A">
      <w:pPr>
        <w:spacing w:after="0" w:line="240" w:lineRule="auto"/>
        <w:rPr>
          <w:sz w:val="20"/>
          <w:szCs w:val="20"/>
        </w:rPr>
      </w:pPr>
      <w:r w:rsidDel="00000000" w:rsidR="00000000" w:rsidRPr="00000000">
        <w:rPr>
          <w:rtl w:val="0"/>
        </w:rPr>
      </w:r>
    </w:p>
    <w:p w:rsidR="00000000" w:rsidDel="00000000" w:rsidP="00000000" w:rsidRDefault="00000000" w:rsidRPr="00000000" w14:paraId="0000003B">
      <w:pPr>
        <w:spacing w:after="0" w:line="240" w:lineRule="auto"/>
        <w:rPr>
          <w:sz w:val="20"/>
          <w:szCs w:val="20"/>
        </w:rPr>
      </w:pPr>
      <w:r w:rsidDel="00000000" w:rsidR="00000000" w:rsidRPr="00000000">
        <w:rPr>
          <w:rtl w:val="0"/>
        </w:rPr>
      </w:r>
    </w:p>
    <w:p w:rsidR="00000000" w:rsidDel="00000000" w:rsidP="00000000" w:rsidRDefault="00000000" w:rsidRPr="00000000" w14:paraId="0000003C">
      <w:pPr>
        <w:spacing w:after="0" w:line="240" w:lineRule="auto"/>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3D">
      <w:pPr>
        <w:spacing w:after="0" w:line="240" w:lineRule="auto"/>
        <w:rPr>
          <w:sz w:val="20"/>
          <w:szCs w:val="20"/>
        </w:rPr>
      </w:pPr>
      <w:r w:rsidDel="00000000" w:rsidR="00000000" w:rsidRPr="00000000">
        <w:rPr>
          <w:rtl w:val="0"/>
        </w:rPr>
      </w:r>
    </w:p>
    <w:p w:rsidR="00000000" w:rsidDel="00000000" w:rsidP="00000000" w:rsidRDefault="00000000" w:rsidRPr="00000000" w14:paraId="0000003E">
      <w:pPr>
        <w:spacing w:after="0" w:line="240" w:lineRule="auto"/>
        <w:rPr>
          <w:sz w:val="20"/>
          <w:szCs w:val="20"/>
        </w:rPr>
      </w:pPr>
      <w:r w:rsidDel="00000000" w:rsidR="00000000" w:rsidRPr="00000000">
        <w:rPr>
          <w:rtl w:val="0"/>
        </w:rPr>
      </w:r>
    </w:p>
    <w:p w:rsidR="00000000" w:rsidDel="00000000" w:rsidP="00000000" w:rsidRDefault="00000000" w:rsidRPr="00000000" w14:paraId="0000003F">
      <w:pPr>
        <w:rPr>
          <w:b w:val="1"/>
          <w:bCs w:val="1"/>
          <w:color w:val="366091"/>
          <w:sz w:val="28"/>
          <w:szCs w:val="28"/>
        </w:rPr>
      </w:pPr>
      <w:r w:rsidDel="00000000" w:rsidR="00000000" w:rsidRPr="00000000">
        <w:rPr>
          <w:b w:val="1"/>
          <w:bCs w:val="1"/>
          <w:color w:val="366091"/>
          <w:sz w:val="28"/>
          <w:szCs w:val="28"/>
          <w:rtl w:val="0"/>
        </w:rPr>
        <w:t xml:space="preserve">Integrantes:</w:t>
      </w:r>
    </w:p>
    <w:tbl>
      <w:tblPr>
        <w:tblStyle w:val="Table4"/>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4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04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Franco Manríquez</w:t>
            </w:r>
          </w:p>
        </w:tc>
        <w:tc>
          <w:tcPr>
            <w:vAlign w:val="center"/>
          </w:tcPr>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rtl w:val="0"/>
              </w:rPr>
              <w:t xml:space="preserve">Jefe de Proyecto y Ingeniero de Software</w:t>
            </w:r>
          </w:p>
        </w:tc>
      </w:tr>
      <w:tr>
        <w:trPr>
          <w:cantSplit w:val="0"/>
          <w:trHeight w:val="465" w:hRule="atLeast"/>
          <w:tblHeader w:val="0"/>
        </w:trPr>
        <w:tc>
          <w:tcPr>
            <w:vAlign w:val="center"/>
          </w:tcPr>
          <w:p w:rsidR="00000000" w:rsidDel="00000000" w:rsidP="00000000" w:rsidRDefault="00000000" w:rsidRPr="00000000" w14:paraId="00000044">
            <w:pPr>
              <w:rPr/>
            </w:pPr>
            <w:r w:rsidDel="00000000" w:rsidR="00000000" w:rsidRPr="00000000">
              <w:rPr>
                <w:rtl w:val="0"/>
              </w:rPr>
              <w:t xml:space="preserve">Javier Loaiza</w:t>
            </w:r>
          </w:p>
        </w:tc>
        <w:tc>
          <w:tcPr>
            <w:vAlign w:val="center"/>
          </w:tcPr>
          <w:p w:rsidR="00000000" w:rsidDel="00000000" w:rsidP="00000000" w:rsidRDefault="00000000" w:rsidRPr="00000000" w14:paraId="00000045">
            <w:pPr>
              <w:rPr/>
            </w:pPr>
            <w:r w:rsidDel="00000000" w:rsidR="00000000" w:rsidRPr="00000000">
              <w:rPr>
                <w:rtl w:val="0"/>
              </w:rPr>
              <w:t xml:space="preserve">J</w:t>
            </w:r>
            <w:r w:rsidDel="00000000" w:rsidR="00000000" w:rsidRPr="00000000">
              <w:rPr>
                <w:rFonts w:ascii="Calibri" w:cs="Calibri" w:eastAsia="Calibri" w:hAnsi="Calibri"/>
                <w:rtl w:val="0"/>
              </w:rPr>
              <w:t xml:space="preserve">efe de Proyecto</w:t>
            </w:r>
            <w:r w:rsidDel="00000000" w:rsidR="00000000" w:rsidRPr="00000000">
              <w:rPr>
                <w:rtl w:val="0"/>
              </w:rPr>
              <w:t xml:space="preserve"> y Ingeniero de Software</w:t>
            </w:r>
          </w:p>
        </w:tc>
      </w:tr>
    </w:tbl>
    <w:p w:rsidR="00000000" w:rsidDel="00000000" w:rsidP="00000000" w:rsidRDefault="00000000" w:rsidRPr="00000000" w14:paraId="00000046">
      <w:pPr>
        <w:pStyle w:val="Heading1"/>
        <w:rPr/>
      </w:pPr>
      <w:bookmarkStart w:colFirst="0" w:colLast="0" w:name="_heading=h.2bo6idrfd3hh" w:id="1"/>
      <w:bookmarkEnd w:id="1"/>
      <w:r w:rsidDel="00000000" w:rsidR="00000000" w:rsidRPr="00000000">
        <w:rPr>
          <w:rFonts w:ascii="Calibri" w:cs="Calibri" w:eastAsia="Calibri" w:hAnsi="Calibri"/>
          <w:rtl w:val="0"/>
        </w:rPr>
        <w:t xml:space="preserve">1.  Introducción</w:t>
      </w:r>
      <w:r w:rsidDel="00000000" w:rsidR="00000000" w:rsidRPr="00000000">
        <w:rPr>
          <w:rtl w:val="0"/>
        </w:rPr>
      </w:r>
    </w:p>
    <w:p w:rsidR="00000000" w:rsidDel="00000000" w:rsidP="00000000" w:rsidRDefault="00000000" w:rsidRPr="00000000" w14:paraId="00000047">
      <w:pPr>
        <w:pStyle w:val="Heading2"/>
        <w:rPr/>
      </w:pPr>
      <w:bookmarkStart w:colFirst="0" w:colLast="0" w:name="_heading=h.hqqe5js3pgkk" w:id="2"/>
      <w:bookmarkEnd w:id="2"/>
      <w:r w:rsidDel="00000000" w:rsidR="00000000" w:rsidRPr="00000000">
        <w:rPr>
          <w:rFonts w:ascii="Calibri" w:cs="Calibri" w:eastAsia="Calibri" w:hAnsi="Calibri"/>
          <w:rtl w:val="0"/>
        </w:rPr>
        <w:t xml:space="preserve">1.1.</w:t>
        <w:tab/>
        <w:t xml:space="preserve">Propósito</w:t>
      </w:r>
      <w:r w:rsidDel="00000000" w:rsidR="00000000" w:rsidRPr="00000000">
        <w:rPr>
          <w:rtl w:val="0"/>
        </w:rPr>
      </w:r>
    </w:p>
    <w:p w:rsidR="00000000" w:rsidDel="00000000" w:rsidP="00000000" w:rsidRDefault="00000000" w:rsidRPr="00000000" w14:paraId="00000048">
      <w:pPr>
        <w:spacing w:after="240" w:before="240" w:lineRule="auto"/>
        <w:jc w:val="both"/>
        <w:rPr/>
      </w:pPr>
      <w:r w:rsidDel="00000000" w:rsidR="00000000" w:rsidRPr="00000000">
        <w:rPr>
          <w:rtl w:val="0"/>
        </w:rPr>
        <w:t xml:space="preserve">El propósito del presente Documento de Especificación de Requisitos de Software (ERS) es definir y documentar de manera clara y estructurada los requisitos funcionales y no funcionales del software. Este documento servirá como referencia para el equipo de desarrollo y como base para las etapas posteriores de diseño, arquitectura, implementación y pruebas del sistema.</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Asimismo, el ERS permitirá establecer el alcance, las funcionalidades, las restricciones y las condiciones que deberá cumplir la solución, facilitando una comprensión común del proyecto y la trazabilidad entre los requisitos definidos y los productos desarrollados durante su ejecución. Además, permitirá que los docentes y evaluadores puedan comprender de manera general el propósito del proyecto, su funcionamiento, alcance y las características principales de la solución propuesta.</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Los documentos complementarios del proyecto podrán utilizar este documento como referencia para mantener la coherencia entre las distintas etapas y productos del desarrollo </w:t>
      </w:r>
      <w:r w:rsidDel="00000000" w:rsidR="00000000" w:rsidRPr="00000000">
        <w:rPr>
          <w:rtl w:val="0"/>
        </w:rPr>
      </w:r>
    </w:p>
    <w:p w:rsidR="00000000" w:rsidDel="00000000" w:rsidP="00000000" w:rsidRDefault="00000000" w:rsidRPr="00000000" w14:paraId="0000004B">
      <w:pPr>
        <w:pStyle w:val="Heading2"/>
        <w:rPr/>
      </w:pPr>
      <w:bookmarkStart w:colFirst="0" w:colLast="0" w:name="_heading=h.4p9odm92l3to" w:id="3"/>
      <w:bookmarkEnd w:id="3"/>
      <w:r w:rsidDel="00000000" w:rsidR="00000000" w:rsidRPr="00000000">
        <w:rPr>
          <w:rFonts w:ascii="Calibri" w:cs="Calibri" w:eastAsia="Calibri" w:hAnsi="Calibri"/>
          <w:rtl w:val="0"/>
        </w:rPr>
        <w:t xml:space="preserve">1.2.</w:t>
        <w:tab/>
        <w:t xml:space="preserve">Ámbito del Sistema</w: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El sistema, denominado “Up Up Progress!”, será una aplicación móvil orientada a personas que desean registrar y dar seguimiento a su entrenamiento y alimentación de acuerdo con sus objetivos personales, como aumentar masa muscular, reducir peso o mantenerlo. Permitirá gestionar una cuenta de usuario, crear rutinas propias, registrar los entrenamientos realizados y consultar la evolución de las cargas, las repeticiones y el peso corporal ingresados por el usuario.</w:t>
      </w:r>
    </w:p>
    <w:p w:rsidR="00000000" w:rsidDel="00000000" w:rsidP="00000000" w:rsidRDefault="00000000" w:rsidRPr="00000000" w14:paraId="0000004D">
      <w:pPr>
        <w:spacing w:after="240" w:before="240" w:lineRule="auto"/>
        <w:rPr/>
      </w:pPr>
      <w:r w:rsidDel="00000000" w:rsidR="00000000" w:rsidRPr="00000000">
        <w:rPr>
          <w:rtl w:val="0"/>
        </w:rPr>
        <w:t xml:space="preserve">En el ámbito de la alimentación, la aplicación permitirá registrar los alimentos consumidos y consultar información nutricional de productos mediante el escaneo de códigos de barras y la integración con Open Food Facts. Cuando un producto no se encuentre disponible o sus datos estén incompletos, el usuario podrá ingresar o completar su información. La aplicación guardará los datos aportados en su propia base de datos y enviará automáticamente la contribución a Open Food Facts. Si el envío no se completa, conservará el registro en la aplicación e informará su estado al usuario. Con los datos nutricionales disponibles y las cantidades registradas, calculará el consumo de calorías y macronutrientes. También permitirá consultar la constancia del registro alimentario y comparar el consumo registrado con los objetivos del usuario</w:t>
      </w:r>
      <w:sdt>
        <w:sdtPr>
          <w:id w:val="1267516932"/>
          <w:tag w:val="goog_rdk_0"/>
        </w:sdtPr>
        <w:sdtContent>
          <w:commentRangeStart w:id="0"/>
        </w:sdtContent>
      </w:sdt>
      <w:r w:rsidDel="00000000" w:rsidR="00000000" w:rsidRPr="00000000">
        <w:rPr>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La aplicación incorporará funciones de análisis apoyadas por inteligencia artificial. Estas utilizarán los objetivos y registros del usuario para identificar tendencias en su entrenamiento y alimentación, y ofrecer sugerencias sobre posibles ajustes. Las sugerencias servirán como apoyo para evaluar el progreso; el usuario decidirá si las aplica y la aplicación no modificará automáticamente sus rutinas ni sus objetivos.</w:t>
      </w:r>
    </w:p>
    <w:p w:rsidR="00000000" w:rsidDel="00000000" w:rsidP="00000000" w:rsidRDefault="00000000" w:rsidRPr="00000000" w14:paraId="00000050">
      <w:pPr>
        <w:spacing w:after="240" w:before="240" w:lineRule="auto"/>
        <w:rPr/>
      </w:pPr>
      <w:r w:rsidDel="00000000" w:rsidR="00000000" w:rsidRPr="00000000">
        <w:rPr>
          <w:rtl w:val="0"/>
        </w:rPr>
        <w:t xml:space="preserve">El objetivo del sistema es reunir en una sola aplicación el registro del entrenamiento y la alimentación, y facilitar la consulta de su evolución. Se espera que esto ayude al usuario a mantener un seguimiento de sus objetivos y a tomar decisiones informadas a partir de los datos que registra.</w:t>
      </w:r>
    </w:p>
    <w:p w:rsidR="00000000" w:rsidDel="00000000" w:rsidP="00000000" w:rsidRDefault="00000000" w:rsidRPr="00000000" w14:paraId="00000051">
      <w:pPr>
        <w:spacing w:after="240" w:before="240" w:lineRule="auto"/>
        <w:rPr/>
      </w:pPr>
      <w:r w:rsidDel="00000000" w:rsidR="00000000" w:rsidRPr="00000000">
        <w:rPr>
          <w:rtl w:val="0"/>
        </w:rPr>
        <w:t xml:space="preserve">El sistema podrá ser utilizado por personas con distintos niveles de experiencia. Sin embargo, se enfocará en el seguimiento de rutinas ingresadas por el usuario y no </w:t>
      </w:r>
      <w:r w:rsidDel="00000000" w:rsidR="00000000" w:rsidRPr="00000000">
        <w:rPr>
          <w:rtl w:val="0"/>
        </w:rPr>
        <w:t xml:space="preserve">contemplará</w:t>
      </w:r>
      <w:r w:rsidDel="00000000" w:rsidR="00000000" w:rsidRPr="00000000">
        <w:rPr>
          <w:rtl w:val="0"/>
        </w:rPr>
        <w:t xml:space="preserve"> la generación automática de programas completos de entrenamiento ni funciones de gamificación. Para consultar servicios externos y utilizar las funciones que dependan de ellos, requerirá un dispositivo móvil compatible y conexión a internet.</w:t>
      </w:r>
    </w:p>
    <w:p w:rsidR="00000000" w:rsidDel="00000000" w:rsidP="00000000" w:rsidRDefault="00000000" w:rsidRPr="00000000" w14:paraId="00000052">
      <w:pPr>
        <w:pStyle w:val="Heading2"/>
        <w:rPr>
          <w:rFonts w:ascii="Calibri" w:cs="Calibri" w:eastAsia="Calibri" w:hAnsi="Calibri"/>
        </w:rPr>
      </w:pPr>
      <w:bookmarkStart w:colFirst="0" w:colLast="0" w:name="_heading=h.tx3747kvokkj" w:id="4"/>
      <w:bookmarkEnd w:id="4"/>
      <w:r w:rsidDel="00000000" w:rsidR="00000000" w:rsidRPr="00000000">
        <w:rPr>
          <w:rFonts w:ascii="Calibri" w:cs="Calibri" w:eastAsia="Calibri" w:hAnsi="Calibri"/>
          <w:rtl w:val="0"/>
        </w:rPr>
        <w:t xml:space="preserve">1.3.</w:t>
        <w:tab/>
        <w:t xml:space="preserve">Definiciones, Acrónimos y Abreviaturas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0"/>
          <w:numId w:val="9"/>
        </w:numPr>
        <w:spacing w:after="0" w:afterAutospacing="0"/>
        <w:ind w:left="720" w:hanging="360"/>
      </w:pPr>
      <w:r w:rsidDel="00000000" w:rsidR="00000000" w:rsidRPr="00000000">
        <w:rPr>
          <w:b w:val="1"/>
          <w:bCs w:val="1"/>
          <w:rtl w:val="0"/>
        </w:rPr>
        <w:t xml:space="preserve">Sistema</w:t>
      </w:r>
      <w:r w:rsidDel="00000000" w:rsidR="00000000" w:rsidRPr="00000000">
        <w:rPr>
          <w:rtl w:val="0"/>
        </w:rPr>
        <w:t xml:space="preserve">: Solución completa, compuesta por la aplicación móvil, los servicios de backend, la base de datos y las integraciones externas.</w:t>
      </w:r>
    </w:p>
    <w:p w:rsidR="00000000" w:rsidDel="00000000" w:rsidP="00000000" w:rsidRDefault="00000000" w:rsidRPr="00000000" w14:paraId="00000055">
      <w:pPr>
        <w:numPr>
          <w:ilvl w:val="0"/>
          <w:numId w:val="9"/>
        </w:numPr>
        <w:spacing w:after="0" w:afterAutospacing="0"/>
        <w:ind w:left="720" w:hanging="360"/>
      </w:pPr>
      <w:r w:rsidDel="00000000" w:rsidR="00000000" w:rsidRPr="00000000">
        <w:rPr>
          <w:b w:val="1"/>
          <w:bCs w:val="1"/>
          <w:rtl w:val="0"/>
        </w:rPr>
        <w:t xml:space="preserve">Aplicación Móvil</w:t>
      </w:r>
      <w:r w:rsidDel="00000000" w:rsidR="00000000" w:rsidRPr="00000000">
        <w:rPr>
          <w:rtl w:val="0"/>
        </w:rPr>
        <w:t xml:space="preserve">: Componente instalado en el dispositivo mediante el cual el usuario interactúa con el sistema</w:t>
      </w:r>
    </w:p>
    <w:p w:rsidR="00000000" w:rsidDel="00000000" w:rsidP="00000000" w:rsidRDefault="00000000" w:rsidRPr="00000000" w14:paraId="00000056">
      <w:pPr>
        <w:numPr>
          <w:ilvl w:val="0"/>
          <w:numId w:val="9"/>
        </w:numPr>
        <w:spacing w:after="0" w:afterAutospacing="0"/>
        <w:ind w:left="720" w:hanging="360"/>
      </w:pPr>
      <w:r w:rsidDel="00000000" w:rsidR="00000000" w:rsidRPr="00000000">
        <w:rPr>
          <w:b w:val="1"/>
          <w:bCs w:val="1"/>
          <w:rtl w:val="0"/>
        </w:rPr>
        <w:t xml:space="preserve">Android:</w:t>
      </w:r>
      <w:r w:rsidDel="00000000" w:rsidR="00000000" w:rsidRPr="00000000">
        <w:rPr>
          <w:rtl w:val="0"/>
        </w:rPr>
        <w:t xml:space="preserve"> Sistema operativo móvil en el que se ejecutará la aplicación móvil.</w:t>
      </w:r>
    </w:p>
    <w:p w:rsidR="00000000" w:rsidDel="00000000" w:rsidP="00000000" w:rsidRDefault="00000000" w:rsidRPr="00000000" w14:paraId="00000057">
      <w:pPr>
        <w:numPr>
          <w:ilvl w:val="0"/>
          <w:numId w:val="9"/>
        </w:numPr>
        <w:spacing w:after="0" w:afterAutospacing="0"/>
        <w:ind w:left="720" w:hanging="360"/>
        <w:rPr>
          <w:u w:val="none"/>
        </w:rPr>
      </w:pPr>
      <w:r w:rsidDel="00000000" w:rsidR="00000000" w:rsidRPr="00000000">
        <w:rPr>
          <w:b w:val="1"/>
          <w:bCs w:val="1"/>
          <w:rtl w:val="0"/>
        </w:rPr>
        <w:t xml:space="preserve">Usuario</w:t>
      </w:r>
      <w:r w:rsidDel="00000000" w:rsidR="00000000" w:rsidRPr="00000000">
        <w:rPr>
          <w:rtl w:val="0"/>
        </w:rPr>
        <w:t xml:space="preserve">: Persona que utiliza la aplicación móvil para registrar y consultar información sobre su entrenamiento y alimentación </w:t>
      </w:r>
    </w:p>
    <w:p w:rsidR="00000000" w:rsidDel="00000000" w:rsidP="00000000" w:rsidRDefault="00000000" w:rsidRPr="00000000" w14:paraId="00000058">
      <w:pPr>
        <w:numPr>
          <w:ilvl w:val="0"/>
          <w:numId w:val="9"/>
        </w:numPr>
        <w:spacing w:after="0" w:afterAutospacing="0"/>
        <w:ind w:left="720" w:hanging="360"/>
        <w:rPr>
          <w:u w:val="none"/>
        </w:rPr>
      </w:pPr>
      <w:r w:rsidDel="00000000" w:rsidR="00000000" w:rsidRPr="00000000">
        <w:rPr>
          <w:b w:val="1"/>
          <w:bCs w:val="1"/>
          <w:rtl w:val="0"/>
        </w:rPr>
        <w:t xml:space="preserve">Rutina de Entrenamiento</w:t>
      </w:r>
      <w:r w:rsidDel="00000000" w:rsidR="00000000" w:rsidRPr="00000000">
        <w:rPr>
          <w:rtl w:val="0"/>
        </w:rPr>
        <w:t xml:space="preserve">: Conjunto de ejercicios planificados e ingresados por el usuario. </w:t>
      </w:r>
    </w:p>
    <w:p w:rsidR="00000000" w:rsidDel="00000000" w:rsidP="00000000" w:rsidRDefault="00000000" w:rsidRPr="00000000" w14:paraId="00000059">
      <w:pPr>
        <w:numPr>
          <w:ilvl w:val="0"/>
          <w:numId w:val="9"/>
        </w:numPr>
        <w:spacing w:after="0" w:afterAutospacing="0"/>
        <w:ind w:left="720" w:hanging="360"/>
        <w:rPr>
          <w:u w:val="none"/>
        </w:rPr>
      </w:pPr>
      <w:r w:rsidDel="00000000" w:rsidR="00000000" w:rsidRPr="00000000">
        <w:rPr>
          <w:b w:val="1"/>
          <w:bCs w:val="1"/>
          <w:rtl w:val="0"/>
        </w:rPr>
        <w:t xml:space="preserve">Registro de Entrenamiento</w:t>
      </w:r>
      <w:r w:rsidDel="00000000" w:rsidR="00000000" w:rsidRPr="00000000">
        <w:rPr>
          <w:rtl w:val="0"/>
        </w:rPr>
        <w:t xml:space="preserve">: Datos de una sesión realizada, incluidos ejercicios, series, repeticiones y cargas utilizadas. </w:t>
      </w:r>
    </w:p>
    <w:p w:rsidR="00000000" w:rsidDel="00000000" w:rsidP="00000000" w:rsidRDefault="00000000" w:rsidRPr="00000000" w14:paraId="0000005A">
      <w:pPr>
        <w:numPr>
          <w:ilvl w:val="0"/>
          <w:numId w:val="9"/>
        </w:numPr>
        <w:spacing w:after="0" w:afterAutospacing="0"/>
        <w:ind w:left="720" w:hanging="360"/>
        <w:rPr>
          <w:u w:val="none"/>
        </w:rPr>
      </w:pPr>
      <w:r w:rsidDel="00000000" w:rsidR="00000000" w:rsidRPr="00000000">
        <w:rPr>
          <w:b w:val="1"/>
          <w:bCs w:val="1"/>
          <w:rtl w:val="0"/>
        </w:rPr>
        <w:t xml:space="preserve">Carga</w:t>
      </w:r>
      <w:r w:rsidDel="00000000" w:rsidR="00000000" w:rsidRPr="00000000">
        <w:rPr>
          <w:rtl w:val="0"/>
        </w:rPr>
        <w:t xml:space="preserve">: Peso utilizado por el usuario al realizar un ejercicio, expresado en kgs</w:t>
      </w:r>
    </w:p>
    <w:p w:rsidR="00000000" w:rsidDel="00000000" w:rsidP="00000000" w:rsidRDefault="00000000" w:rsidRPr="00000000" w14:paraId="0000005B">
      <w:pPr>
        <w:numPr>
          <w:ilvl w:val="0"/>
          <w:numId w:val="9"/>
        </w:numPr>
        <w:spacing w:after="0" w:afterAutospacing="0"/>
        <w:ind w:left="720" w:hanging="360"/>
        <w:rPr>
          <w:u w:val="none"/>
        </w:rPr>
      </w:pPr>
      <w:r w:rsidDel="00000000" w:rsidR="00000000" w:rsidRPr="00000000">
        <w:rPr>
          <w:b w:val="1"/>
          <w:bCs w:val="1"/>
          <w:rtl w:val="0"/>
        </w:rPr>
        <w:t xml:space="preserve">Progreso</w:t>
      </w:r>
      <w:r w:rsidDel="00000000" w:rsidR="00000000" w:rsidRPr="00000000">
        <w:rPr>
          <w:rtl w:val="0"/>
        </w:rPr>
        <w:t xml:space="preserve">: Evolución de los registros del usuario, como cargas, repeticiones y peso corporal, junto con el seguimiento de su alimentación. </w:t>
      </w:r>
    </w:p>
    <w:p w:rsidR="00000000" w:rsidDel="00000000" w:rsidP="00000000" w:rsidRDefault="00000000" w:rsidRPr="00000000" w14:paraId="0000005C">
      <w:pPr>
        <w:numPr>
          <w:ilvl w:val="0"/>
          <w:numId w:val="9"/>
        </w:numPr>
        <w:spacing w:after="0" w:afterAutospacing="0"/>
        <w:ind w:left="720" w:hanging="360"/>
        <w:rPr>
          <w:u w:val="none"/>
        </w:rPr>
      </w:pPr>
      <w:r w:rsidDel="00000000" w:rsidR="00000000" w:rsidRPr="00000000">
        <w:rPr>
          <w:b w:val="1"/>
          <w:bCs w:val="1"/>
          <w:rtl w:val="0"/>
        </w:rPr>
        <w:t xml:space="preserve">Macronutrientes</w:t>
      </w:r>
      <w:r w:rsidDel="00000000" w:rsidR="00000000" w:rsidRPr="00000000">
        <w:rPr>
          <w:rtl w:val="0"/>
        </w:rPr>
        <w:t xml:space="preserve">: Proteínas, carbohidratos y grasas registrados a partir de la información nutricional de los alimentos. </w:t>
      </w:r>
    </w:p>
    <w:p w:rsidR="00000000" w:rsidDel="00000000" w:rsidP="00000000" w:rsidRDefault="00000000" w:rsidRPr="00000000" w14:paraId="0000005D">
      <w:pPr>
        <w:numPr>
          <w:ilvl w:val="0"/>
          <w:numId w:val="9"/>
        </w:numPr>
        <w:spacing w:after="0" w:afterAutospacing="0"/>
        <w:ind w:left="720" w:hanging="360"/>
        <w:rPr>
          <w:u w:val="none"/>
        </w:rPr>
      </w:pPr>
      <w:r w:rsidDel="00000000" w:rsidR="00000000" w:rsidRPr="00000000">
        <w:rPr>
          <w:b w:val="1"/>
          <w:bCs w:val="1"/>
          <w:rtl w:val="0"/>
        </w:rPr>
        <w:t xml:space="preserve">IA</w:t>
      </w:r>
      <w:r w:rsidDel="00000000" w:rsidR="00000000" w:rsidRPr="00000000">
        <w:rPr>
          <w:rtl w:val="0"/>
        </w:rPr>
        <w:t xml:space="preserve">: Inteligencia artificial utilizada para analizar registros y generar sugerencias relacionadas con los objetivos del usuario. </w:t>
      </w:r>
    </w:p>
    <w:p w:rsidR="00000000" w:rsidDel="00000000" w:rsidP="00000000" w:rsidRDefault="00000000" w:rsidRPr="00000000" w14:paraId="0000005E">
      <w:pPr>
        <w:numPr>
          <w:ilvl w:val="0"/>
          <w:numId w:val="9"/>
        </w:numPr>
        <w:spacing w:after="0" w:afterAutospacing="0"/>
        <w:ind w:left="720" w:hanging="360"/>
        <w:rPr>
          <w:u w:val="none"/>
        </w:rPr>
      </w:pPr>
      <w:r w:rsidDel="00000000" w:rsidR="00000000" w:rsidRPr="00000000">
        <w:rPr>
          <w:b w:val="1"/>
          <w:bCs w:val="1"/>
          <w:rtl w:val="0"/>
        </w:rPr>
        <w:t xml:space="preserve">API</w:t>
      </w:r>
      <w:r w:rsidDel="00000000" w:rsidR="00000000" w:rsidRPr="00000000">
        <w:rPr>
          <w:rtl w:val="0"/>
        </w:rPr>
        <w:t xml:space="preserve">: Interfaz que permite al sistema intercambiar datos con un servicio externo. </w:t>
      </w:r>
    </w:p>
    <w:p w:rsidR="00000000" w:rsidDel="00000000" w:rsidP="00000000" w:rsidRDefault="00000000" w:rsidRPr="00000000" w14:paraId="0000005F">
      <w:pPr>
        <w:numPr>
          <w:ilvl w:val="0"/>
          <w:numId w:val="9"/>
        </w:numPr>
        <w:spacing w:after="0" w:afterAutospacing="0"/>
        <w:ind w:left="720" w:hanging="360"/>
        <w:rPr>
          <w:u w:val="none"/>
        </w:rPr>
      </w:pPr>
      <w:r w:rsidDel="00000000" w:rsidR="00000000" w:rsidRPr="00000000">
        <w:rPr>
          <w:b w:val="1"/>
          <w:bCs w:val="1"/>
          <w:rtl w:val="0"/>
        </w:rPr>
        <w:t xml:space="preserve">Open Food Facts</w:t>
      </w:r>
      <w:r w:rsidDel="00000000" w:rsidR="00000000" w:rsidRPr="00000000">
        <w:rPr>
          <w:rtl w:val="0"/>
        </w:rPr>
        <w:t xml:space="preserve">: Base de Datos externa desde la que el sistema consulta información de productos alimenticios y a la que envía aportes de productos. </w:t>
      </w:r>
    </w:p>
    <w:p w:rsidR="00000000" w:rsidDel="00000000" w:rsidP="00000000" w:rsidRDefault="00000000" w:rsidRPr="00000000" w14:paraId="00000060">
      <w:pPr>
        <w:numPr>
          <w:ilvl w:val="0"/>
          <w:numId w:val="9"/>
        </w:numPr>
        <w:ind w:left="720" w:hanging="360"/>
        <w:rPr>
          <w:u w:val="none"/>
        </w:rPr>
      </w:pPr>
      <w:r w:rsidDel="00000000" w:rsidR="00000000" w:rsidRPr="00000000">
        <w:rPr>
          <w:b w:val="1"/>
          <w:bCs w:val="1"/>
          <w:rtl w:val="0"/>
        </w:rPr>
        <w:t xml:space="preserve">Backend</w:t>
      </w:r>
      <w:r w:rsidDel="00000000" w:rsidR="00000000" w:rsidRPr="00000000">
        <w:rPr>
          <w:rtl w:val="0"/>
        </w:rPr>
        <w:t xml:space="preserve">: Componente del sistema que procesa solicitudes, aplica reglas de funcionamiento y se comunica con la base de datos y los servicios externos. </w:t>
      </w:r>
    </w:p>
    <w:p w:rsidR="00000000" w:rsidDel="00000000" w:rsidP="00000000" w:rsidRDefault="00000000" w:rsidRPr="00000000" w14:paraId="00000061">
      <w:pPr>
        <w:rPr>
          <w:color w:val="ff0000"/>
        </w:rPr>
      </w:pPr>
      <w:r w:rsidDel="00000000" w:rsidR="00000000" w:rsidRPr="00000000">
        <w:rPr>
          <w:rtl w:val="0"/>
        </w:rPr>
      </w:r>
    </w:p>
    <w:p w:rsidR="00000000" w:rsidDel="00000000" w:rsidP="00000000" w:rsidRDefault="00000000" w:rsidRPr="00000000" w14:paraId="00000062">
      <w:pPr>
        <w:pStyle w:val="Heading2"/>
        <w:rPr>
          <w:rFonts w:ascii="Calibri" w:cs="Calibri" w:eastAsia="Calibri" w:hAnsi="Calibri"/>
        </w:rPr>
      </w:pPr>
      <w:bookmarkStart w:colFirst="0" w:colLast="0" w:name="_heading=h.4wxumluoag9z" w:id="5"/>
      <w:bookmarkEnd w:id="5"/>
      <w:r w:rsidDel="00000000" w:rsidR="00000000" w:rsidRPr="00000000">
        <w:rPr>
          <w:rFonts w:ascii="Calibri" w:cs="Calibri" w:eastAsia="Calibri" w:hAnsi="Calibri"/>
          <w:rtl w:val="0"/>
        </w:rPr>
        <w:t xml:space="preserve">1.4.</w:t>
        <w:tab/>
        <w:t xml:space="preserve">Referencias</w:t>
      </w:r>
    </w:p>
    <w:p w:rsidR="00000000" w:rsidDel="00000000" w:rsidP="00000000" w:rsidRDefault="00000000" w:rsidRPr="00000000" w14:paraId="00000063">
      <w:pPr>
        <w:shd w:fill="ffffff" w:val="clear"/>
        <w:spacing w:after="240" w:before="240" w:line="250.7808" w:lineRule="auto"/>
        <w:rPr/>
      </w:pPr>
      <w:r w:rsidDel="00000000" w:rsidR="00000000" w:rsidRPr="00000000">
        <w:rPr>
          <w:rtl w:val="0"/>
        </w:rPr>
        <w:t xml:space="preserve">Los siguientes documentos y fuentes se utilizan como base para la elaboración de esta Especificación de Requisitos de Software.</w:t>
      </w:r>
    </w:p>
    <w:sdt>
      <w:sdtPr>
        <w:lock w:val="contentLocked"/>
        <w:id w:val="-2079829178"/>
        <w:tag w:val="goog_rdk_1"/>
      </w:sdtPr>
      <w:sdtContent>
        <w:tbl>
          <w:tblPr>
            <w:tblStyle w:val="Table5"/>
            <w:tblW w:w="10230.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7200"/>
            <w:tblGridChange w:id="0">
              <w:tblGrid>
                <w:gridCol w:w="3030"/>
                <w:gridCol w:w="72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Documento o fuente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Información utilizada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Informe_Plan_de_trabajo_docx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 objetivos, alcance inicial y plan de trabajo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Carta_Gantt_Capstone.xlsx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rPr/>
                </w:pPr>
                <w:r w:rsidDel="00000000" w:rsidR="00000000" w:rsidRPr="00000000">
                  <w:rPr>
                    <w:rtl w:val="0"/>
                  </w:rPr>
                  <w:t xml:space="preserve">Actividades y planificación del proyecto.</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 oficial de la API de Open Food Facts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Utilización de la API, consulta y aporte de información de productos alimenticios.</w:t>
                </w:r>
              </w:p>
            </w:tc>
          </w:tr>
        </w:tbl>
      </w:sdtContent>
    </w:sdt>
    <w:p w:rsidR="00000000" w:rsidDel="00000000" w:rsidP="00000000" w:rsidRDefault="00000000" w:rsidRPr="00000000" w14:paraId="0000006D">
      <w:pPr>
        <w:shd w:fill="ffffff" w:val="clear"/>
        <w:spacing w:after="240" w:before="240" w:line="250.7808" w:lineRule="auto"/>
        <w:ind w:left="0" w:firstLine="0"/>
        <w:rPr/>
      </w:pPr>
      <w:r w:rsidDel="00000000" w:rsidR="00000000" w:rsidRPr="00000000">
        <w:rPr>
          <w:rtl w:val="0"/>
        </w:rPr>
      </w:r>
    </w:p>
    <w:p w:rsidR="00000000" w:rsidDel="00000000" w:rsidP="00000000" w:rsidRDefault="00000000" w:rsidRPr="00000000" w14:paraId="0000006E">
      <w:pPr>
        <w:pStyle w:val="Heading2"/>
        <w:rPr/>
      </w:pPr>
      <w:bookmarkStart w:colFirst="0" w:colLast="0" w:name="_heading=h.z2isd5tk6dkp" w:id="6"/>
      <w:bookmarkEnd w:id="6"/>
      <w:r w:rsidDel="00000000" w:rsidR="00000000" w:rsidRPr="00000000">
        <w:rPr>
          <w:rFonts w:ascii="Calibri" w:cs="Calibri" w:eastAsia="Calibri" w:hAnsi="Calibri"/>
          <w:rtl w:val="0"/>
        </w:rPr>
        <w:t xml:space="preserve">1.5.</w:t>
        <w:tab/>
        <w:t xml:space="preserve">Visión General del Documento</w:t>
      </w:r>
      <w:r w:rsidDel="00000000" w:rsidR="00000000" w:rsidRPr="00000000">
        <w:rPr>
          <w:rtl w:val="0"/>
        </w:rPr>
      </w:r>
    </w:p>
    <w:p w:rsidR="00000000" w:rsidDel="00000000" w:rsidP="00000000" w:rsidRDefault="00000000" w:rsidRPr="00000000" w14:paraId="0000006F">
      <w:pPr>
        <w:spacing w:after="240" w:before="240" w:lineRule="auto"/>
        <w:rPr>
          <w:b w:val="1"/>
          <w:bCs w:val="1"/>
          <w:color w:val="366091"/>
          <w:sz w:val="28"/>
          <w:szCs w:val="28"/>
        </w:rPr>
      </w:pPr>
      <w:r w:rsidDel="00000000" w:rsidR="00000000" w:rsidRPr="00000000">
        <w:rPr>
          <w:rtl w:val="0"/>
        </w:rPr>
        <w:t xml:space="preserve">Este documento se organiza en tres secciones principales. La primera, Introducción, presenta el propósito y el ámbito del sistema, las definiciones utilizadas y las referencias. La segunda, Descripción general, expone las características del sistema, sus usuarios, restricciones y dependencias. La tercera, Requisitos específicos, detalla los requisitos funcionales y no funcionales, así como las interfaces que deberá contemplar la solución.</w:t>
      </w:r>
      <w:r w:rsidDel="00000000" w:rsidR="00000000" w:rsidRPr="00000000">
        <w:rPr>
          <w:rtl w:val="0"/>
        </w:rPr>
      </w:r>
    </w:p>
    <w:p w:rsidR="00000000" w:rsidDel="00000000" w:rsidP="00000000" w:rsidRDefault="00000000" w:rsidRPr="00000000" w14:paraId="00000070">
      <w:pPr>
        <w:pStyle w:val="Heading1"/>
        <w:rPr/>
      </w:pPr>
      <w:bookmarkStart w:colFirst="0" w:colLast="0" w:name="_heading=h.j1h1etu2j858" w:id="7"/>
      <w:bookmarkEnd w:id="7"/>
      <w:r w:rsidDel="00000000" w:rsidR="00000000" w:rsidRPr="00000000">
        <w:rPr>
          <w:rFonts w:ascii="Calibri" w:cs="Calibri" w:eastAsia="Calibri" w:hAnsi="Calibri"/>
          <w:rtl w:val="0"/>
        </w:rPr>
        <w:t xml:space="preserve">2.</w:t>
        <w:tab/>
        <w:t xml:space="preserve">Descripción General</w:t>
      </w:r>
      <w:r w:rsidDel="00000000" w:rsidR="00000000" w:rsidRPr="00000000">
        <w:rPr>
          <w:rtl w:val="0"/>
        </w:rPr>
      </w:r>
    </w:p>
    <w:p w:rsidR="00000000" w:rsidDel="00000000" w:rsidP="00000000" w:rsidRDefault="00000000" w:rsidRPr="00000000" w14:paraId="00000071">
      <w:pPr>
        <w:pStyle w:val="Heading2"/>
        <w:rPr>
          <w:rFonts w:ascii="Calibri" w:cs="Calibri" w:eastAsia="Calibri" w:hAnsi="Calibri"/>
        </w:rPr>
      </w:pPr>
      <w:bookmarkStart w:colFirst="0" w:colLast="0" w:name="_heading=h.ihu25y3arqlt" w:id="8"/>
      <w:bookmarkEnd w:id="8"/>
      <w:r w:rsidDel="00000000" w:rsidR="00000000" w:rsidRPr="00000000">
        <w:rPr>
          <w:rFonts w:ascii="Calibri" w:cs="Calibri" w:eastAsia="Calibri" w:hAnsi="Calibri"/>
          <w:rtl w:val="0"/>
        </w:rPr>
        <w:t xml:space="preserve">2.1.</w:t>
        <w:tab/>
      </w:r>
      <w:sdt>
        <w:sdtPr>
          <w:id w:val="1291404046"/>
          <w:tag w:val="goog_rdk_2"/>
        </w:sdtPr>
        <w:sdtContent>
          <w:commentRangeStart w:id="1"/>
        </w:sdtContent>
      </w:sdt>
      <w:r w:rsidDel="00000000" w:rsidR="00000000" w:rsidRPr="00000000">
        <w:rPr>
          <w:rFonts w:ascii="Calibri" w:cs="Calibri" w:eastAsia="Calibri" w:hAnsi="Calibri"/>
          <w:rtl w:val="0"/>
        </w:rPr>
        <w:t xml:space="preserve">Perspectiva del Producto</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El sistema se desarrollará como una aplicación móvil para dispositivos Android. Constituye una solución nueva y no forma parte de un sistema existente. El usuario </w:t>
      </w:r>
      <w:r w:rsidDel="00000000" w:rsidR="00000000" w:rsidRPr="00000000">
        <w:rPr>
          <w:rtl w:val="0"/>
        </w:rPr>
        <w:t xml:space="preserve">interactuará</w:t>
      </w:r>
      <w:r w:rsidDel="00000000" w:rsidR="00000000" w:rsidRPr="00000000">
        <w:rPr>
          <w:rtl w:val="0"/>
        </w:rPr>
        <w:t xml:space="preserve"> con ella para ingresar y consultar sus registros de entrenamiento, alimentación, objetivos y progreso.</w:t>
      </w:r>
    </w:p>
    <w:p w:rsidR="00000000" w:rsidDel="00000000" w:rsidP="00000000" w:rsidRDefault="00000000" w:rsidRPr="00000000" w14:paraId="00000074">
      <w:pPr>
        <w:rPr/>
      </w:pPr>
      <w:r w:rsidDel="00000000" w:rsidR="00000000" w:rsidRPr="00000000">
        <w:rPr>
          <w:rtl w:val="0"/>
        </w:rPr>
        <w:t xml:space="preserve">La aplicación utilizará la cámara del dispositivo para escanear códigos de barras y consultar la información nutricional de los productos registrados en la base de datos abierta Open Food Facts. A partir de los alimentos y cantidades registrados por el usuario, permitirá consultar su consumo diario de calorías y macronutrientes. El sistema conservará sus propios datos para dar seguimiento a los registros del usuario y enviará a Open Food Facts la información de productos que este ingrese o complete. Las funciones que </w:t>
      </w:r>
      <w:r w:rsidDel="00000000" w:rsidR="00000000" w:rsidRPr="00000000">
        <w:rPr>
          <w:rtl w:val="0"/>
        </w:rPr>
        <w:t xml:space="preserve">utilicen</w:t>
      </w:r>
      <w:r w:rsidDel="00000000" w:rsidR="00000000" w:rsidRPr="00000000">
        <w:rPr>
          <w:rtl w:val="0"/>
        </w:rPr>
        <w:t xml:space="preserve"> servicios externos </w:t>
      </w:r>
      <w:r w:rsidDel="00000000" w:rsidR="00000000" w:rsidRPr="00000000">
        <w:rPr>
          <w:rtl w:val="0"/>
        </w:rPr>
        <w:t xml:space="preserve">dependerán</w:t>
      </w:r>
      <w:r w:rsidDel="00000000" w:rsidR="00000000" w:rsidRPr="00000000">
        <w:rPr>
          <w:rtl w:val="0"/>
        </w:rPr>
        <w:t xml:space="preserve"> de la disponibilidad de dichos servicios y de una conexión a internet.</w:t>
      </w:r>
      <w:r w:rsidDel="00000000" w:rsidR="00000000" w:rsidRPr="00000000">
        <w:rPr>
          <w:rtl w:val="0"/>
        </w:rPr>
      </w:r>
    </w:p>
    <w:p w:rsidR="00000000" w:rsidDel="00000000" w:rsidP="00000000" w:rsidRDefault="00000000" w:rsidRPr="00000000" w14:paraId="00000075">
      <w:pPr>
        <w:pStyle w:val="Heading2"/>
        <w:rPr>
          <w:b w:val="1"/>
          <w:bCs w:val="1"/>
        </w:rPr>
      </w:pPr>
      <w:bookmarkStart w:colFirst="0" w:colLast="0" w:name="_heading=h.ty5pvpybvbr0" w:id="9"/>
      <w:bookmarkEnd w:id="9"/>
      <w:r w:rsidDel="00000000" w:rsidR="00000000" w:rsidRPr="00000000">
        <w:rPr>
          <w:rFonts w:ascii="Calibri" w:cs="Calibri" w:eastAsia="Calibri" w:hAnsi="Calibri"/>
          <w:rtl w:val="0"/>
        </w:rPr>
        <w:t xml:space="preserve">2.2.</w:t>
        <w:tab/>
        <w:t xml:space="preserve">Funciones del Producto</w:t>
      </w: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El sistema ofrecerá las siguientes funciones principales:</w:t>
      </w:r>
    </w:p>
    <w:p w:rsidR="00000000" w:rsidDel="00000000" w:rsidP="00000000" w:rsidRDefault="00000000" w:rsidRPr="00000000" w14:paraId="00000077">
      <w:pPr>
        <w:numPr>
          <w:ilvl w:val="0"/>
          <w:numId w:val="10"/>
        </w:numPr>
        <w:spacing w:after="0" w:afterAutospacing="0" w:before="240" w:lineRule="auto"/>
        <w:ind w:left="720" w:hanging="360"/>
      </w:pPr>
      <w:r w:rsidDel="00000000" w:rsidR="00000000" w:rsidRPr="00000000">
        <w:rPr>
          <w:b w:val="1"/>
          <w:bCs w:val="1"/>
          <w:rtl w:val="0"/>
        </w:rPr>
        <w:t xml:space="preserve">Gestión del entrenamiento:</w:t>
      </w:r>
      <w:r w:rsidDel="00000000" w:rsidR="00000000" w:rsidRPr="00000000">
        <w:rPr>
          <w:rtl w:val="0"/>
        </w:rPr>
        <w:t xml:space="preserve"> permitirá al usuario crear sus propias rutinas y registrar los entrenamientos realizados, incluidos los ejercicios, las cargas y las repeticiones.</w:t>
      </w:r>
    </w:p>
    <w:p w:rsidR="00000000" w:rsidDel="00000000" w:rsidP="00000000" w:rsidRDefault="00000000" w:rsidRPr="00000000" w14:paraId="00000078">
      <w:pPr>
        <w:numPr>
          <w:ilvl w:val="0"/>
          <w:numId w:val="10"/>
        </w:numPr>
        <w:spacing w:after="0" w:afterAutospacing="0" w:before="0" w:beforeAutospacing="0" w:lineRule="auto"/>
        <w:ind w:left="720" w:hanging="360"/>
      </w:pPr>
      <w:r w:rsidDel="00000000" w:rsidR="00000000" w:rsidRPr="00000000">
        <w:rPr>
          <w:b w:val="1"/>
          <w:bCs w:val="1"/>
          <w:rtl w:val="0"/>
        </w:rPr>
        <w:t xml:space="preserve">Consulta de la evolución de los registros:</w:t>
      </w:r>
      <w:r w:rsidDel="00000000" w:rsidR="00000000" w:rsidRPr="00000000">
        <w:rPr>
          <w:rtl w:val="0"/>
        </w:rPr>
        <w:t xml:space="preserve"> permitirá al usuario visualizar, a lo largo del tiempo, las cargas y repeticiones registradas en sus ejercicios y el peso corporal que haya ingresado. </w:t>
      </w:r>
    </w:p>
    <w:p w:rsidR="00000000" w:rsidDel="00000000" w:rsidP="00000000" w:rsidRDefault="00000000" w:rsidRPr="00000000" w14:paraId="00000079">
      <w:pPr>
        <w:numPr>
          <w:ilvl w:val="0"/>
          <w:numId w:val="10"/>
        </w:numPr>
        <w:spacing w:after="0" w:afterAutospacing="0" w:before="0" w:beforeAutospacing="0" w:lineRule="auto"/>
        <w:ind w:left="720" w:hanging="360"/>
      </w:pPr>
      <w:r w:rsidDel="00000000" w:rsidR="00000000" w:rsidRPr="00000000">
        <w:rPr>
          <w:b w:val="1"/>
          <w:bCs w:val="1"/>
          <w:rtl w:val="0"/>
        </w:rPr>
        <w:t xml:space="preserve">Registro alimentario:</w:t>
      </w:r>
      <w:r w:rsidDel="00000000" w:rsidR="00000000" w:rsidRPr="00000000">
        <w:rPr>
          <w:rtl w:val="0"/>
        </w:rPr>
        <w:t xml:space="preserve"> permitirá registrar los alimentos consumidos y sus cantidades, además de consultar productos mediante el escaneo de códigos de barras y la integración con Open Food Facts.</w:t>
      </w:r>
    </w:p>
    <w:p w:rsidR="00000000" w:rsidDel="00000000" w:rsidP="00000000" w:rsidRDefault="00000000" w:rsidRPr="00000000" w14:paraId="0000007A">
      <w:pPr>
        <w:numPr>
          <w:ilvl w:val="0"/>
          <w:numId w:val="10"/>
        </w:numPr>
        <w:spacing w:after="0" w:afterAutospacing="0" w:before="0" w:beforeAutospacing="0" w:lineRule="auto"/>
        <w:ind w:left="720" w:hanging="360"/>
      </w:pPr>
      <w:r w:rsidDel="00000000" w:rsidR="00000000" w:rsidRPr="00000000">
        <w:rPr>
          <w:b w:val="1"/>
          <w:bCs w:val="1"/>
          <w:rtl w:val="0"/>
        </w:rPr>
        <w:t xml:space="preserve">Gestión de información nutricional:</w:t>
      </w:r>
      <w:r w:rsidDel="00000000" w:rsidR="00000000" w:rsidRPr="00000000">
        <w:rPr>
          <w:rtl w:val="0"/>
        </w:rPr>
        <w:t xml:space="preserve"> permitirá ingresar o completar los datos de productos ausentes o incompletos, conservarlos en el sistema y enviarlos a Open Food Facts.</w:t>
      </w:r>
    </w:p>
    <w:p w:rsidR="00000000" w:rsidDel="00000000" w:rsidP="00000000" w:rsidRDefault="00000000" w:rsidRPr="00000000" w14:paraId="0000007B">
      <w:pPr>
        <w:numPr>
          <w:ilvl w:val="0"/>
          <w:numId w:val="10"/>
        </w:numPr>
        <w:spacing w:after="0" w:afterAutospacing="0" w:before="0" w:beforeAutospacing="0" w:lineRule="auto"/>
        <w:ind w:left="720" w:hanging="360"/>
      </w:pPr>
      <w:r w:rsidDel="00000000" w:rsidR="00000000" w:rsidRPr="00000000">
        <w:rPr>
          <w:b w:val="1"/>
          <w:bCs w:val="1"/>
          <w:rtl w:val="0"/>
        </w:rPr>
        <w:t xml:space="preserve">Cálculo y seguimiento nutricional:</w:t>
      </w:r>
      <w:r w:rsidDel="00000000" w:rsidR="00000000" w:rsidRPr="00000000">
        <w:rPr>
          <w:rtl w:val="0"/>
        </w:rPr>
        <w:t xml:space="preserve"> calculará las calorías y los macronutrientes de los alimentos registrados. También permitirá consultar la constancia del registro alimentario y comparar el consumo registrado con los objetivos del usuario.</w:t>
      </w:r>
    </w:p>
    <w:p w:rsidR="00000000" w:rsidDel="00000000" w:rsidP="00000000" w:rsidRDefault="00000000" w:rsidRPr="00000000" w14:paraId="0000007C">
      <w:pPr>
        <w:numPr>
          <w:ilvl w:val="0"/>
          <w:numId w:val="10"/>
        </w:numPr>
        <w:spacing w:after="240" w:before="0" w:beforeAutospacing="0" w:lineRule="auto"/>
        <w:ind w:left="720" w:hanging="360"/>
      </w:pPr>
      <w:r w:rsidDel="00000000" w:rsidR="00000000" w:rsidRPr="00000000">
        <w:rPr>
          <w:b w:val="1"/>
          <w:bCs w:val="1"/>
          <w:rtl w:val="0"/>
        </w:rPr>
        <w:t xml:space="preserve">Análisis y sugerencias:</w:t>
      </w:r>
      <w:r w:rsidDel="00000000" w:rsidR="00000000" w:rsidRPr="00000000">
        <w:rPr>
          <w:rtl w:val="0"/>
        </w:rPr>
        <w:t xml:space="preserve"> utilizará los objetivos y registros del usuario para identificar tendencias de entrenamiento y alimentación, y ofrecer sugerencias apoyadas por inteligencia artificial sobre posibles ajustes. El usuario decidirá si las aplica.</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rPr>
          <w:b w:val="1"/>
          <w:bCs w:val="1"/>
        </w:rPr>
      </w:pPr>
      <w:bookmarkStart w:colFirst="0" w:colLast="0" w:name="_heading=h.qiix8owgbcf1" w:id="10"/>
      <w:bookmarkEnd w:id="10"/>
      <w:r w:rsidDel="00000000" w:rsidR="00000000" w:rsidRPr="00000000">
        <w:rPr>
          <w:rFonts w:ascii="Calibri" w:cs="Calibri" w:eastAsia="Calibri" w:hAnsi="Calibri"/>
          <w:rtl w:val="0"/>
        </w:rPr>
        <w:t xml:space="preserve">2.3.</w:t>
        <w:tab/>
        <w:t xml:space="preserve">Características de los Usuarios</w:t>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El usuario principal del sistema será una persona interesada en registrar su entrenamiento y alimentación para dar seguimiento a objetivos personales, como aumentar masa muscular, reducir peso o mantenerlo. Utilizará la aplicación desde un dispositivo Android para ingresar sus datos y consultar sus registros y análisis.</w:t>
      </w:r>
    </w:p>
    <w:p w:rsidR="00000000" w:rsidDel="00000000" w:rsidP="00000000" w:rsidRDefault="00000000" w:rsidRPr="00000000" w14:paraId="00000080">
      <w:pPr>
        <w:spacing w:after="240" w:before="240" w:lineRule="auto"/>
        <w:rPr/>
      </w:pPr>
      <w:r w:rsidDel="00000000" w:rsidR="00000000" w:rsidRPr="00000000">
        <w:rPr>
          <w:rtl w:val="0"/>
        </w:rPr>
        <w:t xml:space="preserve">Las funciones de entrenamiento están orientadas principalmente a personas que ya cuentan con una rutina o pueden definirla por sí mismas y desean registrar su ejecución y evolución. Las personas con menos experiencia también podrán utilizarlas si ingresan una rutina propia, ya que el sistema no generará programas completos de entrenamiento. En el ámbito de la alimentación, los usuarios podrán tener distintos niveles de conocimiento y apoyarse en la información nutricional y en el seguimiento de sus registros.</w:t>
      </w:r>
    </w:p>
    <w:p w:rsidR="00000000" w:rsidDel="00000000" w:rsidP="00000000" w:rsidRDefault="00000000" w:rsidRPr="00000000" w14:paraId="00000081">
      <w:pPr>
        <w:spacing w:after="240" w:before="240" w:lineRule="auto"/>
        <w:rPr/>
      </w:pPr>
      <w:r w:rsidDel="00000000" w:rsidR="00000000" w:rsidRPr="00000000">
        <w:rPr>
          <w:rtl w:val="0"/>
        </w:rPr>
        <w:t xml:space="preserve">El usuario será responsable de ingresar sus registros y de decidir si aplica las sugerencias presentadas por la aplicación. La utilidad de los análisis dependerá de la información que registre.</w:t>
      </w:r>
    </w:p>
    <w:p w:rsidR="00000000" w:rsidDel="00000000" w:rsidP="00000000" w:rsidRDefault="00000000" w:rsidRPr="00000000" w14:paraId="00000082">
      <w:pPr>
        <w:pStyle w:val="Heading2"/>
        <w:rPr/>
      </w:pPr>
      <w:bookmarkStart w:colFirst="0" w:colLast="0" w:name="_heading=h.jq7etzvetobu" w:id="11"/>
      <w:bookmarkEnd w:id="11"/>
      <w:r w:rsidDel="00000000" w:rsidR="00000000" w:rsidRPr="00000000">
        <w:rPr>
          <w:rFonts w:ascii="Calibri" w:cs="Calibri" w:eastAsia="Calibri" w:hAnsi="Calibri"/>
          <w:rtl w:val="0"/>
        </w:rPr>
        <w:t xml:space="preserve">2.4.</w:t>
        <w:tab/>
        <w:t xml:space="preserve">Restricciones</w:t>
      </w: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t xml:space="preserve">El diseño y desarrollo del sistema estarán sujetos a las siguientes restricciones:</w:t>
      </w:r>
    </w:p>
    <w:p w:rsidR="00000000" w:rsidDel="00000000" w:rsidP="00000000" w:rsidRDefault="00000000" w:rsidRPr="00000000" w14:paraId="00000084">
      <w:pPr>
        <w:numPr>
          <w:ilvl w:val="0"/>
          <w:numId w:val="8"/>
        </w:numPr>
        <w:spacing w:after="0" w:afterAutospacing="0" w:before="240" w:lineRule="auto"/>
        <w:ind w:left="720" w:hanging="360"/>
        <w:rPr/>
      </w:pPr>
      <w:r w:rsidDel="00000000" w:rsidR="00000000" w:rsidRPr="00000000">
        <w:rPr>
          <w:rtl w:val="0"/>
        </w:rPr>
        <w:t xml:space="preserve">La aplicación móvil se desarrollará para dispositivos Android.</w:t>
      </w:r>
    </w:p>
    <w:p w:rsidR="00000000" w:rsidDel="00000000" w:rsidP="00000000" w:rsidRDefault="00000000" w:rsidRPr="00000000" w14:paraId="00000085">
      <w:pPr>
        <w:numPr>
          <w:ilvl w:val="0"/>
          <w:numId w:val="8"/>
        </w:numPr>
        <w:spacing w:after="0" w:afterAutospacing="0" w:before="0" w:beforeAutospacing="0" w:lineRule="auto"/>
        <w:ind w:left="720" w:hanging="360"/>
        <w:rPr/>
      </w:pPr>
      <w:r w:rsidDel="00000000" w:rsidR="00000000" w:rsidRPr="00000000">
        <w:rPr>
          <w:rtl w:val="0"/>
        </w:rPr>
        <w:t xml:space="preserve">El escaneo de códigos de barras requerirá que el dispositivo disponga de una cámara compatible y que el usuario autorice su utilización.</w:t>
      </w:r>
    </w:p>
    <w:p w:rsidR="00000000" w:rsidDel="00000000" w:rsidP="00000000" w:rsidRDefault="00000000" w:rsidRPr="00000000" w14:paraId="00000086">
      <w:pPr>
        <w:numPr>
          <w:ilvl w:val="0"/>
          <w:numId w:val="8"/>
        </w:numPr>
        <w:spacing w:after="0" w:afterAutospacing="0" w:before="0" w:beforeAutospacing="0" w:lineRule="auto"/>
        <w:ind w:left="720" w:hanging="360"/>
        <w:rPr/>
      </w:pPr>
      <w:r w:rsidDel="00000000" w:rsidR="00000000" w:rsidRPr="00000000">
        <w:rPr>
          <w:rtl w:val="0"/>
        </w:rPr>
        <w:t xml:space="preserve">La integración con Open Food Facts deberá ajustarse a las interfaces, formatos de intercambio y condiciones de uso establecidos por dicho servicio.</w:t>
      </w:r>
    </w:p>
    <w:p w:rsidR="00000000" w:rsidDel="00000000" w:rsidP="00000000" w:rsidRDefault="00000000" w:rsidRPr="00000000" w14:paraId="00000087">
      <w:pPr>
        <w:numPr>
          <w:ilvl w:val="0"/>
          <w:numId w:val="8"/>
        </w:numPr>
        <w:spacing w:after="0" w:afterAutospacing="0" w:before="0" w:beforeAutospacing="0" w:lineRule="auto"/>
        <w:ind w:left="720" w:hanging="360"/>
        <w:rPr/>
      </w:pPr>
      <w:r w:rsidDel="00000000" w:rsidR="00000000" w:rsidRPr="00000000">
        <w:rPr>
          <w:rtl w:val="0"/>
        </w:rPr>
        <w:t xml:space="preserve">Las sugerencias apoyadas por inteligencia artificial deberán presentarse para que el usuario decida si las aplica. El sistema no modificará automáticamente sus rutinas ni sus objetivos.</w:t>
      </w:r>
    </w:p>
    <w:p w:rsidR="00000000" w:rsidDel="00000000" w:rsidP="00000000" w:rsidRDefault="00000000" w:rsidRPr="00000000" w14:paraId="00000088">
      <w:pPr>
        <w:numPr>
          <w:ilvl w:val="0"/>
          <w:numId w:val="8"/>
        </w:numPr>
        <w:spacing w:after="0" w:afterAutospacing="0" w:before="0" w:beforeAutospacing="0" w:lineRule="auto"/>
        <w:ind w:left="720" w:hanging="360"/>
        <w:rPr/>
      </w:pPr>
      <w:r w:rsidDel="00000000" w:rsidR="00000000" w:rsidRPr="00000000">
        <w:rPr>
          <w:rtl w:val="0"/>
        </w:rPr>
        <w:t xml:space="preserve">El sistema deberá autenticar al usuario y comprobar que solo pueda consultar y modificar sus propios registros.</w:t>
      </w:r>
    </w:p>
    <w:p w:rsidR="00000000" w:rsidDel="00000000" w:rsidP="00000000" w:rsidRDefault="00000000" w:rsidRPr="00000000" w14:paraId="00000089">
      <w:pPr>
        <w:numPr>
          <w:ilvl w:val="0"/>
          <w:numId w:val="8"/>
        </w:numPr>
        <w:spacing w:after="0" w:afterAutospacing="0" w:before="0" w:beforeAutospacing="0" w:lineRule="auto"/>
        <w:ind w:left="720" w:hanging="360"/>
        <w:rPr/>
      </w:pPr>
      <w:r w:rsidDel="00000000" w:rsidR="00000000" w:rsidRPr="00000000">
        <w:rPr>
          <w:rtl w:val="0"/>
        </w:rPr>
        <w:t xml:space="preserve">La aplicación solicitará únicamente los permisos que necesiten sus funciones, como el acceso a la cámara para escanear códigos de barras.</w:t>
      </w:r>
    </w:p>
    <w:p w:rsidR="00000000" w:rsidDel="00000000" w:rsidP="00000000" w:rsidRDefault="00000000" w:rsidRPr="00000000" w14:paraId="0000008A">
      <w:pPr>
        <w:numPr>
          <w:ilvl w:val="0"/>
          <w:numId w:val="8"/>
        </w:numPr>
        <w:spacing w:after="240" w:before="0" w:beforeAutospacing="0" w:lineRule="auto"/>
        <w:ind w:left="720" w:hanging="360"/>
        <w:rPr/>
      </w:pPr>
      <w:r w:rsidDel="00000000" w:rsidR="00000000" w:rsidRPr="00000000">
        <w:rPr>
          <w:rtl w:val="0"/>
        </w:rPr>
        <w:t xml:space="preserve">El envío a Open Food Facts se limitará a información de productos. No incluirá registros personales de entrenamiento, consumo alimentario ni objetivos del usuario.</w:t>
      </w:r>
      <w:r w:rsidDel="00000000" w:rsidR="00000000" w:rsidRPr="00000000">
        <w:rPr>
          <w:rtl w:val="0"/>
        </w:rPr>
      </w:r>
    </w:p>
    <w:p w:rsidR="00000000" w:rsidDel="00000000" w:rsidP="00000000" w:rsidRDefault="00000000" w:rsidRPr="00000000" w14:paraId="0000008B">
      <w:pPr>
        <w:pStyle w:val="Heading2"/>
        <w:rPr>
          <w:b w:val="1"/>
          <w:bCs w:val="1"/>
        </w:rPr>
      </w:pPr>
      <w:bookmarkStart w:colFirst="0" w:colLast="0" w:name="_heading=h.egup6ab8dsul" w:id="12"/>
      <w:bookmarkEnd w:id="12"/>
      <w:r w:rsidDel="00000000" w:rsidR="00000000" w:rsidRPr="00000000">
        <w:rPr>
          <w:rFonts w:ascii="Calibri" w:cs="Calibri" w:eastAsia="Calibri" w:hAnsi="Calibri"/>
          <w:rtl w:val="0"/>
        </w:rPr>
        <w:t xml:space="preserve">2.5.</w:t>
        <w:tab/>
        <w:t xml:space="preserve">Suposiciones y Dependencias</w:t>
      </w:r>
      <w:r w:rsidDel="00000000" w:rsidR="00000000" w:rsidRPr="00000000">
        <w:rPr>
          <w:rtl w:val="0"/>
        </w:rPr>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Suposiciones</w:t>
      </w:r>
    </w:p>
    <w:p w:rsidR="00000000" w:rsidDel="00000000" w:rsidP="00000000" w:rsidRDefault="00000000" w:rsidRPr="00000000" w14:paraId="0000008D">
      <w:pPr>
        <w:spacing w:after="240" w:before="240" w:lineRule="auto"/>
        <w:rPr/>
      </w:pPr>
      <w:r w:rsidDel="00000000" w:rsidR="00000000" w:rsidRPr="00000000">
        <w:rPr>
          <w:rtl w:val="0"/>
        </w:rPr>
        <w:t xml:space="preserve">Se supone que el usuario dispondrá de un dispositivo Android que cumpla los requisitos de compatibilidad establecidos para la aplicación y de conexión a internet para utilizar las funciones que requieran servicios externos.</w:t>
      </w:r>
    </w:p>
    <w:p w:rsidR="00000000" w:rsidDel="00000000" w:rsidP="00000000" w:rsidRDefault="00000000" w:rsidRPr="00000000" w14:paraId="0000008E">
      <w:pPr>
        <w:spacing w:after="240" w:before="240" w:lineRule="auto"/>
        <w:rPr/>
      </w:pPr>
      <w:r w:rsidDel="00000000" w:rsidR="00000000" w:rsidRPr="00000000">
        <w:rPr>
          <w:rtl w:val="0"/>
        </w:rPr>
        <w:t xml:space="preserve">También se supone que el usuario ingresará información que refleje sus entrenamientos, alimentación, cantidades consumidas, peso corporal y objetivos. La exactitud y continuidad de estos registros influirán en la utilidad del seguimiento y de los análisis.</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Dependencias</w:t>
      </w:r>
    </w:p>
    <w:p w:rsidR="00000000" w:rsidDel="00000000" w:rsidP="00000000" w:rsidRDefault="00000000" w:rsidRPr="00000000" w14:paraId="00000090">
      <w:pPr>
        <w:spacing w:after="240" w:before="240" w:lineRule="auto"/>
        <w:rPr/>
      </w:pPr>
      <w:r w:rsidDel="00000000" w:rsidR="00000000" w:rsidRPr="00000000">
        <w:rPr>
          <w:rtl w:val="0"/>
        </w:rPr>
        <w:t xml:space="preserve">La consulta y el envío de información nutricional dependerán de la disponibilidad de Open Food Facts y de su API. Los cambios en sus interfaces o condiciones de uso podrán requerir ajustes en la integración.</w:t>
      </w:r>
    </w:p>
    <w:p w:rsidR="00000000" w:rsidDel="00000000" w:rsidP="00000000" w:rsidRDefault="00000000" w:rsidRPr="00000000" w14:paraId="00000091">
      <w:pPr>
        <w:spacing w:after="240" w:before="240" w:lineRule="auto"/>
        <w:rPr/>
      </w:pPr>
      <w:r w:rsidDel="00000000" w:rsidR="00000000" w:rsidRPr="00000000">
        <w:rPr>
          <w:rtl w:val="0"/>
        </w:rPr>
        <w:t xml:space="preserve">El cálculo de calorías y macronutrientes dependerá de los datos nutricionales disponibles y de las cantidades registradas por el usuario. Cuando la información de un producto esté incompleta, será necesario completarla para realizar los cálculos correspondientes.</w:t>
      </w:r>
    </w:p>
    <w:p w:rsidR="00000000" w:rsidDel="00000000" w:rsidP="00000000" w:rsidRDefault="00000000" w:rsidRPr="00000000" w14:paraId="00000092">
      <w:pPr>
        <w:spacing w:after="240" w:before="240" w:lineRule="auto"/>
        <w:rPr/>
      </w:pPr>
      <w:r w:rsidDel="00000000" w:rsidR="00000000" w:rsidRPr="00000000">
        <w:rPr>
          <w:rtl w:val="0"/>
        </w:rPr>
        <w:t xml:space="preserve">Los análisis y las sugerencias apoyados por inteligencia artificial dependerán de los objetivos y registros disponibles del usuario</w:t>
      </w:r>
      <w:sdt>
        <w:sdtPr>
          <w:id w:val="943592136"/>
          <w:tag w:val="goog_rdk_3"/>
        </w:sdtPr>
        <w:sdtContent>
          <w:commentRangeStart w:id="2"/>
        </w:sdtContent>
      </w:sdt>
      <w:r w:rsidDel="00000000" w:rsidR="00000000" w:rsidRPr="00000000">
        <w:rPr>
          <w:rtl w:val="0"/>
        </w:rPr>
        <w:t xml:space="preserve">.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rPr>
          <w:rFonts w:ascii="Calibri" w:cs="Calibri" w:eastAsia="Calibri" w:hAnsi="Calibri"/>
        </w:rPr>
      </w:pPr>
      <w:bookmarkStart w:colFirst="0" w:colLast="0" w:name="_heading=h.v0x2sydzvmmx" w:id="13"/>
      <w:bookmarkEnd w:id="13"/>
      <w:r w:rsidDel="00000000" w:rsidR="00000000" w:rsidRPr="00000000">
        <w:rPr>
          <w:rFonts w:ascii="Calibri" w:cs="Calibri" w:eastAsia="Calibri" w:hAnsi="Calibri"/>
          <w:rtl w:val="0"/>
        </w:rPr>
        <w:t xml:space="preserve">2.6.</w:t>
        <w:tab/>
        <w:t xml:space="preserve">Requisitos Futuros</w:t>
      </w:r>
    </w:p>
    <w:p w:rsidR="00000000" w:rsidDel="00000000" w:rsidP="00000000" w:rsidRDefault="00000000" w:rsidRPr="00000000" w14:paraId="00000095">
      <w:pPr>
        <w:spacing w:after="240" w:before="240" w:lineRule="auto"/>
        <w:rPr/>
      </w:pPr>
      <w:r w:rsidDel="00000000" w:rsidR="00000000" w:rsidRPr="00000000">
        <w:rPr>
          <w:rtl w:val="0"/>
        </w:rPr>
        <w:t xml:space="preserve">Por el momento, no se han definido requisitos que se pospondrán a futuras versiones del sistema. Las posibles ampliaciones se evaluarán a partir de las necesidades identificadas durante las pruebas y de la retroalimentación de los usuarios.</w:t>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pStyle w:val="Heading1"/>
        <w:rPr>
          <w:rFonts w:ascii="Calibri" w:cs="Calibri" w:eastAsia="Calibri" w:hAnsi="Calibri"/>
          <w:b w:val="0"/>
          <w:bCs w:val="0"/>
          <w:i w:val="0"/>
          <w:iCs w:val="0"/>
          <w:smallCaps w:val="0"/>
          <w:strike w:val="0"/>
          <w:color w:val="ff0000"/>
          <w:sz w:val="22"/>
          <w:szCs w:val="22"/>
          <w:u w:val="none"/>
          <w:shd w:fill="auto" w:val="clear"/>
          <w:vertAlign w:val="baseline"/>
        </w:rPr>
      </w:pPr>
      <w:bookmarkStart w:colFirst="0" w:colLast="0" w:name="_heading=h.vsolqhnr4six" w:id="14"/>
      <w:bookmarkEnd w:id="14"/>
      <w:r w:rsidDel="00000000" w:rsidR="00000000" w:rsidRPr="00000000">
        <w:rPr>
          <w:rFonts w:ascii="Calibri" w:cs="Calibri" w:eastAsia="Calibri" w:hAnsi="Calibri"/>
          <w:rtl w:val="0"/>
        </w:rPr>
        <w:t xml:space="preserve">3.</w:t>
        <w:tab/>
        <w:t xml:space="preserve">Requisitos Específicos</w:t>
      </w:r>
      <w:r w:rsidDel="00000000" w:rsidR="00000000" w:rsidRPr="00000000">
        <w:rPr>
          <w:rtl w:val="0"/>
        </w:rPr>
      </w:r>
    </w:p>
    <w:p w:rsidR="00000000" w:rsidDel="00000000" w:rsidP="00000000" w:rsidRDefault="00000000" w:rsidRPr="00000000" w14:paraId="00000098">
      <w:pPr>
        <w:pStyle w:val="Heading2"/>
        <w:rPr>
          <w:color w:val="ff0000"/>
        </w:rPr>
      </w:pPr>
      <w:bookmarkStart w:colFirst="0" w:colLast="0" w:name="_heading=h.k9okyvn5jmh" w:id="15"/>
      <w:bookmarkEnd w:id="15"/>
      <w:r w:rsidDel="00000000" w:rsidR="00000000" w:rsidRPr="00000000">
        <w:rPr>
          <w:rFonts w:ascii="Calibri" w:cs="Calibri" w:eastAsia="Calibri" w:hAnsi="Calibri"/>
          <w:rtl w:val="0"/>
        </w:rPr>
        <w:t xml:space="preserve">3.1</w:t>
        <w:tab/>
        <w:t xml:space="preserve">Requisitos comunes de las interfaces</w:t>
      </w:r>
      <w:r w:rsidDel="00000000" w:rsidR="00000000" w:rsidRPr="00000000">
        <w:rPr>
          <w:rtl w:val="0"/>
        </w:rPr>
      </w:r>
    </w:p>
    <w:p w:rsidR="00000000" w:rsidDel="00000000" w:rsidP="00000000" w:rsidRDefault="00000000" w:rsidRPr="00000000" w14:paraId="00000099">
      <w:pPr>
        <w:pStyle w:val="Heading3"/>
        <w:rPr>
          <w:b w:val="1"/>
          <w:bCs w:val="1"/>
        </w:rPr>
      </w:pPr>
      <w:bookmarkStart w:colFirst="0" w:colLast="0" w:name="_heading=h.6hcyjh7e9g3w" w:id="16"/>
      <w:bookmarkEnd w:id="16"/>
      <w:r w:rsidDel="00000000" w:rsidR="00000000" w:rsidRPr="00000000">
        <w:rPr>
          <w:rFonts w:ascii="Calibri" w:cs="Calibri" w:eastAsia="Calibri" w:hAnsi="Calibri"/>
          <w:rtl w:val="0"/>
        </w:rPr>
        <w:t xml:space="preserve">3.1.1</w:t>
        <w:tab/>
        <w:t xml:space="preserve">Interfaces de usuario</w:t>
      </w: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t xml:space="preserve">El sistema deberá proporcionar una interfaz gráfica para dispositivos Android, operable mediante controles táctiles. Su organización tomará como referencia los mockups del proyecto.</w:t>
      </w:r>
    </w:p>
    <w:p w:rsidR="00000000" w:rsidDel="00000000" w:rsidP="00000000" w:rsidRDefault="00000000" w:rsidRPr="00000000" w14:paraId="0000009B">
      <w:pPr>
        <w:spacing w:after="240" w:before="240" w:lineRule="auto"/>
        <w:rPr/>
      </w:pPr>
      <w:r w:rsidDel="00000000" w:rsidR="00000000" w:rsidRPr="00000000">
        <w:rPr>
          <w:rtl w:val="0"/>
        </w:rPr>
        <w:t xml:space="preserve">La interfaz utilizará la tipografía Inter, con títulos en negrita y textos descriptivos en peso regular. Se emplearán fondos claros, textos oscuros y tonos turquesa para destacar botones y elementos activos. Esta organización busca diferenciar la información y facilitar la identificación de las acciones. Los colores y tamaños se ajustarán para asegurar la legibilidad.</w:t>
      </w:r>
    </w:p>
    <w:p w:rsidR="00000000" w:rsidDel="00000000" w:rsidP="00000000" w:rsidRDefault="00000000" w:rsidRPr="00000000" w14:paraId="0000009C">
      <w:pPr>
        <w:spacing w:after="240" w:before="240" w:lineRule="auto"/>
        <w:rPr/>
      </w:pPr>
      <w:r w:rsidDel="00000000" w:rsidR="00000000" w:rsidRPr="00000000">
        <w:rPr>
          <w:rtl w:val="0"/>
        </w:rPr>
        <w:t xml:space="preserve">La interfaz deberá cumplir los siguientes requisitos:</w:t>
      </w:r>
    </w:p>
    <w:p w:rsidR="00000000" w:rsidDel="00000000" w:rsidP="00000000" w:rsidRDefault="00000000" w:rsidRPr="00000000" w14:paraId="0000009D">
      <w:pPr>
        <w:numPr>
          <w:ilvl w:val="0"/>
          <w:numId w:val="5"/>
        </w:numPr>
        <w:spacing w:after="0" w:afterAutospacing="0" w:before="240" w:lineRule="auto"/>
        <w:ind w:left="720" w:hanging="360"/>
        <w:rPr/>
      </w:pPr>
      <w:r w:rsidDel="00000000" w:rsidR="00000000" w:rsidRPr="00000000">
        <w:rPr>
          <w:b w:val="1"/>
          <w:bCs w:val="1"/>
          <w:rtl w:val="0"/>
        </w:rPr>
        <w:t xml:space="preserve">IU-01. Navegación:</w:t>
      </w:r>
      <w:r w:rsidDel="00000000" w:rsidR="00000000" w:rsidRPr="00000000">
        <w:rPr>
          <w:rtl w:val="0"/>
        </w:rPr>
        <w:t xml:space="preserve"> las pantallas principales deberán incluir una barra inferior con acceso a Inicio, Rutinas, Nutrición y Progreso. La sección activa deberá distinguirse visualmente.</w:t>
      </w:r>
    </w:p>
    <w:p w:rsidR="00000000" w:rsidDel="00000000" w:rsidP="00000000" w:rsidRDefault="00000000" w:rsidRPr="00000000" w14:paraId="0000009E">
      <w:pPr>
        <w:numPr>
          <w:ilvl w:val="0"/>
          <w:numId w:val="5"/>
        </w:numPr>
        <w:spacing w:after="0" w:afterAutospacing="0" w:before="0" w:beforeAutospacing="0" w:lineRule="auto"/>
        <w:ind w:left="720" w:hanging="360"/>
        <w:rPr/>
      </w:pPr>
      <w:r w:rsidDel="00000000" w:rsidR="00000000" w:rsidRPr="00000000">
        <w:rPr>
          <w:b w:val="1"/>
          <w:bCs w:val="1"/>
          <w:rtl w:val="0"/>
        </w:rPr>
        <w:t xml:space="preserve">IU-02. Inicio:</w:t>
      </w:r>
      <w:r w:rsidDel="00000000" w:rsidR="00000000" w:rsidRPr="00000000">
        <w:rPr>
          <w:rtl w:val="0"/>
        </w:rPr>
        <w:t xml:space="preserve"> deberá mostrar la rutina del día, el resumen del consumo diario de calorías y macronutrientes, y accesos al registro de alimentos, peso corporal y análisis del agente.</w:t>
      </w:r>
    </w:p>
    <w:p w:rsidR="00000000" w:rsidDel="00000000" w:rsidP="00000000" w:rsidRDefault="00000000" w:rsidRPr="00000000" w14:paraId="0000009F">
      <w:pPr>
        <w:numPr>
          <w:ilvl w:val="0"/>
          <w:numId w:val="5"/>
        </w:numPr>
        <w:spacing w:after="0" w:afterAutospacing="0" w:before="0" w:beforeAutospacing="0" w:lineRule="auto"/>
        <w:ind w:left="720" w:hanging="360"/>
        <w:rPr/>
      </w:pPr>
      <w:r w:rsidDel="00000000" w:rsidR="00000000" w:rsidRPr="00000000">
        <w:rPr>
          <w:b w:val="1"/>
          <w:bCs w:val="1"/>
          <w:rtl w:val="0"/>
        </w:rPr>
        <w:t xml:space="preserve">IU-03. Rutinas:</w:t>
      </w:r>
      <w:r w:rsidDel="00000000" w:rsidR="00000000" w:rsidRPr="00000000">
        <w:rPr>
          <w:rtl w:val="0"/>
        </w:rPr>
        <w:t xml:space="preserve"> deberá mostrar los siete días de la semana, identificar el día actual y distinguir los días con rutina de los días libres. Cada rutina deberá presentar su nombre, sus ejercicios y un acceso a su detalle.</w:t>
      </w:r>
    </w:p>
    <w:p w:rsidR="00000000" w:rsidDel="00000000" w:rsidP="00000000" w:rsidRDefault="00000000" w:rsidRPr="00000000" w14:paraId="000000A0">
      <w:pPr>
        <w:numPr>
          <w:ilvl w:val="0"/>
          <w:numId w:val="5"/>
        </w:numPr>
        <w:spacing w:after="0" w:afterAutospacing="0" w:before="0" w:beforeAutospacing="0" w:lineRule="auto"/>
        <w:ind w:left="720" w:hanging="360"/>
        <w:rPr/>
      </w:pPr>
      <w:r w:rsidDel="00000000" w:rsidR="00000000" w:rsidRPr="00000000">
        <w:rPr>
          <w:b w:val="1"/>
          <w:bCs w:val="1"/>
          <w:rtl w:val="0"/>
        </w:rPr>
        <w:t xml:space="preserve">IU-04. Creación y edición:</w:t>
      </w:r>
      <w:r w:rsidDel="00000000" w:rsidR="00000000" w:rsidRPr="00000000">
        <w:rPr>
          <w:rtl w:val="0"/>
        </w:rPr>
        <w:t xml:space="preserve"> deberá ofrecer controles para seleccionar el día, ingresar el nombre y la descripción del entrenamiento, añadir o quitar ejercicios y definir las series y repeticiones planificadas. Deberá incluir controles para guardar o cancelar.</w:t>
      </w:r>
    </w:p>
    <w:p w:rsidR="00000000" w:rsidDel="00000000" w:rsidP="00000000" w:rsidRDefault="00000000" w:rsidRPr="00000000" w14:paraId="000000A1">
      <w:pPr>
        <w:numPr>
          <w:ilvl w:val="0"/>
          <w:numId w:val="5"/>
        </w:numPr>
        <w:spacing w:after="0" w:afterAutospacing="0" w:before="0" w:beforeAutospacing="0" w:lineRule="auto"/>
        <w:ind w:left="720" w:hanging="360"/>
        <w:rPr/>
      </w:pPr>
      <w:r w:rsidDel="00000000" w:rsidR="00000000" w:rsidRPr="00000000">
        <w:rPr>
          <w:b w:val="1"/>
          <w:bCs w:val="1"/>
          <w:rtl w:val="0"/>
        </w:rPr>
        <w:t xml:space="preserve">IU-05. Registro del entrenamiento:</w:t>
      </w:r>
      <w:r w:rsidDel="00000000" w:rsidR="00000000" w:rsidRPr="00000000">
        <w:rPr>
          <w:rtl w:val="0"/>
        </w:rPr>
        <w:t xml:space="preserve"> deberá mostrar los ejercicios y sus series, con campos identificados para ingresar cargas en kilogramos y repeticiones. El historial deberá identificar el ejercicio, la fecha y los valores registrados anteriormente.</w:t>
      </w:r>
    </w:p>
    <w:p w:rsidR="00000000" w:rsidDel="00000000" w:rsidP="00000000" w:rsidRDefault="00000000" w:rsidRPr="00000000" w14:paraId="000000A2">
      <w:pPr>
        <w:numPr>
          <w:ilvl w:val="0"/>
          <w:numId w:val="5"/>
        </w:numPr>
        <w:spacing w:after="0" w:afterAutospacing="0" w:before="0" w:beforeAutospacing="0" w:lineRule="auto"/>
        <w:ind w:left="720" w:hanging="360"/>
        <w:rPr/>
      </w:pPr>
      <w:r w:rsidDel="00000000" w:rsidR="00000000" w:rsidRPr="00000000">
        <w:rPr>
          <w:b w:val="1"/>
          <w:bCs w:val="1"/>
          <w:rtl w:val="0"/>
        </w:rPr>
        <w:t xml:space="preserve">IU-06. Alimentación:</w:t>
      </w:r>
      <w:r w:rsidDel="00000000" w:rsidR="00000000" w:rsidRPr="00000000">
        <w:rPr>
          <w:rtl w:val="0"/>
        </w:rPr>
        <w:t xml:space="preserve"> deberá mostrar el consumo diario de calorías y macronutrientes y los alimentos registrados por comida. Deberá ofrecer controles para buscar alimentos, escanear códigos de barras, consultar información nutricional e ingresar la cantidad consumida y la comida correspondiente.</w:t>
      </w:r>
    </w:p>
    <w:p w:rsidR="00000000" w:rsidDel="00000000" w:rsidP="00000000" w:rsidRDefault="00000000" w:rsidRPr="00000000" w14:paraId="000000A3">
      <w:pPr>
        <w:numPr>
          <w:ilvl w:val="0"/>
          <w:numId w:val="5"/>
        </w:numPr>
        <w:spacing w:after="0" w:afterAutospacing="0" w:before="0" w:beforeAutospacing="0" w:lineRule="auto"/>
        <w:ind w:left="720" w:hanging="360"/>
        <w:rPr/>
      </w:pPr>
      <w:r w:rsidDel="00000000" w:rsidR="00000000" w:rsidRPr="00000000">
        <w:rPr>
          <w:b w:val="1"/>
          <w:bCs w:val="1"/>
          <w:rtl w:val="0"/>
        </w:rPr>
        <w:t xml:space="preserve">IU-07. Peso y progreso:</w:t>
      </w:r>
      <w:r w:rsidDel="00000000" w:rsidR="00000000" w:rsidRPr="00000000">
        <w:rPr>
          <w:rtl w:val="0"/>
        </w:rPr>
        <w:t xml:space="preserve"> el formulario de peso deberá incluir fecha, peso en kilogramos y un control para guardar. La vista de progreso deberá identificar las fechas y los valores utilizados en las comparaciones de peso corporal y entrenamiento.</w:t>
      </w:r>
    </w:p>
    <w:p w:rsidR="00000000" w:rsidDel="00000000" w:rsidP="00000000" w:rsidRDefault="00000000" w:rsidRPr="00000000" w14:paraId="000000A4">
      <w:pPr>
        <w:numPr>
          <w:ilvl w:val="0"/>
          <w:numId w:val="5"/>
        </w:numPr>
        <w:spacing w:after="0" w:afterAutospacing="0" w:before="0" w:beforeAutospacing="0" w:lineRule="auto"/>
        <w:ind w:left="720" w:hanging="360"/>
        <w:rPr/>
      </w:pPr>
      <w:r w:rsidDel="00000000" w:rsidR="00000000" w:rsidRPr="00000000">
        <w:rPr>
          <w:b w:val="1"/>
          <w:bCs w:val="1"/>
          <w:rtl w:val="0"/>
        </w:rPr>
        <w:t xml:space="preserve">IU-08. Agente:</w:t>
      </w:r>
      <w:r w:rsidDel="00000000" w:rsidR="00000000" w:rsidRPr="00000000">
        <w:rPr>
          <w:rtl w:val="0"/>
        </w:rPr>
        <w:t xml:space="preserve"> deberá incluir un campo para escribir consultas, un control para enviarlas y un espacio que diferencie los mensajes del usuario de las respuestas del agente.</w:t>
      </w:r>
    </w:p>
    <w:p w:rsidR="00000000" w:rsidDel="00000000" w:rsidP="00000000" w:rsidRDefault="00000000" w:rsidRPr="00000000" w14:paraId="000000A5">
      <w:pPr>
        <w:numPr>
          <w:ilvl w:val="0"/>
          <w:numId w:val="5"/>
        </w:numPr>
        <w:spacing w:after="0" w:afterAutospacing="0" w:before="0" w:beforeAutospacing="0" w:lineRule="auto"/>
        <w:ind w:left="720" w:hanging="360"/>
        <w:rPr/>
      </w:pPr>
      <w:r w:rsidDel="00000000" w:rsidR="00000000" w:rsidRPr="00000000">
        <w:rPr>
          <w:b w:val="1"/>
          <w:bCs w:val="1"/>
          <w:rtl w:val="0"/>
        </w:rPr>
        <w:t xml:space="preserve">IU-09. Configuración:</w:t>
      </w:r>
      <w:r w:rsidDel="00000000" w:rsidR="00000000" w:rsidRPr="00000000">
        <w:rPr>
          <w:rtl w:val="0"/>
        </w:rPr>
        <w:t xml:space="preserve"> deberá presentar los datos del perfil, el objetivo y la meta calórica diaria, con controles para editar y guardar los cambios.</w:t>
      </w:r>
    </w:p>
    <w:p w:rsidR="00000000" w:rsidDel="00000000" w:rsidP="00000000" w:rsidRDefault="00000000" w:rsidRPr="00000000" w14:paraId="000000A6">
      <w:pPr>
        <w:numPr>
          <w:ilvl w:val="0"/>
          <w:numId w:val="5"/>
        </w:numPr>
        <w:spacing w:after="0" w:afterAutospacing="0" w:before="0" w:beforeAutospacing="0" w:lineRule="auto"/>
        <w:ind w:left="720" w:hanging="360"/>
        <w:rPr/>
      </w:pPr>
      <w:r w:rsidDel="00000000" w:rsidR="00000000" w:rsidRPr="00000000">
        <w:rPr>
          <w:b w:val="1"/>
          <w:bCs w:val="1"/>
          <w:rtl w:val="0"/>
        </w:rPr>
        <w:t xml:space="preserve">IU-10. Mensajes:</w:t>
      </w:r>
      <w:r w:rsidDel="00000000" w:rsidR="00000000" w:rsidRPr="00000000">
        <w:rPr>
          <w:rtl w:val="0"/>
        </w:rPr>
        <w:t xml:space="preserve"> deberá identificar los campos obligatorios y mostrar mensajes cuando falten datos, existan valores inválidos o una operación no pueda completarse.</w:t>
      </w:r>
    </w:p>
    <w:p w:rsidR="00000000" w:rsidDel="00000000" w:rsidP="00000000" w:rsidRDefault="00000000" w:rsidRPr="00000000" w14:paraId="000000A7">
      <w:pPr>
        <w:numPr>
          <w:ilvl w:val="0"/>
          <w:numId w:val="5"/>
        </w:numPr>
        <w:spacing w:after="240" w:before="0" w:beforeAutospacing="0" w:lineRule="auto"/>
        <w:ind w:left="720" w:hanging="360"/>
        <w:rPr/>
      </w:pPr>
      <w:r w:rsidDel="00000000" w:rsidR="00000000" w:rsidRPr="00000000">
        <w:rPr>
          <w:b w:val="1"/>
          <w:bCs w:val="1"/>
          <w:rtl w:val="0"/>
        </w:rPr>
        <w:t xml:space="preserve">IU-11. Desplazamiento:</w:t>
      </w:r>
      <w:r w:rsidDel="00000000" w:rsidR="00000000" w:rsidRPr="00000000">
        <w:rPr>
          <w:rtl w:val="0"/>
        </w:rPr>
        <w:t xml:space="preserve"> cuando el contenido exceda el espacio disponible, deberá permitir desplazamiento vertical sin ocultar permanentemente campos ni controles necesarios.</w:t>
      </w:r>
    </w:p>
    <w:p w:rsidR="00000000" w:rsidDel="00000000" w:rsidP="00000000" w:rsidRDefault="00000000" w:rsidRPr="00000000" w14:paraId="000000A8">
      <w:pPr>
        <w:pStyle w:val="Heading3"/>
        <w:ind w:left="0" w:firstLine="720"/>
        <w:rPr>
          <w:rFonts w:ascii="Calibri" w:cs="Calibri" w:eastAsia="Calibri" w:hAnsi="Calibri"/>
        </w:rPr>
      </w:pPr>
      <w:bookmarkStart w:colFirst="0" w:colLast="0" w:name="_heading=h.6tsj11abtp" w:id="17"/>
      <w:bookmarkEnd w:id="17"/>
      <w:r w:rsidDel="00000000" w:rsidR="00000000" w:rsidRPr="00000000">
        <w:rPr>
          <w:rFonts w:ascii="Calibri" w:cs="Calibri" w:eastAsia="Calibri" w:hAnsi="Calibri"/>
          <w:rtl w:val="0"/>
        </w:rPr>
        <w:t xml:space="preserve">3.1.2</w:t>
        <w:tab/>
        <w:t xml:space="preserve">Interfaces de hardware</w:t>
      </w:r>
    </w:p>
    <w:p w:rsidR="00000000" w:rsidDel="00000000" w:rsidP="00000000" w:rsidRDefault="00000000" w:rsidRPr="00000000" w14:paraId="000000A9">
      <w:pPr>
        <w:spacing w:after="240" w:before="240" w:lineRule="auto"/>
        <w:rPr/>
      </w:pPr>
      <w:r w:rsidDel="00000000" w:rsidR="00000000" w:rsidRPr="00000000">
        <w:rPr>
          <w:rtl w:val="0"/>
        </w:rPr>
        <w:t xml:space="preserve">El sistema </w:t>
      </w:r>
      <w:r w:rsidDel="00000000" w:rsidR="00000000" w:rsidRPr="00000000">
        <w:rPr>
          <w:rtl w:val="0"/>
        </w:rPr>
        <w:t xml:space="preserve">interactuará</w:t>
      </w:r>
      <w:r w:rsidDel="00000000" w:rsidR="00000000" w:rsidRPr="00000000">
        <w:rPr>
          <w:rtl w:val="0"/>
        </w:rPr>
        <w:t xml:space="preserve"> con los componentes del dispositivo móvil mediante las funcionalidades proporcionadas por Android. Se contemplan las siguientes interfaces de hardware:</w:t>
      </w:r>
    </w:p>
    <w:p w:rsidR="00000000" w:rsidDel="00000000" w:rsidP="00000000" w:rsidRDefault="00000000" w:rsidRPr="00000000" w14:paraId="000000AA">
      <w:pPr>
        <w:numPr>
          <w:ilvl w:val="0"/>
          <w:numId w:val="2"/>
        </w:numPr>
        <w:spacing w:after="0" w:afterAutospacing="0" w:before="240" w:lineRule="auto"/>
        <w:ind w:left="720" w:hanging="360"/>
        <w:rPr/>
      </w:pPr>
      <w:r w:rsidDel="00000000" w:rsidR="00000000" w:rsidRPr="00000000">
        <w:rPr>
          <w:b w:val="1"/>
          <w:bCs w:val="1"/>
          <w:rtl w:val="0"/>
        </w:rPr>
        <w:t xml:space="preserve">IH-01. Pantalla táctil:</w:t>
      </w:r>
      <w:r w:rsidDel="00000000" w:rsidR="00000000" w:rsidRPr="00000000">
        <w:rPr>
          <w:rtl w:val="0"/>
        </w:rPr>
        <w:t xml:space="preserve"> la aplicación deberá utilizar la pantalla del dispositivo para presentar información y recibir las acciones del usuario mediante controles táctiles. El ingreso de datos se realizará mediante los controles de la interfaz y el teclado virtual.</w:t>
      </w:r>
    </w:p>
    <w:p w:rsidR="00000000" w:rsidDel="00000000" w:rsidP="00000000" w:rsidRDefault="00000000" w:rsidRPr="00000000" w14:paraId="000000AB">
      <w:pPr>
        <w:numPr>
          <w:ilvl w:val="0"/>
          <w:numId w:val="2"/>
        </w:numPr>
        <w:spacing w:after="0" w:afterAutospacing="0" w:before="0" w:beforeAutospacing="0" w:lineRule="auto"/>
        <w:ind w:left="720" w:hanging="360"/>
        <w:rPr/>
      </w:pPr>
      <w:r w:rsidDel="00000000" w:rsidR="00000000" w:rsidRPr="00000000">
        <w:rPr>
          <w:b w:val="1"/>
          <w:bCs w:val="1"/>
          <w:rtl w:val="0"/>
        </w:rPr>
        <w:t xml:space="preserve">IH-02. Cámara:</w:t>
      </w:r>
      <w:r w:rsidDel="00000000" w:rsidR="00000000" w:rsidRPr="00000000">
        <w:rPr>
          <w:rtl w:val="0"/>
        </w:rPr>
        <w:t xml:space="preserve"> la aplicación deberá utilizar la cámara integrada del dispositivo para capturar los códigos de barras de productos alimenticios. El código obtenido se utilizará para consultar la información del producto en Open Food Facts.</w:t>
      </w:r>
    </w:p>
    <w:p w:rsidR="00000000" w:rsidDel="00000000" w:rsidP="00000000" w:rsidRDefault="00000000" w:rsidRPr="00000000" w14:paraId="000000AC">
      <w:pPr>
        <w:numPr>
          <w:ilvl w:val="0"/>
          <w:numId w:val="2"/>
        </w:numPr>
        <w:spacing w:after="240" w:before="0" w:beforeAutospacing="0" w:lineRule="auto"/>
        <w:ind w:left="720" w:hanging="360"/>
        <w:rPr/>
      </w:pPr>
      <w:r w:rsidDel="00000000" w:rsidR="00000000" w:rsidRPr="00000000">
        <w:rPr>
          <w:b w:val="1"/>
          <w:bCs w:val="1"/>
          <w:rtl w:val="0"/>
        </w:rPr>
        <w:t xml:space="preserve">IH-03. Disponibilidad de la cámara:</w:t>
      </w:r>
      <w:r w:rsidDel="00000000" w:rsidR="00000000" w:rsidRPr="00000000">
        <w:rPr>
          <w:rtl w:val="0"/>
        </w:rPr>
        <w:t xml:space="preserve"> el acceso a la cámara deberá estar sujeto al permiso correspondiente en Android. Si el usuario no concede el permiso o la cámara no está disponible, la aplicación deberá informar que no puede realizar el escaneo y permitir el uso de las otras opciones de registro de alimentos.</w:t>
      </w:r>
    </w:p>
    <w:p w:rsidR="00000000" w:rsidDel="00000000" w:rsidP="00000000" w:rsidRDefault="00000000" w:rsidRPr="00000000" w14:paraId="000000AD">
      <w:pPr>
        <w:spacing w:after="240" w:before="240" w:lineRule="auto"/>
        <w:rPr>
          <w:color w:val="ff0000"/>
        </w:rPr>
      </w:pPr>
      <w:r w:rsidDel="00000000" w:rsidR="00000000" w:rsidRPr="00000000">
        <w:rPr>
          <w:rtl w:val="0"/>
        </w:rPr>
        <w:t xml:space="preserve">El sistema no requerirá dispositivos externos especializados. El peso corporal, las cargas y las repeticiones se ingresarán manualmente; no se contempla la integración con básculas inteligentes, relojes inteligentes ni sensores de entrenamiento.</w:t>
      </w:r>
      <w:r w:rsidDel="00000000" w:rsidR="00000000" w:rsidRPr="00000000">
        <w:rPr>
          <w:rtl w:val="0"/>
        </w:rPr>
      </w:r>
    </w:p>
    <w:p w:rsidR="00000000" w:rsidDel="00000000" w:rsidP="00000000" w:rsidRDefault="00000000" w:rsidRPr="00000000" w14:paraId="000000AE">
      <w:pPr>
        <w:pStyle w:val="Heading3"/>
        <w:rPr>
          <w:b w:val="1"/>
          <w:bCs w:val="1"/>
        </w:rPr>
      </w:pPr>
      <w:bookmarkStart w:colFirst="0" w:colLast="0" w:name="_heading=h.7jxd295bfq84" w:id="18"/>
      <w:bookmarkEnd w:id="18"/>
      <w:r w:rsidDel="00000000" w:rsidR="00000000" w:rsidRPr="00000000">
        <w:rPr>
          <w:rFonts w:ascii="Calibri" w:cs="Calibri" w:eastAsia="Calibri" w:hAnsi="Calibri"/>
          <w:rtl w:val="0"/>
        </w:rPr>
        <w:t xml:space="preserve">3.1.3</w:t>
        <w:tab/>
        <w:t xml:space="preserve">Interfaces de software</w:t>
      </w: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El sistema estará compuesto por una aplicación Android, servicios de backend, una base de datos y servicios externos. La propuesta tecnológica considera los siguientes componentes:El sistema deberá contemplar las siguientes interfaces de software:</w:t>
      </w:r>
    </w:p>
    <w:sdt>
      <w:sdtPr>
        <w:lock w:val="contentLocked"/>
        <w:id w:val="1563261328"/>
        <w:tag w:val="goog_rdk_4"/>
      </w:sdtPr>
      <w:sdtContent>
        <w:tbl>
          <w:tblPr>
            <w:tblStyle w:val="Table6"/>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9"/>
            <w:gridCol w:w="4419"/>
            <w:tblGridChange w:id="0">
              <w:tblGrid>
                <w:gridCol w:w="4419"/>
                <w:gridCol w:w="4419"/>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jc w:val="center"/>
                  <w:rPr>
                    <w:b w:val="1"/>
                    <w:bCs w:val="1"/>
                  </w:rPr>
                </w:pPr>
                <w:r w:rsidDel="00000000" w:rsidR="00000000" w:rsidRPr="00000000">
                  <w:rPr>
                    <w:b w:val="1"/>
                    <w:bCs w:val="1"/>
                    <w:rtl w:val="0"/>
                  </w:rPr>
                  <w:t xml:space="preserve">Elemento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jc w:val="center"/>
                  <w:rPr>
                    <w:b w:val="1"/>
                    <w:bCs w:val="1"/>
                  </w:rPr>
                </w:pPr>
                <w:r w:rsidDel="00000000" w:rsidR="00000000" w:rsidRPr="00000000">
                  <w:rPr>
                    <w:b w:val="1"/>
                    <w:bCs w:val="1"/>
                    <w:rtl w:val="0"/>
                  </w:rPr>
                  <w:t xml:space="preserve">Tecnología propuesta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rPr>
                    <w:b w:val="1"/>
                    <w:bCs w:val="1"/>
                  </w:rPr>
                </w:pPr>
                <w:r w:rsidDel="00000000" w:rsidR="00000000" w:rsidRPr="00000000">
                  <w:rPr>
                    <w:b w:val="1"/>
                    <w:bCs w:val="1"/>
                    <w:rtl w:val="0"/>
                  </w:rPr>
                  <w:t xml:space="preserve">Lenguajes de programación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rPr/>
                </w:pPr>
                <w:r w:rsidDel="00000000" w:rsidR="00000000" w:rsidRPr="00000000">
                  <w:rPr>
                    <w:rtl w:val="0"/>
                  </w:rPr>
                  <w:t xml:space="preserve">Kotlin para la aplicación móvil, TypeScript para las funciones de backend y SQL para la definición y consulta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rPr>
                    <w:b w:val="1"/>
                    <w:bCs w:val="1"/>
                  </w:rPr>
                </w:pPr>
                <w:r w:rsidDel="00000000" w:rsidR="00000000" w:rsidRPr="00000000">
                  <w:rPr>
                    <w:b w:val="1"/>
                    <w:bCs w:val="1"/>
                    <w:rtl w:val="0"/>
                  </w:rPr>
                  <w:t xml:space="preserve">Frameworks y librerías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rPr/>
                </w:pPr>
                <w:r w:rsidDel="00000000" w:rsidR="00000000" w:rsidRPr="00000000">
                  <w:rPr>
                    <w:rtl w:val="0"/>
                  </w:rPr>
                  <w:t xml:space="preserve">Jetpack Compose y Material 3 para la interfaz; AndroidX Navigation, ViewModel, Coroutines y StateFlow para navegación y estado; supabase-kt, Ktor Client y Kotlin Serialization para integración de servicios; CameraX y ML Kit para escaneo de códigos de barras. La librería de gráficos se confirmará mediante una prueba de integración.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rPr>
                    <w:b w:val="1"/>
                    <w:bCs w:val="1"/>
                  </w:rPr>
                </w:pPr>
                <w:r w:rsidDel="00000000" w:rsidR="00000000" w:rsidRPr="00000000">
                  <w:rPr>
                    <w:b w:val="1"/>
                    <w:bCs w:val="1"/>
                    <w:rtl w:val="0"/>
                  </w:rPr>
                  <w:t xml:space="preserve">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rPr/>
                </w:pPr>
                <w:r w:rsidDel="00000000" w:rsidR="00000000" w:rsidRPr="00000000">
                  <w:rPr>
                    <w:rtl w:val="0"/>
                  </w:rPr>
                  <w:t xml:space="preserve">PostgreSQL administrado mediante Supabase.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rPr>
                    <w:b w:val="1"/>
                    <w:bCs w:val="1"/>
                  </w:rPr>
                </w:pPr>
                <w:r w:rsidDel="00000000" w:rsidR="00000000" w:rsidRPr="00000000">
                  <w:rPr>
                    <w:b w:val="1"/>
                    <w:bCs w:val="1"/>
                    <w:rtl w:val="0"/>
                  </w:rPr>
                  <w:t xml:space="preserve">Servicios externos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rPr/>
                </w:pPr>
                <w:r w:rsidDel="00000000" w:rsidR="00000000" w:rsidRPr="00000000">
                  <w:rPr>
                    <w:rtl w:val="0"/>
                  </w:rPr>
                  <w:t xml:space="preserve">Open Food Facts para consulta y contribución de productos; un servicio de inteligencia artificial para análisis y sugerencias. Se propone inicialmente OpenAI mediante Responses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rPr>
                    <w:b w:val="1"/>
                    <w:bCs w:val="1"/>
                  </w:rPr>
                </w:pPr>
                <w:r w:rsidDel="00000000" w:rsidR="00000000" w:rsidRPr="00000000">
                  <w:rPr>
                    <w:b w:val="1"/>
                    <w:bCs w:val="1"/>
                    <w:rtl w:val="0"/>
                  </w:rPr>
                  <w:t xml:space="preserve">Backend y alojamiento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rPr/>
                </w:pPr>
                <w:r w:rsidDel="00000000" w:rsidR="00000000" w:rsidRPr="00000000">
                  <w:rPr>
                    <w:rtl w:val="0"/>
                  </w:rPr>
                  <w:t xml:space="preserve">Supabase Auth, API de datos y Edge Functions. Las funciones de backend se ejecutarán en infraestructura administrada por el proveedor.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rPr>
                    <w:b w:val="1"/>
                    <w:bCs w:val="1"/>
                  </w:rPr>
                </w:pPr>
                <w:r w:rsidDel="00000000" w:rsidR="00000000" w:rsidRPr="00000000">
                  <w:rPr>
                    <w:b w:val="1"/>
                    <w:bCs w:val="1"/>
                    <w:rtl w:val="0"/>
                  </w:rPr>
                  <w:t xml:space="preserve">Sistema operativo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rPr/>
                </w:pPr>
                <w:r w:rsidDel="00000000" w:rsidR="00000000" w:rsidRPr="00000000">
                  <w:rPr>
                    <w:rtl w:val="0"/>
                  </w:rPr>
                  <w:t xml:space="preserve">Android</w:t>
                </w:r>
              </w:p>
            </w:tc>
          </w:tr>
        </w:tbl>
      </w:sdtContent>
    </w:sdt>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El sistema deberá contemplar las siguientes interfaces de software:</w:t>
      </w:r>
    </w:p>
    <w:p w:rsidR="00000000" w:rsidDel="00000000" w:rsidP="00000000" w:rsidRDefault="00000000" w:rsidRPr="00000000" w14:paraId="000000C0">
      <w:pPr>
        <w:numPr>
          <w:ilvl w:val="0"/>
          <w:numId w:val="4"/>
        </w:numPr>
        <w:spacing w:after="0" w:afterAutospacing="0" w:before="240" w:lineRule="auto"/>
        <w:ind w:left="720" w:hanging="360"/>
        <w:rPr/>
      </w:pPr>
      <w:r w:rsidDel="00000000" w:rsidR="00000000" w:rsidRPr="00000000">
        <w:rPr>
          <w:b w:val="1"/>
          <w:bCs w:val="1"/>
          <w:rtl w:val="0"/>
        </w:rPr>
        <w:t xml:space="preserve">IS-01. Plataforma Android:</w:t>
      </w:r>
      <w:r w:rsidDel="00000000" w:rsidR="00000000" w:rsidRPr="00000000">
        <w:rPr>
          <w:rtl w:val="0"/>
        </w:rPr>
        <w:t xml:space="preserve"> la aplicación deberá utilizar las interfaces proporcionadas por Android para la presentación de información, la interacción táctil y el acceso autorizado a la cámara.</w:t>
      </w:r>
    </w:p>
    <w:p w:rsidR="00000000" w:rsidDel="00000000" w:rsidP="00000000" w:rsidRDefault="00000000" w:rsidRPr="00000000" w14:paraId="000000C1">
      <w:pPr>
        <w:numPr>
          <w:ilvl w:val="0"/>
          <w:numId w:val="4"/>
        </w:numPr>
        <w:spacing w:after="0" w:afterAutospacing="0" w:before="0" w:beforeAutospacing="0" w:lineRule="auto"/>
        <w:ind w:left="720" w:hanging="360"/>
        <w:rPr/>
      </w:pPr>
      <w:r w:rsidDel="00000000" w:rsidR="00000000" w:rsidRPr="00000000">
        <w:rPr>
          <w:b w:val="1"/>
          <w:bCs w:val="1"/>
          <w:rtl w:val="0"/>
        </w:rPr>
        <w:t xml:space="preserve">IS-02. Autenticación:</w:t>
      </w:r>
      <w:r w:rsidDel="00000000" w:rsidR="00000000" w:rsidRPr="00000000">
        <w:rPr>
          <w:rtl w:val="0"/>
        </w:rPr>
        <w:t xml:space="preserve"> la aplicación deberá integrarse con el servicio de autenticación para gestionar cuentas y sesiones. Las solicitudes de acceso a registros personales deberán identificar al usuario autenticado.</w:t>
      </w:r>
    </w:p>
    <w:p w:rsidR="00000000" w:rsidDel="00000000" w:rsidP="00000000" w:rsidRDefault="00000000" w:rsidRPr="00000000" w14:paraId="000000C2">
      <w:pPr>
        <w:numPr>
          <w:ilvl w:val="0"/>
          <w:numId w:val="4"/>
        </w:numPr>
        <w:spacing w:after="0" w:afterAutospacing="0" w:before="0" w:beforeAutospacing="0" w:lineRule="auto"/>
        <w:ind w:left="720" w:hanging="360"/>
        <w:rPr/>
      </w:pPr>
      <w:r w:rsidDel="00000000" w:rsidR="00000000" w:rsidRPr="00000000">
        <w:rPr>
          <w:b w:val="1"/>
          <w:bCs w:val="1"/>
          <w:rtl w:val="0"/>
        </w:rPr>
        <w:t xml:space="preserve">IS-03. Persistencia:</w:t>
      </w:r>
      <w:r w:rsidDel="00000000" w:rsidR="00000000" w:rsidRPr="00000000">
        <w:rPr>
          <w:rtl w:val="0"/>
        </w:rPr>
        <w:t xml:space="preserve"> la aplicación deberá intercambiar datos con los servicios de backend para registrar y consultar rutinas, sesiones de entrenamiento, alimentación, peso corporal y objetivos. El acceso deberá restringirse a los registros autorizados para cada usuario.</w:t>
      </w:r>
    </w:p>
    <w:p w:rsidR="00000000" w:rsidDel="00000000" w:rsidP="00000000" w:rsidRDefault="00000000" w:rsidRPr="00000000" w14:paraId="000000C3">
      <w:pPr>
        <w:numPr>
          <w:ilvl w:val="0"/>
          <w:numId w:val="4"/>
        </w:numPr>
        <w:spacing w:after="0" w:afterAutospacing="0" w:before="0" w:beforeAutospacing="0" w:lineRule="auto"/>
        <w:ind w:left="720" w:hanging="360"/>
        <w:rPr/>
      </w:pPr>
      <w:r w:rsidDel="00000000" w:rsidR="00000000" w:rsidRPr="00000000">
        <w:rPr>
          <w:b w:val="1"/>
          <w:bCs w:val="1"/>
          <w:rtl w:val="0"/>
        </w:rPr>
        <w:t xml:space="preserve">IS-04. Open Food Facts:</w:t>
      </w:r>
      <w:r w:rsidDel="00000000" w:rsidR="00000000" w:rsidRPr="00000000">
        <w:rPr>
          <w:rtl w:val="0"/>
        </w:rPr>
        <w:t xml:space="preserve"> el sistema deberá consultar información de productos mediante sus códigos de barras y enviar automáticamente las contribuciones ingresadas por el usuario. Deberá ajustarse a los formatos, mecanismos de autenticación y condiciones establecidos por el servicio. El envío se limitará a información de productos.</w:t>
      </w:r>
    </w:p>
    <w:p w:rsidR="00000000" w:rsidDel="00000000" w:rsidP="00000000" w:rsidRDefault="00000000" w:rsidRPr="00000000" w14:paraId="000000C4">
      <w:pPr>
        <w:numPr>
          <w:ilvl w:val="0"/>
          <w:numId w:val="4"/>
        </w:numPr>
        <w:spacing w:after="240" w:before="0" w:beforeAutospacing="0" w:lineRule="auto"/>
        <w:ind w:left="720" w:hanging="360"/>
        <w:rPr/>
      </w:pPr>
      <w:r w:rsidDel="00000000" w:rsidR="00000000" w:rsidRPr="00000000">
        <w:rPr>
          <w:b w:val="1"/>
          <w:bCs w:val="1"/>
          <w:rtl w:val="0"/>
        </w:rPr>
        <w:t xml:space="preserve">IS-05. Inteligencia artificial:</w:t>
      </w:r>
      <w:r w:rsidDel="00000000" w:rsidR="00000000" w:rsidRPr="00000000">
        <w:rPr>
          <w:rtl w:val="0"/>
        </w:rPr>
        <w:t xml:space="preserve"> el backend deberá enviar al servicio de IA los objetivos y los datos necesarios para elaborar análisis y sugerencias. La aplicación deberá presentar las respuestas al usuario sin modificar automáticamente sus rutinas ni sus objetivos. Las credenciales privadas del proveedor deberán conservarse en el backend.</w:t>
      </w:r>
    </w:p>
    <w:p w:rsidR="00000000" w:rsidDel="00000000" w:rsidP="00000000" w:rsidRDefault="00000000" w:rsidRPr="00000000" w14:paraId="000000C5">
      <w:pPr>
        <w:spacing w:after="240" w:before="240" w:lineRule="auto"/>
        <w:rPr/>
      </w:pPr>
      <w:r w:rsidDel="00000000" w:rsidR="00000000" w:rsidRPr="00000000">
        <w:rPr>
          <w:rtl w:val="0"/>
        </w:rPr>
        <w:t xml:space="preserve">Las versiones de las dependencias y de las APIs utilizadas se identificarán en el Documento de Diseño y Arquitectura y en la configuración del proyecto, una vez comprobada su compatibilidad.</w:t>
      </w:r>
      <w:r w:rsidDel="00000000" w:rsidR="00000000" w:rsidRPr="00000000">
        <w:rPr>
          <w:rtl w:val="0"/>
        </w:rPr>
      </w:r>
    </w:p>
    <w:p w:rsidR="00000000" w:rsidDel="00000000" w:rsidP="00000000" w:rsidRDefault="00000000" w:rsidRPr="00000000" w14:paraId="000000C6">
      <w:pPr>
        <w:pStyle w:val="Heading3"/>
        <w:rPr>
          <w:rFonts w:ascii="Calibri" w:cs="Calibri" w:eastAsia="Calibri" w:hAnsi="Calibri"/>
        </w:rPr>
      </w:pPr>
      <w:bookmarkStart w:colFirst="0" w:colLast="0" w:name="_heading=h.bdkz0x8ii030" w:id="19"/>
      <w:bookmarkEnd w:id="19"/>
      <w:r w:rsidDel="00000000" w:rsidR="00000000" w:rsidRPr="00000000">
        <w:rPr>
          <w:rFonts w:ascii="Calibri" w:cs="Calibri" w:eastAsia="Calibri" w:hAnsi="Calibri"/>
          <w:rtl w:val="0"/>
        </w:rPr>
        <w:t xml:space="preserve">3.1.4</w:t>
        <w:tab/>
        <w:t xml:space="preserve">Interfaces de comunicación</w:t>
      </w:r>
    </w:p>
    <w:p w:rsidR="00000000" w:rsidDel="00000000" w:rsidP="00000000" w:rsidRDefault="00000000" w:rsidRPr="00000000" w14:paraId="000000C7">
      <w:pPr>
        <w:spacing w:after="240" w:before="240" w:lineRule="auto"/>
        <w:rPr/>
      </w:pPr>
      <w:r w:rsidDel="00000000" w:rsidR="00000000" w:rsidRPr="00000000">
        <w:rPr>
          <w:rtl w:val="0"/>
        </w:rPr>
        <w:t xml:space="preserve">El sistema utilizará conexión a internet para comunicar la aplicación móvil con los servicios de backend y las integraciones externas. Deberá cumplir los siguientes requisitos:</w:t>
      </w:r>
    </w:p>
    <w:p w:rsidR="00000000" w:rsidDel="00000000" w:rsidP="00000000" w:rsidRDefault="00000000" w:rsidRPr="00000000" w14:paraId="000000C8">
      <w:pPr>
        <w:numPr>
          <w:ilvl w:val="0"/>
          <w:numId w:val="1"/>
        </w:numPr>
        <w:spacing w:after="0" w:afterAutospacing="0" w:before="240" w:lineRule="auto"/>
        <w:ind w:left="720" w:hanging="360"/>
      </w:pPr>
      <w:r w:rsidDel="00000000" w:rsidR="00000000" w:rsidRPr="00000000">
        <w:rPr>
          <w:b w:val="1"/>
          <w:bCs w:val="1"/>
          <w:rtl w:val="0"/>
        </w:rPr>
        <w:t xml:space="preserve">IC-01. Conectividad:</w:t>
      </w:r>
      <w:r w:rsidDel="00000000" w:rsidR="00000000" w:rsidRPr="00000000">
        <w:rPr>
          <w:rtl w:val="0"/>
        </w:rPr>
        <w:t xml:space="preserve"> la aplicación deberá permitir la comunicación mediante las conexiones Wi-Fi o de datos móviles disponibles en el dispositivo.</w:t>
      </w:r>
    </w:p>
    <w:p w:rsidR="00000000" w:rsidDel="00000000" w:rsidP="00000000" w:rsidRDefault="00000000" w:rsidRPr="00000000" w14:paraId="000000C9">
      <w:pPr>
        <w:numPr>
          <w:ilvl w:val="0"/>
          <w:numId w:val="1"/>
        </w:numPr>
        <w:spacing w:after="0" w:afterAutospacing="0" w:before="0" w:beforeAutospacing="0" w:lineRule="auto"/>
        <w:ind w:left="720" w:hanging="360"/>
      </w:pPr>
      <w:r w:rsidDel="00000000" w:rsidR="00000000" w:rsidRPr="00000000">
        <w:rPr>
          <w:b w:val="1"/>
          <w:bCs w:val="1"/>
          <w:rtl w:val="0"/>
        </w:rPr>
        <w:t xml:space="preserve">IC-02. Protocolo seguro:</w:t>
      </w:r>
      <w:r w:rsidDel="00000000" w:rsidR="00000000" w:rsidRPr="00000000">
        <w:rPr>
          <w:rtl w:val="0"/>
        </w:rPr>
        <w:t xml:space="preserve"> las comunicaciones remotas deberán utilizar HTTPS con validación de los certificados del servidor. La versión de producción no deberá permitir el envío de información mediante HTTP sin cifrado.</w:t>
      </w:r>
    </w:p>
    <w:p w:rsidR="00000000" w:rsidDel="00000000" w:rsidP="00000000" w:rsidRDefault="00000000" w:rsidRPr="00000000" w14:paraId="000000CA">
      <w:pPr>
        <w:numPr>
          <w:ilvl w:val="0"/>
          <w:numId w:val="1"/>
        </w:numPr>
        <w:spacing w:after="0" w:afterAutospacing="0" w:before="0" w:beforeAutospacing="0" w:lineRule="auto"/>
        <w:ind w:left="720" w:hanging="360"/>
      </w:pPr>
      <w:r w:rsidDel="00000000" w:rsidR="00000000" w:rsidRPr="00000000">
        <w:rPr>
          <w:b w:val="1"/>
          <w:bCs w:val="1"/>
          <w:rtl w:val="0"/>
        </w:rPr>
        <w:t xml:space="preserve">IC-03. Formato de intercambio:</w:t>
      </w:r>
      <w:r w:rsidDel="00000000" w:rsidR="00000000" w:rsidRPr="00000000">
        <w:rPr>
          <w:rtl w:val="0"/>
        </w:rPr>
        <w:t xml:space="preserve"> la comunicación entre la aplicación y sus servicios de backend deberá utilizar JSON con codificación UTF-8. Las solicitudes dirigidas a servicios externos deberán respetar los formatos establecidos por sus APIs.</w:t>
      </w:r>
    </w:p>
    <w:p w:rsidR="00000000" w:rsidDel="00000000" w:rsidP="00000000" w:rsidRDefault="00000000" w:rsidRPr="00000000" w14:paraId="000000CB">
      <w:pPr>
        <w:numPr>
          <w:ilvl w:val="0"/>
          <w:numId w:val="1"/>
        </w:numPr>
        <w:spacing w:after="0" w:afterAutospacing="0" w:before="0" w:beforeAutospacing="0" w:lineRule="auto"/>
        <w:ind w:left="720" w:hanging="360"/>
      </w:pPr>
      <w:r w:rsidDel="00000000" w:rsidR="00000000" w:rsidRPr="00000000">
        <w:rPr>
          <w:b w:val="1"/>
          <w:bCs w:val="1"/>
          <w:rtl w:val="0"/>
        </w:rPr>
        <w:t xml:space="preserve">IC-04. Identificación del usuario:</w:t>
      </w:r>
      <w:r w:rsidDel="00000000" w:rsidR="00000000" w:rsidRPr="00000000">
        <w:rPr>
          <w:rtl w:val="0"/>
        </w:rPr>
        <w:t xml:space="preserve"> las solicitudes que accedan a registros personales deberán incluir la información de sesión necesaria para que el backend autentique al usuario y compruebe sus permisos.</w:t>
      </w:r>
    </w:p>
    <w:p w:rsidR="00000000" w:rsidDel="00000000" w:rsidP="00000000" w:rsidRDefault="00000000" w:rsidRPr="00000000" w14:paraId="000000CC">
      <w:pPr>
        <w:numPr>
          <w:ilvl w:val="0"/>
          <w:numId w:val="1"/>
        </w:numPr>
        <w:spacing w:after="0" w:afterAutospacing="0" w:before="0" w:beforeAutospacing="0" w:lineRule="auto"/>
        <w:ind w:left="720" w:hanging="360"/>
      </w:pPr>
      <w:r w:rsidDel="00000000" w:rsidR="00000000" w:rsidRPr="00000000">
        <w:rPr>
          <w:b w:val="1"/>
          <w:bCs w:val="1"/>
          <w:rtl w:val="0"/>
        </w:rPr>
        <w:t xml:space="preserve">IC-05. Integraciones externas:</w:t>
      </w:r>
      <w:r w:rsidDel="00000000" w:rsidR="00000000" w:rsidRPr="00000000">
        <w:rPr>
          <w:rtl w:val="0"/>
        </w:rPr>
        <w:t xml:space="preserve"> las comunicaciones con Open Food Facts y el servicio de IA deberán cumplir sus mecanismos de autenticación, identificación de la aplicación y límites de solicitudes.</w:t>
      </w:r>
    </w:p>
    <w:p w:rsidR="00000000" w:rsidDel="00000000" w:rsidP="00000000" w:rsidRDefault="00000000" w:rsidRPr="00000000" w14:paraId="000000CD">
      <w:pPr>
        <w:numPr>
          <w:ilvl w:val="0"/>
          <w:numId w:val="1"/>
        </w:numPr>
        <w:spacing w:after="0" w:afterAutospacing="0" w:before="0" w:beforeAutospacing="0" w:lineRule="auto"/>
        <w:ind w:left="720" w:hanging="360"/>
      </w:pPr>
      <w:r w:rsidDel="00000000" w:rsidR="00000000" w:rsidRPr="00000000">
        <w:rPr>
          <w:b w:val="1"/>
          <w:bCs w:val="1"/>
          <w:rtl w:val="0"/>
        </w:rPr>
        <w:t xml:space="preserve">IC-06. Control de solicitudes:</w:t>
      </w:r>
      <w:r w:rsidDel="00000000" w:rsidR="00000000" w:rsidRPr="00000000">
        <w:rPr>
          <w:rtl w:val="0"/>
        </w:rPr>
        <w:t xml:space="preserve"> el sistema deberá evitar solicitudes repetidas innecesarias. Las búsquedas en Open Food Facts deberán ejecutarse mediante una acción del usuario y no mediante una consulta externa por cada carácter escrito.</w:t>
      </w:r>
    </w:p>
    <w:p w:rsidR="00000000" w:rsidDel="00000000" w:rsidP="00000000" w:rsidRDefault="00000000" w:rsidRPr="00000000" w14:paraId="000000CE">
      <w:pPr>
        <w:numPr>
          <w:ilvl w:val="0"/>
          <w:numId w:val="1"/>
        </w:numPr>
        <w:spacing w:after="240" w:before="0" w:beforeAutospacing="0" w:lineRule="auto"/>
        <w:ind w:left="720" w:hanging="360"/>
      </w:pPr>
      <w:r w:rsidDel="00000000" w:rsidR="00000000" w:rsidRPr="00000000">
        <w:rPr>
          <w:b w:val="1"/>
          <w:bCs w:val="1"/>
          <w:rtl w:val="0"/>
        </w:rPr>
        <w:t xml:space="preserve">IC-07. Fallos de comunicación:</w:t>
      </w:r>
      <w:r w:rsidDel="00000000" w:rsidR="00000000" w:rsidRPr="00000000">
        <w:rPr>
          <w:rtl w:val="0"/>
        </w:rPr>
        <w:t xml:space="preserve"> cuando una solicitud no pueda completarse, la aplicación deberá informar su estado y permitir reintentar cuando corresponda. No deberá mostrar una operación como guardada sin haber recibido la confirmación del backend.</w:t>
      </w:r>
    </w:p>
    <w:p w:rsidR="00000000" w:rsidDel="00000000" w:rsidP="00000000" w:rsidRDefault="00000000" w:rsidRPr="00000000" w14:paraId="000000CF">
      <w:pPr>
        <w:pStyle w:val="Heading2"/>
        <w:spacing w:line="276" w:lineRule="auto"/>
        <w:rPr/>
      </w:pPr>
      <w:bookmarkStart w:colFirst="0" w:colLast="0" w:name="_heading=h.lr600syfxmq" w:id="20"/>
      <w:bookmarkEnd w:id="20"/>
      <w:r w:rsidDel="00000000" w:rsidR="00000000" w:rsidRPr="00000000">
        <w:rPr>
          <w:rFonts w:ascii="Calibri" w:cs="Calibri" w:eastAsia="Calibri" w:hAnsi="Calibri"/>
          <w:rtl w:val="0"/>
        </w:rPr>
        <w:t xml:space="preserve">3.2</w:t>
        <w:tab/>
        <w:t xml:space="preserve">Requisitos funcionales</w:t>
      </w: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t xml:space="preserve">Los requisitos funcionales describen las operaciones que el sistema deberá permitir y los resultados que deberá producir.</w:t>
      </w:r>
      <w:r w:rsidDel="00000000" w:rsidR="00000000" w:rsidRPr="00000000">
        <w:rPr>
          <w:rtl w:val="0"/>
        </w:rPr>
      </w:r>
    </w:p>
    <w:sdt>
      <w:sdtPr>
        <w:lock w:val="contentLocked"/>
        <w:id w:val="1645370177"/>
        <w:tag w:val="goog_rdk_5"/>
      </w:sdtPr>
      <w:sdtContent>
        <w:tbl>
          <w:tblPr>
            <w:tblStyle w:val="Table7"/>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3180"/>
            <w:gridCol w:w="4710"/>
            <w:tblGridChange w:id="0">
              <w:tblGrid>
                <w:gridCol w:w="930"/>
                <w:gridCol w:w="3180"/>
                <w:gridCol w:w="471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jc w:val="center"/>
                  <w:rPr>
                    <w:b w:val="1"/>
                    <w:bCs w:val="1"/>
                  </w:rPr>
                </w:pPr>
                <w:r w:rsidDel="00000000" w:rsidR="00000000" w:rsidRPr="00000000">
                  <w:rPr>
                    <w:b w:val="1"/>
                    <w:bCs w:val="1"/>
                    <w:rtl w:val="0"/>
                  </w:rPr>
                  <w:t xml:space="preserve">Cod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jc w:val="center"/>
                  <w:rPr>
                    <w:b w:val="1"/>
                    <w:bCs w:val="1"/>
                  </w:rPr>
                </w:pPr>
                <w:r w:rsidDel="00000000" w:rsidR="00000000" w:rsidRPr="00000000">
                  <w:rPr>
                    <w:b w:val="1"/>
                    <w:bCs w:val="1"/>
                    <w:rtl w:val="0"/>
                  </w:rPr>
                  <w:t xml:space="preserve">Nombre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jc w:val="center"/>
                  <w:rPr>
                    <w:b w:val="1"/>
                    <w:bCs w:val="1"/>
                  </w:rPr>
                </w:pPr>
                <w:r w:rsidDel="00000000" w:rsidR="00000000" w:rsidRPr="00000000">
                  <w:rPr>
                    <w:b w:val="1"/>
                    <w:bCs w:val="1"/>
                    <w:rtl w:val="0"/>
                  </w:rPr>
                  <w:t xml:space="preserve">Requisito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rPr>
                    <w:b w:val="1"/>
                    <w:bCs w:val="1"/>
                  </w:rPr>
                </w:pPr>
                <w:r w:rsidDel="00000000" w:rsidR="00000000" w:rsidRPr="00000000">
                  <w:rPr>
                    <w:b w:val="1"/>
                    <w:bCs w:val="1"/>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rPr/>
                </w:pPr>
                <w:r w:rsidDel="00000000" w:rsidR="00000000" w:rsidRPr="00000000">
                  <w:rPr>
                    <w:rtl w:val="0"/>
                  </w:rPr>
                  <w:t xml:space="preserve">Registro de cuenta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rPr/>
                </w:pPr>
                <w:r w:rsidDel="00000000" w:rsidR="00000000" w:rsidRPr="00000000">
                  <w:rPr>
                    <w:rtl w:val="0"/>
                  </w:rPr>
                  <w:t xml:space="preserve">El sistema deberá permitir crear una cuenta mediante correo electrónico y contraseña, validando los datos exigidos por el servicio de autenticación.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rPr>
                    <w:b w:val="1"/>
                    <w:bCs w:val="1"/>
                  </w:rPr>
                </w:pPr>
                <w:r w:rsidDel="00000000" w:rsidR="00000000" w:rsidRPr="00000000">
                  <w:rPr>
                    <w:b w:val="1"/>
                    <w:bCs w:val="1"/>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rPr/>
                </w:pPr>
                <w:r w:rsidDel="00000000" w:rsidR="00000000" w:rsidRPr="00000000">
                  <w:rPr>
                    <w:rtl w:val="0"/>
                  </w:rPr>
                  <w:t xml:space="preserve">Inicio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rPr/>
                </w:pPr>
                <w:r w:rsidDel="00000000" w:rsidR="00000000" w:rsidRPr="00000000">
                  <w:rPr>
                    <w:rtl w:val="0"/>
                  </w:rPr>
                  <w:t xml:space="preserve">El sistema deberá permitir iniciar sesión con las credenciales de una cuenta registrada e informar cuando no pueda autenticar al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rPr>
                    <w:b w:val="1"/>
                    <w:bCs w:val="1"/>
                  </w:rPr>
                </w:pPr>
                <w:r w:rsidDel="00000000" w:rsidR="00000000" w:rsidRPr="00000000">
                  <w:rPr>
                    <w:b w:val="1"/>
                    <w:bCs w:val="1"/>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rPr/>
                </w:pPr>
                <w:r w:rsidDel="00000000" w:rsidR="00000000" w:rsidRPr="00000000">
                  <w:rPr>
                    <w:rtl w:val="0"/>
                  </w:rPr>
                  <w:t xml:space="preserve">Cierre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rPr/>
                </w:pPr>
                <w:r w:rsidDel="00000000" w:rsidR="00000000" w:rsidRPr="00000000">
                  <w:rPr>
                    <w:rtl w:val="0"/>
                  </w:rPr>
                  <w:t xml:space="preserve">El sistema deberá permitir cerrar la sesión y retirar el acceso a los registros personales hasta que el usuario vuelva a autenticarse.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rPr>
                    <w:b w:val="1"/>
                    <w:bCs w:val="1"/>
                  </w:rPr>
                </w:pPr>
                <w:r w:rsidDel="00000000" w:rsidR="00000000" w:rsidRPr="00000000">
                  <w:rPr>
                    <w:b w:val="1"/>
                    <w:bCs w:val="1"/>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rPr/>
                </w:pPr>
                <w:r w:rsidDel="00000000" w:rsidR="00000000" w:rsidRPr="00000000">
                  <w:rPr>
                    <w:rtl w:val="0"/>
                  </w:rPr>
                  <w:t xml:space="preserve">Perfil y objetivos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pPr>
                <w:r w:rsidDel="00000000" w:rsidR="00000000" w:rsidRPr="00000000">
                  <w:rPr>
                    <w:rtl w:val="0"/>
                  </w:rPr>
                  <w:t xml:space="preserve">El sistema deberá permitir consultar y modificar los datos del perfil, el objetivo personal y la meta calórica diaria ingresada por el usuario. Los objetivos disponibles serán aumentar masa muscular, reducir peso y mantener peso.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rPr>
                    <w:b w:val="1"/>
                    <w:bCs w:val="1"/>
                  </w:rPr>
                </w:pPr>
                <w:r w:rsidDel="00000000" w:rsidR="00000000" w:rsidRPr="00000000">
                  <w:rPr>
                    <w:b w:val="1"/>
                    <w:bCs w:val="1"/>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rPr/>
                </w:pPr>
                <w:r w:rsidDel="00000000" w:rsidR="00000000" w:rsidRPr="00000000">
                  <w:rPr>
                    <w:rtl w:val="0"/>
                  </w:rPr>
                  <w:t xml:space="preserve">Gestión de rutinas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rPr/>
                </w:pPr>
                <w:r w:rsidDel="00000000" w:rsidR="00000000" w:rsidRPr="00000000">
                  <w:rPr>
                    <w:rtl w:val="0"/>
                  </w:rPr>
                  <w:t xml:space="preserve">El sistema deberá permitir crear, consultar, modificar y eliminar rutinas propias, indicando su nombre, descripción y día de la semana correspondiente.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rPr>
                    <w:b w:val="1"/>
                    <w:bCs w:val="1"/>
                  </w:rPr>
                </w:pPr>
                <w:r w:rsidDel="00000000" w:rsidR="00000000" w:rsidRPr="00000000">
                  <w:rPr>
                    <w:b w:val="1"/>
                    <w:bCs w:val="1"/>
                    <w:rtl w:val="0"/>
                  </w:rPr>
                  <w:t xml:space="preserve">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rPr/>
                </w:pPr>
                <w:r w:rsidDel="00000000" w:rsidR="00000000" w:rsidRPr="00000000">
                  <w:rPr>
                    <w:rtl w:val="0"/>
                  </w:rPr>
                  <w:t xml:space="preserve">Ejercicios planificados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rPr/>
                </w:pPr>
                <w:r w:rsidDel="00000000" w:rsidR="00000000" w:rsidRPr="00000000">
                  <w:rPr>
                    <w:rtl w:val="0"/>
                  </w:rPr>
                  <w:t xml:space="preserve">El sistema deberá permitir añadir, modificar y quitar ejercicios de una rutina.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b w:val="1"/>
                    <w:bCs w:val="1"/>
                  </w:rPr>
                </w:pPr>
                <w:r w:rsidDel="00000000" w:rsidR="00000000" w:rsidRPr="00000000">
                  <w:rPr>
                    <w:b w:val="1"/>
                    <w:bCs w:val="1"/>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rPr/>
                </w:pPr>
                <w:r w:rsidDel="00000000" w:rsidR="00000000" w:rsidRPr="00000000">
                  <w:rPr>
                    <w:rtl w:val="0"/>
                  </w:rPr>
                  <w:t xml:space="preserve">Organización semanal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pPr>
                <w:r w:rsidDel="00000000" w:rsidR="00000000" w:rsidRPr="00000000">
                  <w:rPr>
                    <w:rtl w:val="0"/>
                  </w:rPr>
                  <w:t xml:space="preserve">El sistema deberá mostrar las rutinas asignadas a los días de la semana, identificar el día actual y distinguir los días sin entrenamiento programado.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b w:val="1"/>
                    <w:bCs w:val="1"/>
                  </w:rPr>
                </w:pPr>
                <w:r w:rsidDel="00000000" w:rsidR="00000000" w:rsidRPr="00000000">
                  <w:rPr>
                    <w:b w:val="1"/>
                    <w:bCs w:val="1"/>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pPr>
                <w:r w:rsidDel="00000000" w:rsidR="00000000" w:rsidRPr="00000000">
                  <w:rPr>
                    <w:rtl w:val="0"/>
                  </w:rPr>
                  <w:t xml:space="preserve">Registro del entrenamiento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rPr/>
                </w:pPr>
                <w:r w:rsidDel="00000000" w:rsidR="00000000" w:rsidRPr="00000000">
                  <w:rPr>
                    <w:rtl w:val="0"/>
                  </w:rPr>
                  <w:t xml:space="preserve">El sistema deberá permitir registrar una sesión realizada, indicando la fecha, los ejercicios y las cargas en kilogramos y repeticiones correspondientes a cada serie.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rPr>
                    <w:b w:val="1"/>
                    <w:bCs w:val="1"/>
                  </w:rPr>
                </w:pPr>
                <w:r w:rsidDel="00000000" w:rsidR="00000000" w:rsidRPr="00000000">
                  <w:rPr>
                    <w:b w:val="1"/>
                    <w:bCs w:val="1"/>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rPr/>
                </w:pPr>
                <w:r w:rsidDel="00000000" w:rsidR="00000000" w:rsidRPr="00000000">
                  <w:rPr>
                    <w:rtl w:val="0"/>
                  </w:rPr>
                  <w:t xml:space="preserve">Historial de entrenamiento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rPr/>
                </w:pPr>
                <w:r w:rsidDel="00000000" w:rsidR="00000000" w:rsidRPr="00000000">
                  <w:rPr>
                    <w:rtl w:val="0"/>
                  </w:rPr>
                  <w:t xml:space="preserve">El sistema deberá permitir consultar los registros anteriores de un ejercicio, mostrando sus fechas, cargas y repeticiones.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rPr>
                    <w:b w:val="1"/>
                    <w:bCs w:val="1"/>
                  </w:rPr>
                </w:pPr>
                <w:r w:rsidDel="00000000" w:rsidR="00000000" w:rsidRPr="00000000">
                  <w:rPr>
                    <w:b w:val="1"/>
                    <w:bCs w:val="1"/>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pPr>
                <w:r w:rsidDel="00000000" w:rsidR="00000000" w:rsidRPr="00000000">
                  <w:rPr>
                    <w:rtl w:val="0"/>
                  </w:rPr>
                  <w:t xml:space="preserve">Consulta mediante código de barras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rPr/>
                </w:pPr>
                <w:r w:rsidDel="00000000" w:rsidR="00000000" w:rsidRPr="00000000">
                  <w:rPr>
                    <w:rtl w:val="0"/>
                  </w:rPr>
                  <w:t xml:space="preserve">El sistema deberá permitir escanear el código de barras de un producto y consultar su información nutricional disponible en Open Food Facts. Deberá informar cuando el producto no se encuentre.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rPr>
                    <w:b w:val="1"/>
                    <w:bCs w:val="1"/>
                  </w:rPr>
                </w:pPr>
                <w:r w:rsidDel="00000000" w:rsidR="00000000" w:rsidRPr="00000000">
                  <w:rPr>
                    <w:b w:val="1"/>
                    <w:bCs w:val="1"/>
                    <w:rtl w:val="0"/>
                  </w:rPr>
                  <w:t xml:space="preserve">RF-11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rPr/>
                </w:pPr>
                <w:r w:rsidDel="00000000" w:rsidR="00000000" w:rsidRPr="00000000">
                  <w:rPr>
                    <w:rtl w:val="0"/>
                  </w:rPr>
                  <w:t xml:space="preserve">Búsqueda de alimentos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rPr/>
                </w:pPr>
                <w:r w:rsidDel="00000000" w:rsidR="00000000" w:rsidRPr="00000000">
                  <w:rPr>
                    <w:rtl w:val="0"/>
                  </w:rPr>
                  <w:t xml:space="preserve">El sistema deberá permitir buscar alimentos por nombre y consultar la información nutricional disponible en el catálogo propio o en Open Food Facts.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rPr>
                    <w:b w:val="1"/>
                    <w:bCs w:val="1"/>
                  </w:rPr>
                </w:pPr>
                <w:r w:rsidDel="00000000" w:rsidR="00000000" w:rsidRPr="00000000">
                  <w:rPr>
                    <w:b w:val="1"/>
                    <w:bCs w:val="1"/>
                    <w:rtl w:val="0"/>
                  </w:rPr>
                  <w:t xml:space="preserve">RF-12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rPr/>
                </w:pPr>
                <w:r w:rsidDel="00000000" w:rsidR="00000000" w:rsidRPr="00000000">
                  <w:rPr>
                    <w:rtl w:val="0"/>
                  </w:rPr>
                  <w:t xml:space="preserve">Información de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rPr/>
                </w:pPr>
                <w:r w:rsidDel="00000000" w:rsidR="00000000" w:rsidRPr="00000000">
                  <w:rPr>
                    <w:rtl w:val="0"/>
                  </w:rPr>
                  <w:t xml:space="preserve">Cuando un producto no exista o tenga información incompleta, el sistema deberá permitir al usuario ingresar o completar los datos del producto y sus valores nutricionales, identificando la cantidad de referencia de dichos valores.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rPr>
                    <w:b w:val="1"/>
                    <w:bCs w:val="1"/>
                  </w:rPr>
                </w:pPr>
                <w:r w:rsidDel="00000000" w:rsidR="00000000" w:rsidRPr="00000000">
                  <w:rPr>
                    <w:b w:val="1"/>
                    <w:bCs w:val="1"/>
                    <w:rtl w:val="0"/>
                  </w:rPr>
                  <w:t xml:space="preserve">RF-13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rPr/>
                </w:pPr>
                <w:r w:rsidDel="00000000" w:rsidR="00000000" w:rsidRPr="00000000">
                  <w:rPr>
                    <w:rtl w:val="0"/>
                  </w:rPr>
                  <w:t xml:space="preserve">Contribución automática a Open Food Facts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pPr>
                <w:r w:rsidDel="00000000" w:rsidR="00000000" w:rsidRPr="00000000">
                  <w:rPr>
                    <w:rtl w:val="0"/>
                  </w:rPr>
                  <w:t xml:space="preserve">Al guardar una contribución de producto, el sistema deberá conservarla en su base de datos e intentar enviarla automáticamente a Open Food Facts, identificando el producto mediante su código de barras. Deberá mostrar si el envío está pendiente, fue aceptado o falló. Un fallo de envío no deberá eliminar el registro propio.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rPr>
                    <w:b w:val="1"/>
                    <w:bCs w:val="1"/>
                  </w:rPr>
                </w:pPr>
                <w:r w:rsidDel="00000000" w:rsidR="00000000" w:rsidRPr="00000000">
                  <w:rPr>
                    <w:b w:val="1"/>
                    <w:bCs w:val="1"/>
                    <w:rtl w:val="0"/>
                  </w:rPr>
                  <w:t xml:space="preserve">RF-14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rPr/>
                </w:pPr>
                <w:r w:rsidDel="00000000" w:rsidR="00000000" w:rsidRPr="00000000">
                  <w:rPr>
                    <w:rtl w:val="0"/>
                  </w:rPr>
                  <w:t xml:space="preserve">Registro alimentario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rPr/>
                </w:pPr>
                <w:r w:rsidDel="00000000" w:rsidR="00000000" w:rsidRPr="00000000">
                  <w:rPr>
                    <w:rtl w:val="0"/>
                  </w:rPr>
                  <w:t xml:space="preserve">El sistema deberá permitir registrar un alimento consumido, indicando fecha, comida correspondiente y cantidad consumida con su unidad de medida. También deberá permitir consultar, modificar y eliminar estos registros.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rPr>
                    <w:b w:val="1"/>
                    <w:bCs w:val="1"/>
                  </w:rPr>
                </w:pPr>
                <w:r w:rsidDel="00000000" w:rsidR="00000000" w:rsidRPr="00000000">
                  <w:rPr>
                    <w:b w:val="1"/>
                    <w:bCs w:val="1"/>
                    <w:rtl w:val="0"/>
                  </w:rPr>
                  <w:t xml:space="preserve">RF-15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rPr/>
                </w:pPr>
                <w:r w:rsidDel="00000000" w:rsidR="00000000" w:rsidRPr="00000000">
                  <w:rPr>
                    <w:rtl w:val="0"/>
                  </w:rPr>
                  <w:t xml:space="preserve">Cálculo nutricional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rPr/>
                </w:pPr>
                <w:r w:rsidDel="00000000" w:rsidR="00000000" w:rsidRPr="00000000">
                  <w:rPr>
                    <w:rtl w:val="0"/>
                  </w:rPr>
                  <w:t xml:space="preserve">El sistema deberá calcular las calorías, proteínas, carbohidratos y grasas a partir de la cantidad consumida y los valores nutricionales disponibles. Deberá utilizar unidades compatibles e informar cuando falten datos para completar un cálculo.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rPr>
                    <w:b w:val="1"/>
                    <w:bCs w:val="1"/>
                  </w:rPr>
                </w:pPr>
                <w:r w:rsidDel="00000000" w:rsidR="00000000" w:rsidRPr="00000000">
                  <w:rPr>
                    <w:b w:val="1"/>
                    <w:bCs w:val="1"/>
                    <w:rtl w:val="0"/>
                  </w:rPr>
                  <w:t xml:space="preserve">RF-16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rPr/>
                </w:pPr>
                <w:r w:rsidDel="00000000" w:rsidR="00000000" w:rsidRPr="00000000">
                  <w:rPr>
                    <w:rtl w:val="0"/>
                  </w:rPr>
                  <w:t xml:space="preserve">Resumen diario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rPr/>
                </w:pPr>
                <w:r w:rsidDel="00000000" w:rsidR="00000000" w:rsidRPr="00000000">
                  <w:rPr>
                    <w:rtl w:val="0"/>
                  </w:rPr>
                  <w:t xml:space="preserve">El sistema deberá mostrar el consumo registrado de calorías y macronutrientes por día y por comida, y comparar las calorías registradas con la meta calórica del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rPr>
                    <w:b w:val="1"/>
                    <w:bCs w:val="1"/>
                  </w:rPr>
                </w:pPr>
                <w:r w:rsidDel="00000000" w:rsidR="00000000" w:rsidRPr="00000000">
                  <w:rPr>
                    <w:b w:val="1"/>
                    <w:bCs w:val="1"/>
                    <w:rtl w:val="0"/>
                  </w:rPr>
                  <w:t xml:space="preserve">RF-17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rPr/>
                </w:pPr>
                <w:r w:rsidDel="00000000" w:rsidR="00000000" w:rsidRPr="00000000">
                  <w:rPr>
                    <w:rtl w:val="0"/>
                  </w:rPr>
                  <w:t xml:space="preserve">Constancia del registro alimentario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rPr/>
                </w:pPr>
                <w:r w:rsidDel="00000000" w:rsidR="00000000" w:rsidRPr="00000000">
                  <w:rPr>
                    <w:rtl w:val="0"/>
                  </w:rPr>
                  <w:t xml:space="preserve">El sistema deberá permitir consultar los días que contienen registros alimentarios dentro de un período seleccionado. Este resultado representará la constancia del registro, sin asumir que corresponde a la totalidad de alimentos consumidos.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rPr>
                    <w:b w:val="1"/>
                    <w:bCs w:val="1"/>
                  </w:rPr>
                </w:pPr>
                <w:r w:rsidDel="00000000" w:rsidR="00000000" w:rsidRPr="00000000">
                  <w:rPr>
                    <w:b w:val="1"/>
                    <w:bCs w:val="1"/>
                    <w:rtl w:val="0"/>
                  </w:rPr>
                  <w:t xml:space="preserve">RF-18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rPr/>
                </w:pPr>
                <w:r w:rsidDel="00000000" w:rsidR="00000000" w:rsidRPr="00000000">
                  <w:rPr>
                    <w:rtl w:val="0"/>
                  </w:rPr>
                  <w:t xml:space="preserve">Peso corporal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rPr/>
                </w:pPr>
                <w:r w:rsidDel="00000000" w:rsidR="00000000" w:rsidRPr="00000000">
                  <w:rPr>
                    <w:rtl w:val="0"/>
                  </w:rPr>
                  <w:t xml:space="preserve">El sistema deberá permitir ingresar, consultar, corregir y eliminar registros de peso corporal, indicando la fecha y el peso en kilogramos.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rPr>
                    <w:b w:val="1"/>
                    <w:bCs w:val="1"/>
                  </w:rPr>
                </w:pPr>
                <w:r w:rsidDel="00000000" w:rsidR="00000000" w:rsidRPr="00000000">
                  <w:rPr>
                    <w:b w:val="1"/>
                    <w:bCs w:val="1"/>
                    <w:rtl w:val="0"/>
                  </w:rPr>
                  <w:t xml:space="preserve">RF-19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rPr/>
                </w:pPr>
                <w:r w:rsidDel="00000000" w:rsidR="00000000" w:rsidRPr="00000000">
                  <w:rPr>
                    <w:rtl w:val="0"/>
                  </w:rPr>
                  <w:t xml:space="preserve">Evolución de los registros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rPr/>
                </w:pPr>
                <w:r w:rsidDel="00000000" w:rsidR="00000000" w:rsidRPr="00000000">
                  <w:rPr>
                    <w:rtl w:val="0"/>
                  </w:rPr>
                  <w:t xml:space="preserve">El sistema deberá mostrar la evolución del peso corporal y de las cargas y repeticiones durante un período seleccionado. Las comparaciones de entrenamiento deberán corresponder al mismo ejercicio e identificar las fechas y valores utilizados.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rPr>
                    <w:b w:val="1"/>
                    <w:bCs w:val="1"/>
                  </w:rPr>
                </w:pPr>
                <w:r w:rsidDel="00000000" w:rsidR="00000000" w:rsidRPr="00000000">
                  <w:rPr>
                    <w:b w:val="1"/>
                    <w:bCs w:val="1"/>
                    <w:rtl w:val="0"/>
                  </w:rPr>
                  <w:t xml:space="preserve">RF-20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rPr/>
                </w:pPr>
                <w:r w:rsidDel="00000000" w:rsidR="00000000" w:rsidRPr="00000000">
                  <w:rPr>
                    <w:rtl w:val="0"/>
                  </w:rPr>
                  <w:t xml:space="preserve">Análisis con 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rPr/>
                </w:pPr>
                <w:r w:rsidDel="00000000" w:rsidR="00000000" w:rsidRPr="00000000">
                  <w:rPr>
                    <w:rtl w:val="0"/>
                  </w:rPr>
                  <w:t xml:space="preserve">El sistema deberá utilizar los objetivos y registros del usuario para solicitar análisis de tendencias y sugerencias de ajustes relacionados con el entrenamiento y la alimentación. Cuando no existan datos suficientes, deberá indicarlo.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b w:val="1"/>
                    <w:bCs w:val="1"/>
                  </w:rPr>
                </w:pPr>
                <w:r w:rsidDel="00000000" w:rsidR="00000000" w:rsidRPr="00000000">
                  <w:rPr>
                    <w:b w:val="1"/>
                    <w:bCs w:val="1"/>
                    <w:rtl w:val="0"/>
                  </w:rPr>
                  <w:t xml:space="preserve">RF-21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rPr/>
                </w:pPr>
                <w:r w:rsidDel="00000000" w:rsidR="00000000" w:rsidRPr="00000000">
                  <w:rPr>
                    <w:rtl w:val="0"/>
                  </w:rPr>
                  <w:t xml:space="preserve">Consultas al asistente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pPr>
                <w:r w:rsidDel="00000000" w:rsidR="00000000" w:rsidRPr="00000000">
                  <w:rPr>
                    <w:rtl w:val="0"/>
                  </w:rPr>
                  <w:t xml:space="preserve">El sistema deberá permitir enviar consultas de texto al asistente de IA y presentar sus respuestas, </w:t>
                </w:r>
                <w:r w:rsidDel="00000000" w:rsidR="00000000" w:rsidRPr="00000000">
                  <w:rPr>
                    <w:rtl w:val="0"/>
                  </w:rPr>
                  <w:t xml:space="preserve">diferenciándolas</w:t>
                </w:r>
                <w:r w:rsidDel="00000000" w:rsidR="00000000" w:rsidRPr="00000000">
                  <w:rPr>
                    <w:rtl w:val="0"/>
                  </w:rPr>
                  <w:t xml:space="preserve"> de los mensajes del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b w:val="1"/>
                    <w:bCs w:val="1"/>
                  </w:rPr>
                </w:pPr>
                <w:r w:rsidDel="00000000" w:rsidR="00000000" w:rsidRPr="00000000">
                  <w:rPr>
                    <w:b w:val="1"/>
                    <w:bCs w:val="1"/>
                    <w:rtl w:val="0"/>
                  </w:rPr>
                  <w:t xml:space="preserve">RF-22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pPr>
                <w:r w:rsidDel="00000000" w:rsidR="00000000" w:rsidRPr="00000000">
                  <w:rPr>
                    <w:rtl w:val="0"/>
                  </w:rPr>
                  <w:t xml:space="preserve">Sugerencias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pPr>
                <w:r w:rsidDel="00000000" w:rsidR="00000000" w:rsidRPr="00000000">
                  <w:rPr>
                    <w:rtl w:val="0"/>
                  </w:rPr>
                  <w:t xml:space="preserve">El sistema deberá presentar las sugerencias como apoyo para la decisión del usuario. No deberá modificar automáticamente sus rutinas ni sus objetivos, ni ofrecer como función la generación automática de programas completos de entrenamiento.</w:t>
                </w:r>
              </w:p>
            </w:tc>
          </w:tr>
        </w:tbl>
      </w:sdtContent>
    </w:sdt>
    <w:p w:rsidR="00000000" w:rsidDel="00000000" w:rsidP="00000000" w:rsidRDefault="00000000" w:rsidRPr="00000000" w14:paraId="00000116">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7">
      <w:pPr>
        <w:pStyle w:val="Heading2"/>
        <w:spacing w:line="276" w:lineRule="auto"/>
        <w:rPr/>
      </w:pPr>
      <w:bookmarkStart w:colFirst="0" w:colLast="0" w:name="_heading=h.8phh1d5944i8" w:id="21"/>
      <w:bookmarkEnd w:id="21"/>
      <w:r w:rsidDel="00000000" w:rsidR="00000000" w:rsidRPr="00000000">
        <w:rPr>
          <w:rFonts w:ascii="Calibri" w:cs="Calibri" w:eastAsia="Calibri" w:hAnsi="Calibri"/>
          <w:rtl w:val="0"/>
        </w:rPr>
        <w:t xml:space="preserve">3.3</w:t>
        <w:tab/>
        <w:t xml:space="preserve">Requisitos no funcionales</w:t>
      </w: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t xml:space="preserve">Los requisitos no funcionales establecen las condiciones de calidad y funcionamiento que deberá cumplir el sistema. Se organizan en rendimiento, seguridad, fiabilidad, disponibilidad, mantenibilidad y portabilidad.</w:t>
      </w:r>
    </w:p>
    <w:p w:rsidR="00000000" w:rsidDel="00000000" w:rsidP="00000000" w:rsidRDefault="00000000" w:rsidRPr="00000000" w14:paraId="00000119">
      <w:pPr>
        <w:spacing w:after="240" w:before="240" w:lineRule="auto"/>
        <w:rPr/>
      </w:pPr>
      <w:r w:rsidDel="00000000" w:rsidR="00000000" w:rsidRPr="00000000">
        <w:rPr>
          <w:rtl w:val="0"/>
        </w:rPr>
        <w:t xml:space="preserve">Además, la interfaz deberá cumplir los siguientes criterios de usabilidad:</w:t>
      </w:r>
    </w:p>
    <w:p w:rsidR="00000000" w:rsidDel="00000000" w:rsidP="00000000" w:rsidRDefault="00000000" w:rsidRPr="00000000" w14:paraId="0000011A">
      <w:pPr>
        <w:numPr>
          <w:ilvl w:val="0"/>
          <w:numId w:val="11"/>
        </w:numPr>
        <w:spacing w:after="0" w:afterAutospacing="0" w:before="240" w:lineRule="auto"/>
        <w:ind w:left="720" w:hanging="360"/>
        <w:rPr>
          <w:rFonts w:ascii="Arial" w:cs="Arial" w:eastAsia="Arial" w:hAnsi="Arial"/>
        </w:rPr>
      </w:pPr>
      <w:r w:rsidDel="00000000" w:rsidR="00000000" w:rsidRPr="00000000">
        <w:rPr>
          <w:b w:val="1"/>
          <w:bCs w:val="1"/>
          <w:rtl w:val="0"/>
        </w:rPr>
        <w:t xml:space="preserve">RNF-US-01. Identificación de datos:</w:t>
      </w:r>
      <w:r w:rsidDel="00000000" w:rsidR="00000000" w:rsidRPr="00000000">
        <w:rPr>
          <w:rtl w:val="0"/>
        </w:rPr>
        <w:t xml:space="preserve"> los formularios deberán mostrar etiquetas, campos obligatorios y unidades de medida cuando correspondan.</w:t>
      </w:r>
    </w:p>
    <w:p w:rsidR="00000000" w:rsidDel="00000000" w:rsidP="00000000" w:rsidRDefault="00000000" w:rsidRPr="00000000" w14:paraId="0000011B">
      <w:pPr>
        <w:numPr>
          <w:ilvl w:val="0"/>
          <w:numId w:val="11"/>
        </w:numPr>
        <w:spacing w:after="0" w:afterAutospacing="0" w:before="0" w:beforeAutospacing="0" w:lineRule="auto"/>
        <w:ind w:left="720" w:hanging="360"/>
        <w:rPr>
          <w:rFonts w:ascii="Arial" w:cs="Arial" w:eastAsia="Arial" w:hAnsi="Arial"/>
        </w:rPr>
      </w:pPr>
      <w:r w:rsidDel="00000000" w:rsidR="00000000" w:rsidRPr="00000000">
        <w:rPr>
          <w:b w:val="1"/>
          <w:bCs w:val="1"/>
          <w:rtl w:val="0"/>
        </w:rPr>
        <w:t xml:space="preserve">RNF-US-02. Retroalimentación:</w:t>
      </w:r>
      <w:r w:rsidDel="00000000" w:rsidR="00000000" w:rsidRPr="00000000">
        <w:rPr>
          <w:rtl w:val="0"/>
        </w:rPr>
        <w:t xml:space="preserve"> la aplicación deberá distinguir visualmente las operaciones en proceso, completadas y fallidas.</w:t>
      </w:r>
    </w:p>
    <w:p w:rsidR="00000000" w:rsidDel="00000000" w:rsidP="00000000" w:rsidRDefault="00000000" w:rsidRPr="00000000" w14:paraId="0000011C">
      <w:pPr>
        <w:numPr>
          <w:ilvl w:val="0"/>
          <w:numId w:val="11"/>
        </w:numPr>
        <w:spacing w:after="0" w:afterAutospacing="0" w:before="0" w:beforeAutospacing="0" w:lineRule="auto"/>
        <w:ind w:left="720" w:hanging="360"/>
        <w:rPr>
          <w:rFonts w:ascii="Arial" w:cs="Arial" w:eastAsia="Arial" w:hAnsi="Arial"/>
        </w:rPr>
      </w:pPr>
      <w:r w:rsidDel="00000000" w:rsidR="00000000" w:rsidRPr="00000000">
        <w:rPr>
          <w:b w:val="1"/>
          <w:bCs w:val="1"/>
          <w:rtl w:val="0"/>
        </w:rPr>
        <w:t xml:space="preserve">RNF-US-03. Acceso a controles:</w:t>
      </w:r>
      <w:r w:rsidDel="00000000" w:rsidR="00000000" w:rsidRPr="00000000">
        <w:rPr>
          <w:rtl w:val="0"/>
        </w:rPr>
        <w:t xml:space="preserve"> las pantallas deberán permitir acceder a sus campos y controles mediante desplazamiento cuando el contenido exceda el espacio disponible.</w:t>
      </w:r>
    </w:p>
    <w:p w:rsidR="00000000" w:rsidDel="00000000" w:rsidP="00000000" w:rsidRDefault="00000000" w:rsidRPr="00000000" w14:paraId="0000011D">
      <w:pPr>
        <w:numPr>
          <w:ilvl w:val="0"/>
          <w:numId w:val="11"/>
        </w:numPr>
        <w:spacing w:after="240" w:before="0" w:beforeAutospacing="0" w:lineRule="auto"/>
        <w:ind w:left="720" w:hanging="360"/>
        <w:rPr>
          <w:rFonts w:ascii="Arial" w:cs="Arial" w:eastAsia="Arial" w:hAnsi="Arial"/>
        </w:rPr>
      </w:pPr>
      <w:r w:rsidDel="00000000" w:rsidR="00000000" w:rsidRPr="00000000">
        <w:rPr>
          <w:b w:val="1"/>
          <w:bCs w:val="1"/>
          <w:rtl w:val="0"/>
        </w:rPr>
        <w:t xml:space="preserve">RNF-US-04. Comprensión visual:</w:t>
      </w:r>
      <w:r w:rsidDel="00000000" w:rsidR="00000000" w:rsidRPr="00000000">
        <w:rPr>
          <w:rtl w:val="0"/>
        </w:rPr>
        <w:t xml:space="preserve"> la información y los estados de operación deberán identificarse mediante texto o elementos gráficos, sin depender exclusivamente del color.</w:t>
      </w:r>
      <w:r w:rsidDel="00000000" w:rsidR="00000000" w:rsidRPr="00000000">
        <w:rPr>
          <w:rtl w:val="0"/>
        </w:rPr>
      </w:r>
    </w:p>
    <w:p w:rsidR="00000000" w:rsidDel="00000000" w:rsidP="00000000" w:rsidRDefault="00000000" w:rsidRPr="00000000" w14:paraId="0000011E">
      <w:pPr>
        <w:pStyle w:val="Heading3"/>
        <w:rPr/>
      </w:pPr>
      <w:bookmarkStart w:colFirst="0" w:colLast="0" w:name="_heading=h.mp3abz64eaox" w:id="22"/>
      <w:bookmarkEnd w:id="22"/>
      <w:r w:rsidDel="00000000" w:rsidR="00000000" w:rsidRPr="00000000">
        <w:rPr>
          <w:rFonts w:ascii="Calibri" w:cs="Calibri" w:eastAsia="Calibri" w:hAnsi="Calibri"/>
          <w:rtl w:val="0"/>
        </w:rPr>
        <w:t xml:space="preserve">3.3.1</w:t>
        <w:tab/>
        <w:t xml:space="preserve">Requisitos de rendimiento</w:t>
      </w: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t xml:space="preserve">Los siguientes valores constituyen objetivos iniciales de aceptación y deberán validarse mediante pruebas.</w:t>
      </w:r>
    </w:p>
    <w:p w:rsidR="00000000" w:rsidDel="00000000" w:rsidP="00000000" w:rsidRDefault="00000000" w:rsidRPr="00000000" w14:paraId="00000120">
      <w:pPr>
        <w:spacing w:after="240" w:before="240" w:lineRule="auto"/>
        <w:rPr/>
      </w:pPr>
      <w:r w:rsidDel="00000000" w:rsidR="00000000" w:rsidRPr="00000000">
        <w:rPr>
          <w:rtl w:val="0"/>
        </w:rPr>
        <w:t xml:space="preserve">Para las mediciones se utilizará una versión de producción de la aplicación, un dispositivo Android de referencia identificado en el Plan de Pruebas y una conexión Wi-Fi de al menos 10 Mbps, con latencia al backend no superior a 150 ms. Las pruebas contemplarán hasta 10 usuarios simultáneos y, por usuario, hasta 100 series de entrenamiento</w:t>
      </w:r>
    </w:p>
    <w:p w:rsidR="00000000" w:rsidDel="00000000" w:rsidP="00000000" w:rsidRDefault="00000000" w:rsidRPr="00000000" w14:paraId="00000121">
      <w:pPr>
        <w:numPr>
          <w:ilvl w:val="0"/>
          <w:numId w:val="7"/>
        </w:numPr>
        <w:spacing w:after="0" w:afterAutospacing="0" w:before="240" w:lineRule="auto"/>
        <w:ind w:left="720" w:hanging="360"/>
        <w:rPr>
          <w:rFonts w:ascii="Arial" w:cs="Arial" w:eastAsia="Arial" w:hAnsi="Arial"/>
        </w:rPr>
      </w:pPr>
      <w:r w:rsidDel="00000000" w:rsidR="00000000" w:rsidRPr="00000000">
        <w:rPr>
          <w:b w:val="1"/>
          <w:bCs w:val="1"/>
          <w:rtl w:val="0"/>
        </w:rPr>
        <w:t xml:space="preserve">RNF-REN-01. Respuesta visual:</w:t>
      </w:r>
      <w:r w:rsidDel="00000000" w:rsidR="00000000" w:rsidRPr="00000000">
        <w:rPr>
          <w:rtl w:val="0"/>
        </w:rPr>
        <w:t xml:space="preserve"> la aplicación deberá mostrar una respuesta visual al iniciar una operación en un máximo de 0,5 segundos.</w:t>
      </w:r>
    </w:p>
    <w:p w:rsidR="00000000" w:rsidDel="00000000" w:rsidP="00000000" w:rsidRDefault="00000000" w:rsidRPr="00000000" w14:paraId="00000122">
      <w:pPr>
        <w:numPr>
          <w:ilvl w:val="0"/>
          <w:numId w:val="7"/>
        </w:numPr>
        <w:spacing w:after="0" w:afterAutospacing="0" w:before="0" w:beforeAutospacing="0" w:lineRule="auto"/>
        <w:ind w:left="720" w:hanging="360"/>
        <w:rPr>
          <w:rFonts w:ascii="Arial" w:cs="Arial" w:eastAsia="Arial" w:hAnsi="Arial"/>
        </w:rPr>
      </w:pPr>
      <w:r w:rsidDel="00000000" w:rsidR="00000000" w:rsidRPr="00000000">
        <w:rPr>
          <w:b w:val="1"/>
          <w:bCs w:val="1"/>
          <w:rtl w:val="0"/>
        </w:rPr>
        <w:t xml:space="preserve">RNF-REN-02. Operaciones de registros:</w:t>
      </w:r>
      <w:r w:rsidDel="00000000" w:rsidR="00000000" w:rsidRPr="00000000">
        <w:rPr>
          <w:rtl w:val="0"/>
        </w:rPr>
        <w:t xml:space="preserve"> al menos el 95 % de las operaciones de consulta, creación y modificación de registros propios deberá completarse y mostrar su resultado en un máximo de 3 segundos, bajo las condiciones de prueba establecidas.</w:t>
      </w:r>
    </w:p>
    <w:p w:rsidR="00000000" w:rsidDel="00000000" w:rsidP="00000000" w:rsidRDefault="00000000" w:rsidRPr="00000000" w14:paraId="00000123">
      <w:pPr>
        <w:numPr>
          <w:ilvl w:val="0"/>
          <w:numId w:val="7"/>
        </w:numPr>
        <w:spacing w:after="0" w:afterAutospacing="0" w:before="0" w:beforeAutospacing="0" w:lineRule="auto"/>
        <w:ind w:left="720" w:hanging="360"/>
        <w:rPr>
          <w:rFonts w:ascii="Arial" w:cs="Arial" w:eastAsia="Arial" w:hAnsi="Arial"/>
        </w:rPr>
      </w:pPr>
      <w:r w:rsidDel="00000000" w:rsidR="00000000" w:rsidRPr="00000000">
        <w:rPr>
          <w:b w:val="1"/>
          <w:bCs w:val="1"/>
          <w:rtl w:val="0"/>
        </w:rPr>
        <w:t xml:space="preserve">RNF-REN-03. Resúmenes e históricos:</w:t>
      </w:r>
      <w:r w:rsidDel="00000000" w:rsidR="00000000" w:rsidRPr="00000000">
        <w:rPr>
          <w:rtl w:val="0"/>
        </w:rPr>
        <w:t xml:space="preserve"> al menos el 95 % de las consultas de resumen diario y evolución de registros deberá presentar sus resultados en un máximo de 5 segundos, bajo las condiciones de prueba establecidas.</w:t>
      </w:r>
    </w:p>
    <w:p w:rsidR="00000000" w:rsidDel="00000000" w:rsidP="00000000" w:rsidRDefault="00000000" w:rsidRPr="00000000" w14:paraId="00000124">
      <w:pPr>
        <w:numPr>
          <w:ilvl w:val="0"/>
          <w:numId w:val="7"/>
        </w:numPr>
        <w:spacing w:after="0" w:afterAutospacing="0" w:before="0" w:beforeAutospacing="0" w:lineRule="auto"/>
        <w:ind w:left="720" w:hanging="360"/>
        <w:rPr>
          <w:rFonts w:ascii="Arial" w:cs="Arial" w:eastAsia="Arial" w:hAnsi="Arial"/>
        </w:rPr>
      </w:pPr>
      <w:r w:rsidDel="00000000" w:rsidR="00000000" w:rsidRPr="00000000">
        <w:rPr>
          <w:b w:val="1"/>
          <w:bCs w:val="1"/>
          <w:rtl w:val="0"/>
        </w:rPr>
        <w:t xml:space="preserve">RNF-REN-04. Esperas externas:</w:t>
      </w:r>
      <w:r w:rsidDel="00000000" w:rsidR="00000000" w:rsidRPr="00000000">
        <w:rPr>
          <w:rtl w:val="0"/>
        </w:rPr>
        <w:t xml:space="preserve"> las consultas interactivas a Open Food Facts deberán tener un tiempo máximo de espera de 15 segundos. Las solicitudes de análisis de IA deberán tener un tiempo máximo de espera de 30 segundos. Superados estos límites, la aplicación deberá informar que no obtuvo una respuesta dentro del tiempo previsto.</w:t>
      </w:r>
    </w:p>
    <w:p w:rsidR="00000000" w:rsidDel="00000000" w:rsidP="00000000" w:rsidRDefault="00000000" w:rsidRPr="00000000" w14:paraId="00000125">
      <w:pPr>
        <w:numPr>
          <w:ilvl w:val="0"/>
          <w:numId w:val="7"/>
        </w:numPr>
        <w:spacing w:after="240" w:before="0" w:beforeAutospacing="0" w:lineRule="auto"/>
        <w:ind w:left="720" w:hanging="360"/>
        <w:rPr>
          <w:rFonts w:ascii="Arial" w:cs="Arial" w:eastAsia="Arial" w:hAnsi="Arial"/>
        </w:rPr>
      </w:pPr>
      <w:r w:rsidDel="00000000" w:rsidR="00000000" w:rsidRPr="00000000">
        <w:rPr>
          <w:b w:val="1"/>
          <w:bCs w:val="1"/>
          <w:rtl w:val="0"/>
        </w:rPr>
        <w:t xml:space="preserve">RNF-REN-05. Interfaz durante solicitudes:</w:t>
      </w:r>
      <w:r w:rsidDel="00000000" w:rsidR="00000000" w:rsidRPr="00000000">
        <w:rPr>
          <w:rtl w:val="0"/>
        </w:rPr>
        <w:t xml:space="preserve"> las operaciones de red y procesamiento no deberán bloquear la interacción con la interfaz mientras se encuentran pendientes.</w:t>
      </w:r>
    </w:p>
    <w:p w:rsidR="00000000" w:rsidDel="00000000" w:rsidP="00000000" w:rsidRDefault="00000000" w:rsidRPr="00000000" w14:paraId="00000126">
      <w:pPr>
        <w:spacing w:after="240" w:before="240" w:lineRule="auto"/>
        <w:rPr>
          <w:color w:val="ff0000"/>
          <w:sz w:val="24"/>
          <w:szCs w:val="24"/>
        </w:rPr>
      </w:pPr>
      <w:r w:rsidDel="00000000" w:rsidR="00000000" w:rsidRPr="00000000">
        <w:rPr>
          <w:rtl w:val="0"/>
        </w:rPr>
        <w:t xml:space="preserve">Los tiempos máximos de espera de los servicios externos corresponden al comportamiento de la aplicación; no constituyen una garantía sobre el tiempo de respuesta de dichos proveedores.</w:t>
      </w:r>
      <w:r w:rsidDel="00000000" w:rsidR="00000000" w:rsidRPr="00000000">
        <w:rPr>
          <w:rtl w:val="0"/>
        </w:rPr>
      </w:r>
    </w:p>
    <w:p w:rsidR="00000000" w:rsidDel="00000000" w:rsidP="00000000" w:rsidRDefault="00000000" w:rsidRPr="00000000" w14:paraId="00000127">
      <w:pPr>
        <w:pStyle w:val="Heading3"/>
        <w:rPr/>
      </w:pPr>
      <w:bookmarkStart w:colFirst="0" w:colLast="0" w:name="_heading=h.4obxopx335x" w:id="23"/>
      <w:bookmarkEnd w:id="23"/>
      <w:r w:rsidDel="00000000" w:rsidR="00000000" w:rsidRPr="00000000">
        <w:rPr>
          <w:rFonts w:ascii="Calibri" w:cs="Calibri" w:eastAsia="Calibri" w:hAnsi="Calibri"/>
          <w:rtl w:val="0"/>
        </w:rPr>
        <w:t xml:space="preserve">3.3.2</w:t>
        <w:tab/>
        <w:t xml:space="preserve">Seguridad</w:t>
      </w:r>
      <w:r w:rsidDel="00000000" w:rsidR="00000000" w:rsidRPr="00000000">
        <w:rPr>
          <w:rtl w:val="0"/>
        </w:rPr>
      </w:r>
    </w:p>
    <w:p w:rsidR="00000000" w:rsidDel="00000000" w:rsidP="00000000" w:rsidRDefault="00000000" w:rsidRPr="00000000" w14:paraId="00000128">
      <w:pPr>
        <w:spacing w:after="240" w:before="240" w:lineRule="auto"/>
        <w:rPr>
          <w:color w:val="040c28"/>
        </w:rPr>
      </w:pPr>
      <w:r w:rsidDel="00000000" w:rsidR="00000000" w:rsidRPr="00000000">
        <w:rPr>
          <w:color w:val="040c28"/>
          <w:rtl w:val="0"/>
        </w:rPr>
        <w:t xml:space="preserve">El sistema deberá proteger las cuentas, los registros personales y las credenciales utilizadas en sus integraciones.</w:t>
      </w:r>
    </w:p>
    <w:p w:rsidR="00000000" w:rsidDel="00000000" w:rsidP="00000000" w:rsidRDefault="00000000" w:rsidRPr="00000000" w14:paraId="00000129">
      <w:pPr>
        <w:numPr>
          <w:ilvl w:val="0"/>
          <w:numId w:val="13"/>
        </w:numPr>
        <w:spacing w:after="0" w:afterAutospacing="0" w:before="240" w:lineRule="auto"/>
        <w:ind w:left="720" w:hanging="360"/>
        <w:rPr>
          <w:color w:val="040c28"/>
        </w:rPr>
      </w:pPr>
      <w:r w:rsidDel="00000000" w:rsidR="00000000" w:rsidRPr="00000000">
        <w:rPr>
          <w:b w:val="1"/>
          <w:bCs w:val="1"/>
          <w:color w:val="040c28"/>
          <w:rtl w:val="0"/>
        </w:rPr>
        <w:t xml:space="preserve">RNF-SEG-01. Autenticación:</w:t>
      </w:r>
      <w:r w:rsidDel="00000000" w:rsidR="00000000" w:rsidRPr="00000000">
        <w:rPr>
          <w:color w:val="040c28"/>
          <w:rtl w:val="0"/>
        </w:rPr>
        <w:t xml:space="preserve"> el acceso a registros personales deberá requerir una sesión válida.</w:t>
      </w:r>
    </w:p>
    <w:p w:rsidR="00000000" w:rsidDel="00000000" w:rsidP="00000000" w:rsidRDefault="00000000" w:rsidRPr="00000000" w14:paraId="0000012A">
      <w:pPr>
        <w:numPr>
          <w:ilvl w:val="0"/>
          <w:numId w:val="13"/>
        </w:numPr>
        <w:spacing w:after="0" w:afterAutospacing="0" w:before="0" w:beforeAutospacing="0" w:lineRule="auto"/>
        <w:ind w:left="720" w:hanging="360"/>
        <w:rPr>
          <w:color w:val="040c28"/>
        </w:rPr>
      </w:pPr>
      <w:r w:rsidDel="00000000" w:rsidR="00000000" w:rsidRPr="00000000">
        <w:rPr>
          <w:b w:val="1"/>
          <w:bCs w:val="1"/>
          <w:color w:val="040c28"/>
          <w:rtl w:val="0"/>
        </w:rPr>
        <w:t xml:space="preserve">RNF-SEG-02. Autorización:</w:t>
      </w:r>
      <w:r w:rsidDel="00000000" w:rsidR="00000000" w:rsidRPr="00000000">
        <w:rPr>
          <w:color w:val="040c28"/>
          <w:rtl w:val="0"/>
        </w:rPr>
        <w:t xml:space="preserve"> el backend deberá comprobar que cada usuario solo pueda consultar y modificar sus propios registros personales. Esta restricción deberá mantenerse aunque una solicitud altere los identificadores enviados por la aplicación.</w:t>
      </w:r>
    </w:p>
    <w:p w:rsidR="00000000" w:rsidDel="00000000" w:rsidP="00000000" w:rsidRDefault="00000000" w:rsidRPr="00000000" w14:paraId="0000012B">
      <w:pPr>
        <w:numPr>
          <w:ilvl w:val="0"/>
          <w:numId w:val="13"/>
        </w:numPr>
        <w:spacing w:after="0" w:afterAutospacing="0" w:before="0" w:beforeAutospacing="0" w:lineRule="auto"/>
        <w:ind w:left="720" w:hanging="360"/>
        <w:rPr>
          <w:color w:val="040c28"/>
        </w:rPr>
      </w:pPr>
      <w:r w:rsidDel="00000000" w:rsidR="00000000" w:rsidRPr="00000000">
        <w:rPr>
          <w:b w:val="1"/>
          <w:bCs w:val="1"/>
          <w:color w:val="040c28"/>
          <w:rtl w:val="0"/>
        </w:rPr>
        <w:t xml:space="preserve">RNF-SEG-03. Contraseñas:</w:t>
      </w:r>
      <w:r w:rsidDel="00000000" w:rsidR="00000000" w:rsidRPr="00000000">
        <w:rPr>
          <w:color w:val="040c28"/>
          <w:rtl w:val="0"/>
        </w:rPr>
        <w:t xml:space="preserve"> las contraseñas deberán ser gestionadas por el servicio de autenticación. No deberán conservarse en texto legible en tablas propias, archivos locales ni registros de diagnóstico.</w:t>
      </w:r>
    </w:p>
    <w:p w:rsidR="00000000" w:rsidDel="00000000" w:rsidP="00000000" w:rsidRDefault="00000000" w:rsidRPr="00000000" w14:paraId="0000012C">
      <w:pPr>
        <w:numPr>
          <w:ilvl w:val="0"/>
          <w:numId w:val="13"/>
        </w:numPr>
        <w:spacing w:after="0" w:afterAutospacing="0" w:before="0" w:beforeAutospacing="0" w:lineRule="auto"/>
        <w:ind w:left="720" w:hanging="360"/>
        <w:rPr>
          <w:color w:val="040c28"/>
        </w:rPr>
      </w:pPr>
      <w:r w:rsidDel="00000000" w:rsidR="00000000" w:rsidRPr="00000000">
        <w:rPr>
          <w:b w:val="1"/>
          <w:bCs w:val="1"/>
          <w:color w:val="040c28"/>
          <w:rtl w:val="0"/>
        </w:rPr>
        <w:t xml:space="preserve">RNF-SEG-04. Credenciales privadas:</w:t>
      </w:r>
      <w:r w:rsidDel="00000000" w:rsidR="00000000" w:rsidRPr="00000000">
        <w:rPr>
          <w:color w:val="040c28"/>
          <w:rtl w:val="0"/>
        </w:rPr>
        <w:t xml:space="preserve"> las claves privadas de Supabase, las credenciales de Open Food Facts y las claves del servicio de IA deberán permanecer en el backend y no incluirse en el código distribuido de la aplicación.</w:t>
      </w:r>
    </w:p>
    <w:p w:rsidR="00000000" w:rsidDel="00000000" w:rsidP="00000000" w:rsidRDefault="00000000" w:rsidRPr="00000000" w14:paraId="0000012D">
      <w:pPr>
        <w:numPr>
          <w:ilvl w:val="0"/>
          <w:numId w:val="13"/>
        </w:numPr>
        <w:spacing w:after="0" w:afterAutospacing="0" w:before="0" w:beforeAutospacing="0" w:lineRule="auto"/>
        <w:ind w:left="720" w:hanging="360"/>
        <w:rPr>
          <w:color w:val="040c28"/>
        </w:rPr>
      </w:pPr>
      <w:r w:rsidDel="00000000" w:rsidR="00000000" w:rsidRPr="00000000">
        <w:rPr>
          <w:b w:val="1"/>
          <w:bCs w:val="1"/>
          <w:color w:val="040c28"/>
          <w:rtl w:val="0"/>
        </w:rPr>
        <w:t xml:space="preserve">RNF-SEG-05. Sesiones locales:</w:t>
      </w:r>
      <w:r w:rsidDel="00000000" w:rsidR="00000000" w:rsidRPr="00000000">
        <w:rPr>
          <w:color w:val="040c28"/>
          <w:rtl w:val="0"/>
        </w:rPr>
        <w:t xml:space="preserve"> si se conservan tokens de sesión en el dispositivo, deberán almacenarse de forma protegida mediante cifrado y claves resguardadas por Android Keystore.</w:t>
      </w:r>
    </w:p>
    <w:p w:rsidR="00000000" w:rsidDel="00000000" w:rsidP="00000000" w:rsidRDefault="00000000" w:rsidRPr="00000000" w14:paraId="0000012E">
      <w:pPr>
        <w:numPr>
          <w:ilvl w:val="0"/>
          <w:numId w:val="13"/>
        </w:numPr>
        <w:spacing w:after="0" w:afterAutospacing="0" w:before="0" w:beforeAutospacing="0" w:lineRule="auto"/>
        <w:ind w:left="720" w:hanging="360"/>
        <w:rPr>
          <w:color w:val="040c28"/>
        </w:rPr>
      </w:pPr>
      <w:r w:rsidDel="00000000" w:rsidR="00000000" w:rsidRPr="00000000">
        <w:rPr>
          <w:b w:val="1"/>
          <w:bCs w:val="1"/>
          <w:color w:val="040c28"/>
          <w:rtl w:val="0"/>
        </w:rPr>
        <w:t xml:space="preserve">RNF-SEG-06. Validación:</w:t>
      </w:r>
      <w:r w:rsidDel="00000000" w:rsidR="00000000" w:rsidRPr="00000000">
        <w:rPr>
          <w:color w:val="040c28"/>
          <w:rtl w:val="0"/>
        </w:rPr>
        <w:t xml:space="preserve"> el backend deberá validar los campos obligatorios, tipos de datos y valores permitidos antes de realizar operaciones de escritura.</w:t>
      </w:r>
    </w:p>
    <w:p w:rsidR="00000000" w:rsidDel="00000000" w:rsidP="00000000" w:rsidRDefault="00000000" w:rsidRPr="00000000" w14:paraId="0000012F">
      <w:pPr>
        <w:numPr>
          <w:ilvl w:val="0"/>
          <w:numId w:val="13"/>
        </w:numPr>
        <w:spacing w:after="0" w:afterAutospacing="0" w:before="0" w:beforeAutospacing="0" w:lineRule="auto"/>
        <w:ind w:left="720" w:hanging="360"/>
        <w:rPr>
          <w:color w:val="040c28"/>
        </w:rPr>
      </w:pPr>
      <w:r w:rsidDel="00000000" w:rsidR="00000000" w:rsidRPr="00000000">
        <w:rPr>
          <w:b w:val="1"/>
          <w:bCs w:val="1"/>
          <w:color w:val="040c28"/>
          <w:rtl w:val="0"/>
        </w:rPr>
        <w:t xml:space="preserve">RNF-SEG-07. Permisos:</w:t>
      </w:r>
      <w:r w:rsidDel="00000000" w:rsidR="00000000" w:rsidRPr="00000000">
        <w:rPr>
          <w:color w:val="040c28"/>
          <w:rtl w:val="0"/>
        </w:rPr>
        <w:t xml:space="preserve"> la aplicación deberá solicitar únicamente los permisos necesarios para sus funciones y permitir el uso de las funciones restantes cuando se rechace el acceso a la cámara.</w:t>
      </w:r>
    </w:p>
    <w:p w:rsidR="00000000" w:rsidDel="00000000" w:rsidP="00000000" w:rsidRDefault="00000000" w:rsidRPr="00000000" w14:paraId="00000130">
      <w:pPr>
        <w:numPr>
          <w:ilvl w:val="0"/>
          <w:numId w:val="13"/>
        </w:numPr>
        <w:spacing w:after="0" w:afterAutospacing="0" w:before="0" w:beforeAutospacing="0" w:lineRule="auto"/>
        <w:ind w:left="720" w:hanging="360"/>
        <w:rPr>
          <w:color w:val="040c28"/>
        </w:rPr>
      </w:pPr>
      <w:r w:rsidDel="00000000" w:rsidR="00000000" w:rsidRPr="00000000">
        <w:rPr>
          <w:b w:val="1"/>
          <w:bCs w:val="1"/>
          <w:color w:val="040c28"/>
          <w:rtl w:val="0"/>
        </w:rPr>
        <w:t xml:space="preserve">RNF-SEG-08. Datos enviados a terceros:</w:t>
      </w:r>
      <w:r w:rsidDel="00000000" w:rsidR="00000000" w:rsidRPr="00000000">
        <w:rPr>
          <w:color w:val="040c28"/>
          <w:rtl w:val="0"/>
        </w:rPr>
        <w:t xml:space="preserve"> Open Food Facts deberá recibir únicamente información de productos. El servicio de IA deberá recibir solo los datos necesarios para elaborar la respuesta, excluyendo contraseñas, tokens y datos de contacto.</w:t>
      </w:r>
    </w:p>
    <w:p w:rsidR="00000000" w:rsidDel="00000000" w:rsidP="00000000" w:rsidRDefault="00000000" w:rsidRPr="00000000" w14:paraId="00000131">
      <w:pPr>
        <w:numPr>
          <w:ilvl w:val="0"/>
          <w:numId w:val="13"/>
        </w:numPr>
        <w:spacing w:after="240" w:before="0" w:beforeAutospacing="0" w:lineRule="auto"/>
        <w:ind w:left="720" w:hanging="360"/>
        <w:rPr>
          <w:color w:val="040c28"/>
        </w:rPr>
      </w:pPr>
      <w:r w:rsidDel="00000000" w:rsidR="00000000" w:rsidRPr="00000000">
        <w:rPr>
          <w:b w:val="1"/>
          <w:bCs w:val="1"/>
          <w:color w:val="040c28"/>
          <w:rtl w:val="0"/>
        </w:rPr>
        <w:t xml:space="preserve">RNF-SEG-09. Diagnóstico:</w:t>
      </w:r>
      <w:r w:rsidDel="00000000" w:rsidR="00000000" w:rsidRPr="00000000">
        <w:rPr>
          <w:color w:val="040c28"/>
          <w:rtl w:val="0"/>
        </w:rPr>
        <w:t xml:space="preserve"> los mensajes de error y registros de diagnóstico no deberán exponer contraseñas, tokens, claves privadas ni registros personales completos.</w:t>
      </w:r>
      <w:r w:rsidDel="00000000" w:rsidR="00000000" w:rsidRPr="00000000">
        <w:rPr>
          <w:rtl w:val="0"/>
        </w:rPr>
      </w:r>
    </w:p>
    <w:p w:rsidR="00000000" w:rsidDel="00000000" w:rsidP="00000000" w:rsidRDefault="00000000" w:rsidRPr="00000000" w14:paraId="00000132">
      <w:pPr>
        <w:pStyle w:val="Heading3"/>
        <w:rPr>
          <w:rFonts w:ascii="Calibri" w:cs="Calibri" w:eastAsia="Calibri" w:hAnsi="Calibri"/>
        </w:rPr>
      </w:pPr>
      <w:bookmarkStart w:colFirst="0" w:colLast="0" w:name="_heading=h.31ureh4mn6dy" w:id="24"/>
      <w:bookmarkEnd w:id="24"/>
      <w:r w:rsidDel="00000000" w:rsidR="00000000" w:rsidRPr="00000000">
        <w:rPr>
          <w:rFonts w:ascii="Calibri" w:cs="Calibri" w:eastAsia="Calibri" w:hAnsi="Calibri"/>
          <w:rtl w:val="0"/>
        </w:rPr>
        <w:t xml:space="preserve">3.3.3</w:t>
        <w:tab/>
        <w:t xml:space="preserve">Fiabilidad</w:t>
      </w:r>
    </w:p>
    <w:p w:rsidR="00000000" w:rsidDel="00000000" w:rsidP="00000000" w:rsidRDefault="00000000" w:rsidRPr="00000000" w14:paraId="00000133">
      <w:pPr>
        <w:spacing w:after="240" w:before="240" w:lineRule="auto"/>
        <w:rPr/>
      </w:pPr>
      <w:r w:rsidDel="00000000" w:rsidR="00000000" w:rsidRPr="00000000">
        <w:rPr>
          <w:rtl w:val="0"/>
        </w:rPr>
        <w:t xml:space="preserve">El sistema deberá mantener la integridad de los registros y manejar los fallos sin presentar resultados engañosos al usuario.</w:t>
      </w:r>
    </w:p>
    <w:p w:rsidR="00000000" w:rsidDel="00000000" w:rsidP="00000000" w:rsidRDefault="00000000" w:rsidRPr="00000000" w14:paraId="00000134">
      <w:pPr>
        <w:numPr>
          <w:ilvl w:val="0"/>
          <w:numId w:val="6"/>
        </w:numPr>
        <w:spacing w:after="0" w:afterAutospacing="0" w:before="240" w:lineRule="auto"/>
        <w:ind w:left="720" w:hanging="360"/>
        <w:rPr/>
      </w:pPr>
      <w:r w:rsidDel="00000000" w:rsidR="00000000" w:rsidRPr="00000000">
        <w:rPr>
          <w:b w:val="1"/>
          <w:bCs w:val="1"/>
          <w:rtl w:val="0"/>
        </w:rPr>
        <w:t xml:space="preserve">RNF-FIA-01. Confirmación de persistencia:</w:t>
      </w:r>
      <w:r w:rsidDel="00000000" w:rsidR="00000000" w:rsidRPr="00000000">
        <w:rPr>
          <w:rtl w:val="0"/>
        </w:rPr>
        <w:t xml:space="preserve"> una operación deberá mostrarse como guardada únicamente después de recibir la confirmación del backend. Si no se conoce su resultado, deberá informarse esa condición.</w:t>
      </w:r>
    </w:p>
    <w:p w:rsidR="00000000" w:rsidDel="00000000" w:rsidP="00000000" w:rsidRDefault="00000000" w:rsidRPr="00000000" w14:paraId="00000135">
      <w:pPr>
        <w:numPr>
          <w:ilvl w:val="0"/>
          <w:numId w:val="6"/>
        </w:numPr>
        <w:spacing w:after="0" w:afterAutospacing="0" w:before="0" w:beforeAutospacing="0" w:lineRule="auto"/>
        <w:ind w:left="720" w:hanging="360"/>
        <w:rPr/>
      </w:pPr>
      <w:r w:rsidDel="00000000" w:rsidR="00000000" w:rsidRPr="00000000">
        <w:rPr>
          <w:b w:val="1"/>
          <w:bCs w:val="1"/>
          <w:rtl w:val="0"/>
        </w:rPr>
        <w:t xml:space="preserve">RNF-FIA-02. Prevención de duplicados:</w:t>
      </w:r>
      <w:r w:rsidDel="00000000" w:rsidR="00000000" w:rsidRPr="00000000">
        <w:rPr>
          <w:rtl w:val="0"/>
        </w:rPr>
        <w:t xml:space="preserve"> el reintento de una misma operación de registro no deberá crear registros duplicados por causa de una interrupción de comunicación.</w:t>
      </w:r>
    </w:p>
    <w:p w:rsidR="00000000" w:rsidDel="00000000" w:rsidP="00000000" w:rsidRDefault="00000000" w:rsidRPr="00000000" w14:paraId="00000136">
      <w:pPr>
        <w:numPr>
          <w:ilvl w:val="0"/>
          <w:numId w:val="6"/>
        </w:numPr>
        <w:spacing w:after="0" w:afterAutospacing="0" w:before="0" w:beforeAutospacing="0" w:lineRule="auto"/>
        <w:ind w:left="720" w:hanging="360"/>
        <w:rPr/>
      </w:pPr>
      <w:r w:rsidDel="00000000" w:rsidR="00000000" w:rsidRPr="00000000">
        <w:rPr>
          <w:b w:val="1"/>
          <w:bCs w:val="1"/>
          <w:rtl w:val="0"/>
        </w:rPr>
        <w:t xml:space="preserve">RNF-FIA-03. Integridad histórica:</w:t>
      </w:r>
      <w:r w:rsidDel="00000000" w:rsidR="00000000" w:rsidRPr="00000000">
        <w:rPr>
          <w:rtl w:val="0"/>
        </w:rPr>
        <w:t xml:space="preserve"> modificar o eliminar una rutina no deberá alterar los valores de sesiones ya registradas. Los registros alimentarios deberán conservar los valores nutricionales utilizados en su cálculo, salvo una modificación explícita del propio registro.</w:t>
      </w:r>
    </w:p>
    <w:p w:rsidR="00000000" w:rsidDel="00000000" w:rsidP="00000000" w:rsidRDefault="00000000" w:rsidRPr="00000000" w14:paraId="00000137">
      <w:pPr>
        <w:numPr>
          <w:ilvl w:val="0"/>
          <w:numId w:val="6"/>
        </w:numPr>
        <w:spacing w:after="0" w:afterAutospacing="0" w:before="0" w:beforeAutospacing="0" w:lineRule="auto"/>
        <w:ind w:left="720" w:hanging="360"/>
        <w:rPr/>
      </w:pPr>
      <w:r w:rsidDel="00000000" w:rsidR="00000000" w:rsidRPr="00000000">
        <w:rPr>
          <w:b w:val="1"/>
          <w:bCs w:val="1"/>
          <w:rtl w:val="0"/>
        </w:rPr>
        <w:t xml:space="preserve">RNF-FIA-04. Datos incompletos:</w:t>
      </w:r>
      <w:r w:rsidDel="00000000" w:rsidR="00000000" w:rsidRPr="00000000">
        <w:rPr>
          <w:rtl w:val="0"/>
        </w:rPr>
        <w:t xml:space="preserve"> un valor nutricional desconocido no deberá tratarse automáticamente como cero. Los resultados afectados deberán identificarse como incompletos.</w:t>
      </w:r>
    </w:p>
    <w:p w:rsidR="00000000" w:rsidDel="00000000" w:rsidP="00000000" w:rsidRDefault="00000000" w:rsidRPr="00000000" w14:paraId="00000138">
      <w:pPr>
        <w:numPr>
          <w:ilvl w:val="0"/>
          <w:numId w:val="6"/>
        </w:numPr>
        <w:spacing w:after="0" w:afterAutospacing="0" w:before="0" w:beforeAutospacing="0" w:lineRule="auto"/>
        <w:ind w:left="720" w:hanging="360"/>
        <w:rPr/>
      </w:pPr>
      <w:r w:rsidDel="00000000" w:rsidR="00000000" w:rsidRPr="00000000">
        <w:rPr>
          <w:b w:val="1"/>
          <w:bCs w:val="1"/>
          <w:rtl w:val="0"/>
        </w:rPr>
        <w:t xml:space="preserve">RNF-FIA-05. Consistencia numérica:</w:t>
      </w:r>
      <w:r w:rsidDel="00000000" w:rsidR="00000000" w:rsidRPr="00000000">
        <w:rPr>
          <w:rtl w:val="0"/>
        </w:rPr>
        <w:t xml:space="preserve"> los cálculos nutricionales deberán coincidir con las fórmulas y reglas de redondeo documentadas, verificadas mediante casos de prueba con resultados conocidos.</w:t>
      </w:r>
    </w:p>
    <w:p w:rsidR="00000000" w:rsidDel="00000000" w:rsidP="00000000" w:rsidRDefault="00000000" w:rsidRPr="00000000" w14:paraId="00000139">
      <w:pPr>
        <w:numPr>
          <w:ilvl w:val="0"/>
          <w:numId w:val="6"/>
        </w:numPr>
        <w:spacing w:after="0" w:afterAutospacing="0" w:before="0" w:beforeAutospacing="0" w:lineRule="auto"/>
        <w:ind w:left="720" w:hanging="360"/>
        <w:rPr/>
      </w:pPr>
      <w:r w:rsidDel="00000000" w:rsidR="00000000" w:rsidRPr="00000000">
        <w:rPr>
          <w:b w:val="1"/>
          <w:bCs w:val="1"/>
          <w:rtl w:val="0"/>
        </w:rPr>
        <w:t xml:space="preserve">RNF-FIA-06. Recuperación del formulario:</w:t>
      </w:r>
      <w:r w:rsidDel="00000000" w:rsidR="00000000" w:rsidRPr="00000000">
        <w:rPr>
          <w:rtl w:val="0"/>
        </w:rPr>
        <w:t xml:space="preserve"> ante un fallo de comunicación, los valores ingresados deberán conservarse mientras el formulario permanezca abierto, para facilitar el reintento.</w:t>
      </w:r>
    </w:p>
    <w:p w:rsidR="00000000" w:rsidDel="00000000" w:rsidP="00000000" w:rsidRDefault="00000000" w:rsidRPr="00000000" w14:paraId="0000013A">
      <w:pPr>
        <w:numPr>
          <w:ilvl w:val="0"/>
          <w:numId w:val="6"/>
        </w:numPr>
        <w:spacing w:after="0" w:afterAutospacing="0" w:before="0" w:beforeAutospacing="0" w:lineRule="auto"/>
        <w:ind w:left="720" w:hanging="360"/>
        <w:rPr/>
      </w:pPr>
      <w:r w:rsidDel="00000000" w:rsidR="00000000" w:rsidRPr="00000000">
        <w:rPr>
          <w:b w:val="1"/>
          <w:bCs w:val="1"/>
          <w:rtl w:val="0"/>
        </w:rPr>
        <w:t xml:space="preserve">RNF-FIA-07. Respaldo y restauración:</w:t>
      </w:r>
      <w:r w:rsidDel="00000000" w:rsidR="00000000" w:rsidRPr="00000000">
        <w:rPr>
          <w:rtl w:val="0"/>
        </w:rPr>
        <w:t xml:space="preserve"> deberá existir un procedimiento para respaldar el esquema y los datos del sistema al menos una vez al día durante las pruebas con datos reales. Los respaldos deberán conservarse con acceso restringido fuera de la base de datos activa y deberá verificarse su restauración en un entorno de prueba.</w:t>
      </w:r>
    </w:p>
    <w:p w:rsidR="00000000" w:rsidDel="00000000" w:rsidP="00000000" w:rsidRDefault="00000000" w:rsidRPr="00000000" w14:paraId="0000013B">
      <w:pPr>
        <w:numPr>
          <w:ilvl w:val="0"/>
          <w:numId w:val="6"/>
        </w:numPr>
        <w:spacing w:after="240" w:before="0" w:beforeAutospacing="0" w:lineRule="auto"/>
        <w:ind w:left="720" w:hanging="360"/>
        <w:rPr/>
      </w:pPr>
      <w:r w:rsidDel="00000000" w:rsidR="00000000" w:rsidRPr="00000000">
        <w:rPr>
          <w:b w:val="1"/>
          <w:bCs w:val="1"/>
          <w:rtl w:val="0"/>
        </w:rPr>
        <w:t xml:space="preserve">RNF-FIA-08. Flujos críticos:</w:t>
      </w:r>
      <w:r w:rsidDel="00000000" w:rsidR="00000000" w:rsidRPr="00000000">
        <w:rPr>
          <w:rtl w:val="0"/>
        </w:rPr>
        <w:t xml:space="preserve"> durante la ejecución de los casos críticos del Plan de Pruebas no deberán producirse cierres inesperados de la aplicación ni pérdida de registros confirmados.</w:t>
      </w:r>
    </w:p>
    <w:p w:rsidR="00000000" w:rsidDel="00000000" w:rsidP="00000000" w:rsidRDefault="00000000" w:rsidRPr="00000000" w14:paraId="0000013C">
      <w:pPr>
        <w:pStyle w:val="Heading3"/>
        <w:rPr>
          <w:rFonts w:ascii="Calibri" w:cs="Calibri" w:eastAsia="Calibri" w:hAnsi="Calibri"/>
        </w:rPr>
      </w:pPr>
      <w:bookmarkStart w:colFirst="0" w:colLast="0" w:name="_heading=h.8d5hks5ej3bc" w:id="25"/>
      <w:bookmarkEnd w:id="25"/>
      <w:r w:rsidDel="00000000" w:rsidR="00000000" w:rsidRPr="00000000">
        <w:rPr>
          <w:rFonts w:ascii="Calibri" w:cs="Calibri" w:eastAsia="Calibri" w:hAnsi="Calibri"/>
          <w:rtl w:val="0"/>
        </w:rPr>
        <w:t xml:space="preserve">3.3.4</w:t>
        <w:tab/>
        <w:t xml:space="preserve">Disponibilidad</w:t>
      </w:r>
    </w:p>
    <w:p w:rsidR="00000000" w:rsidDel="00000000" w:rsidP="00000000" w:rsidRDefault="00000000" w:rsidRPr="00000000" w14:paraId="0000013D">
      <w:pPr>
        <w:spacing w:after="240" w:before="240" w:lineRule="auto"/>
        <w:rPr/>
      </w:pPr>
      <w:r w:rsidDel="00000000" w:rsidR="00000000" w:rsidRPr="00000000">
        <w:rPr>
          <w:rtl w:val="0"/>
        </w:rPr>
        <w:t xml:space="preserve">La disponibilidad se evaluará por función, considerando la dependencia del backend y de los servicios externos.</w:t>
      </w:r>
    </w:p>
    <w:p w:rsidR="00000000" w:rsidDel="00000000" w:rsidP="00000000" w:rsidRDefault="00000000" w:rsidRPr="00000000" w14:paraId="0000013E">
      <w:pPr>
        <w:numPr>
          <w:ilvl w:val="0"/>
          <w:numId w:val="3"/>
        </w:numPr>
        <w:spacing w:after="0" w:afterAutospacing="0" w:before="240" w:lineRule="auto"/>
        <w:ind w:left="720" w:hanging="360"/>
        <w:rPr/>
      </w:pPr>
      <w:r w:rsidDel="00000000" w:rsidR="00000000" w:rsidRPr="00000000">
        <w:rPr>
          <w:b w:val="1"/>
          <w:bCs w:val="1"/>
          <w:rtl w:val="0"/>
        </w:rPr>
        <w:t xml:space="preserve">RNF-DIS-01. Independencia de integraciones:</w:t>
      </w:r>
      <w:r w:rsidDel="00000000" w:rsidR="00000000" w:rsidRPr="00000000">
        <w:rPr>
          <w:rtl w:val="0"/>
        </w:rPr>
        <w:t xml:space="preserve"> una falla de Open Food Facts o del servicio de IA no deberá impedir registrar entrenamientos, peso corporal o alimentos que ya dispongan de información suficiente en el sistema, siempre que el backend se encuentre disponible.</w:t>
      </w:r>
    </w:p>
    <w:p w:rsidR="00000000" w:rsidDel="00000000" w:rsidP="00000000" w:rsidRDefault="00000000" w:rsidRPr="00000000" w14:paraId="0000013F">
      <w:pPr>
        <w:numPr>
          <w:ilvl w:val="0"/>
          <w:numId w:val="3"/>
        </w:numPr>
        <w:spacing w:after="0" w:afterAutospacing="0" w:before="0" w:beforeAutospacing="0" w:lineRule="auto"/>
        <w:ind w:left="720" w:hanging="360"/>
        <w:rPr/>
      </w:pPr>
      <w:r w:rsidDel="00000000" w:rsidR="00000000" w:rsidRPr="00000000">
        <w:rPr>
          <w:b w:val="1"/>
          <w:bCs w:val="1"/>
          <w:rtl w:val="0"/>
        </w:rPr>
        <w:t xml:space="preserve">RNF-DIS-02. Información de indisponibilidad:</w:t>
      </w:r>
      <w:r w:rsidDel="00000000" w:rsidR="00000000" w:rsidRPr="00000000">
        <w:rPr>
          <w:rtl w:val="0"/>
        </w:rPr>
        <w:t xml:space="preserve"> cuando una función no pueda utilizarse por falta de conexión o indisponibilidad de un servicio, la aplicación deberá identificar la función afectada y mostrar un mensaje comprensible.</w:t>
      </w:r>
    </w:p>
    <w:p w:rsidR="00000000" w:rsidDel="00000000" w:rsidP="00000000" w:rsidRDefault="00000000" w:rsidRPr="00000000" w14:paraId="00000140">
      <w:pPr>
        <w:numPr>
          <w:ilvl w:val="0"/>
          <w:numId w:val="3"/>
        </w:numPr>
        <w:spacing w:after="0" w:afterAutospacing="0" w:before="0" w:beforeAutospacing="0" w:lineRule="auto"/>
        <w:ind w:left="720" w:hanging="360"/>
        <w:rPr/>
      </w:pPr>
      <w:r w:rsidDel="00000000" w:rsidR="00000000" w:rsidRPr="00000000">
        <w:rPr>
          <w:b w:val="1"/>
          <w:bCs w:val="1"/>
          <w:rtl w:val="0"/>
        </w:rPr>
        <w:t xml:space="preserve">RNF-DIS-03. Recuperación de acceso:</w:t>
      </w:r>
      <w:r w:rsidDel="00000000" w:rsidR="00000000" w:rsidRPr="00000000">
        <w:rPr>
          <w:rtl w:val="0"/>
        </w:rPr>
        <w:t xml:space="preserve"> después de restablecerse la conexión o el servicio, la aplicación deberá permitir volver a solicitar la operación sin requerir su reinstalación.</w:t>
      </w:r>
    </w:p>
    <w:p w:rsidR="00000000" w:rsidDel="00000000" w:rsidP="00000000" w:rsidRDefault="00000000" w:rsidRPr="00000000" w14:paraId="00000141">
      <w:pPr>
        <w:numPr>
          <w:ilvl w:val="0"/>
          <w:numId w:val="3"/>
        </w:numPr>
        <w:spacing w:after="240" w:before="0" w:beforeAutospacing="0" w:lineRule="auto"/>
        <w:ind w:left="720" w:hanging="360"/>
        <w:rPr/>
      </w:pPr>
      <w:r w:rsidDel="00000000" w:rsidR="00000000" w:rsidRPr="00000000">
        <w:rPr>
          <w:b w:val="1"/>
          <w:bCs w:val="1"/>
          <w:rtl w:val="0"/>
        </w:rPr>
        <w:t xml:space="preserve">RNF-DIS-04. Contribuciones pendientes:</w:t>
      </w:r>
      <w:r w:rsidDel="00000000" w:rsidR="00000000" w:rsidRPr="00000000">
        <w:rPr>
          <w:rtl w:val="0"/>
        </w:rPr>
        <w:t xml:space="preserve"> los productos guardados cuya contribución a Open Food Facts haya fallado deberán permanecer consultables en el sistema. El envío deberá poder reintentarse cuando el servicio vuelva a estar disponible.</w:t>
      </w:r>
    </w:p>
    <w:p w:rsidR="00000000" w:rsidDel="00000000" w:rsidP="00000000" w:rsidRDefault="00000000" w:rsidRPr="00000000" w14:paraId="00000142">
      <w:pPr>
        <w:spacing w:after="240" w:before="240" w:lineRule="auto"/>
        <w:rPr/>
      </w:pPr>
      <w:r w:rsidDel="00000000" w:rsidR="00000000" w:rsidRPr="00000000">
        <w:rPr>
          <w:rtl w:val="0"/>
        </w:rPr>
        <w:t xml:space="preserve">En esta versión del proyecto no se establece un porcentaje contractual de disponibilidad total. Este deberá definirse si posteriormente se adopta un plan de alojamiento con un nivel de servicio contratado.</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3"/>
        <w:rPr>
          <w:rFonts w:ascii="Calibri" w:cs="Calibri" w:eastAsia="Calibri" w:hAnsi="Calibri"/>
        </w:rPr>
      </w:pPr>
      <w:bookmarkStart w:colFirst="0" w:colLast="0" w:name="_heading=h.jnr3rbqo83c1" w:id="26"/>
      <w:bookmarkEnd w:id="26"/>
      <w:r w:rsidDel="00000000" w:rsidR="00000000" w:rsidRPr="00000000">
        <w:rPr>
          <w:rFonts w:ascii="Calibri" w:cs="Calibri" w:eastAsia="Calibri" w:hAnsi="Calibri"/>
          <w:rtl w:val="0"/>
        </w:rPr>
        <w:t xml:space="preserve">3.3.5</w:t>
        <w:tab/>
        <w:t xml:space="preserve">Mantenibilidad</w:t>
      </w:r>
    </w:p>
    <w:p w:rsidR="00000000" w:rsidDel="00000000" w:rsidP="00000000" w:rsidRDefault="00000000" w:rsidRPr="00000000" w14:paraId="00000145">
      <w:pPr>
        <w:spacing w:after="240" w:before="240" w:lineRule="auto"/>
        <w:rPr/>
      </w:pPr>
      <w:r w:rsidDel="00000000" w:rsidR="00000000" w:rsidRPr="00000000">
        <w:rPr>
          <w:rtl w:val="0"/>
        </w:rPr>
        <w:t xml:space="preserve">El sistema deberá permitir corregir errores y actualizar sus integraciones conservando las funcionalidades existentes.</w:t>
      </w:r>
    </w:p>
    <w:p w:rsidR="00000000" w:rsidDel="00000000" w:rsidP="00000000" w:rsidRDefault="00000000" w:rsidRPr="00000000" w14:paraId="00000146">
      <w:pPr>
        <w:numPr>
          <w:ilvl w:val="0"/>
          <w:numId w:val="12"/>
        </w:numPr>
        <w:spacing w:after="0" w:afterAutospacing="0" w:before="240" w:lineRule="auto"/>
        <w:ind w:left="720" w:hanging="360"/>
      </w:pPr>
      <w:r w:rsidDel="00000000" w:rsidR="00000000" w:rsidRPr="00000000">
        <w:rPr>
          <w:b w:val="1"/>
          <w:bCs w:val="1"/>
          <w:rtl w:val="0"/>
        </w:rPr>
        <w:t xml:space="preserve">RNF-MAN-01. Separación de componentes:</w:t>
      </w:r>
      <w:r w:rsidDel="00000000" w:rsidR="00000000" w:rsidRPr="00000000">
        <w:rPr>
          <w:rtl w:val="0"/>
        </w:rPr>
        <w:t xml:space="preserve"> el código deberá separar la presentación de las pantallas, el procesamiento de registros y cálculos, y la integración con servicios externos.</w:t>
      </w:r>
    </w:p>
    <w:p w:rsidR="00000000" w:rsidDel="00000000" w:rsidP="00000000" w:rsidRDefault="00000000" w:rsidRPr="00000000" w14:paraId="00000147">
      <w:pPr>
        <w:numPr>
          <w:ilvl w:val="0"/>
          <w:numId w:val="12"/>
        </w:numPr>
        <w:spacing w:after="0" w:afterAutospacing="0" w:before="0" w:beforeAutospacing="0" w:lineRule="auto"/>
        <w:ind w:left="720" w:hanging="360"/>
      </w:pPr>
      <w:r w:rsidDel="00000000" w:rsidR="00000000" w:rsidRPr="00000000">
        <w:rPr>
          <w:b w:val="1"/>
          <w:bCs w:val="1"/>
          <w:rtl w:val="0"/>
        </w:rPr>
        <w:t xml:space="preserve">RNF-MAN-02. Integraciones sustituibles:</w:t>
      </w:r>
      <w:r w:rsidDel="00000000" w:rsidR="00000000" w:rsidRPr="00000000">
        <w:rPr>
          <w:rtl w:val="0"/>
        </w:rPr>
        <w:t xml:space="preserve"> la comunicación con Open Food Facts y el proveedor de IA deberá concentrarse en componentes identificables. Un cambio de proveedor de IA que mantenga el contrato de respuesta no deberá exigir modificar los formularios de registro de entrenamiento o alimentación.</w:t>
      </w:r>
    </w:p>
    <w:p w:rsidR="00000000" w:rsidDel="00000000" w:rsidP="00000000" w:rsidRDefault="00000000" w:rsidRPr="00000000" w14:paraId="00000148">
      <w:pPr>
        <w:numPr>
          <w:ilvl w:val="0"/>
          <w:numId w:val="12"/>
        </w:numPr>
        <w:spacing w:after="0" w:afterAutospacing="0" w:before="0" w:beforeAutospacing="0" w:lineRule="auto"/>
        <w:ind w:left="720" w:hanging="360"/>
      </w:pPr>
      <w:r w:rsidDel="00000000" w:rsidR="00000000" w:rsidRPr="00000000">
        <w:rPr>
          <w:b w:val="1"/>
          <w:bCs w:val="1"/>
          <w:rtl w:val="0"/>
        </w:rPr>
        <w:t xml:space="preserve">RNF-MAN-03. Configuración:</w:t>
      </w:r>
      <w:r w:rsidDel="00000000" w:rsidR="00000000" w:rsidRPr="00000000">
        <w:rPr>
          <w:rtl w:val="0"/>
        </w:rPr>
        <w:t xml:space="preserve"> las credenciales y los parámetros del proveedor de IA deberán gestionarse mediante configuración del backend, sin incorporarlos a las pantallas ni al código distribuido de la aplicación.</w:t>
      </w:r>
    </w:p>
    <w:p w:rsidR="00000000" w:rsidDel="00000000" w:rsidP="00000000" w:rsidRDefault="00000000" w:rsidRPr="00000000" w14:paraId="00000149">
      <w:pPr>
        <w:numPr>
          <w:ilvl w:val="0"/>
          <w:numId w:val="12"/>
        </w:numPr>
        <w:spacing w:after="0" w:afterAutospacing="0" w:before="0" w:beforeAutospacing="0" w:lineRule="auto"/>
        <w:ind w:left="720" w:hanging="360"/>
      </w:pPr>
      <w:r w:rsidDel="00000000" w:rsidR="00000000" w:rsidRPr="00000000">
        <w:rPr>
          <w:b w:val="1"/>
          <w:bCs w:val="1"/>
          <w:rtl w:val="0"/>
        </w:rPr>
        <w:t xml:space="preserve">RNF-MAN-04. Reproducción del entorno:</w:t>
      </w:r>
      <w:r w:rsidDel="00000000" w:rsidR="00000000" w:rsidRPr="00000000">
        <w:rPr>
          <w:rtl w:val="0"/>
        </w:rPr>
        <w:t xml:space="preserve"> deberán identificarse las versiones de las dependencias y conservarse las migraciones de base de datos y las instrucciones necesarias para compilar y desplegar el sistema.</w:t>
      </w:r>
    </w:p>
    <w:p w:rsidR="00000000" w:rsidDel="00000000" w:rsidP="00000000" w:rsidRDefault="00000000" w:rsidRPr="00000000" w14:paraId="0000014A">
      <w:pPr>
        <w:numPr>
          <w:ilvl w:val="0"/>
          <w:numId w:val="12"/>
        </w:numPr>
        <w:spacing w:after="240" w:before="0" w:beforeAutospacing="0" w:lineRule="auto"/>
        <w:ind w:left="720" w:hanging="360"/>
      </w:pPr>
      <w:r w:rsidDel="00000000" w:rsidR="00000000" w:rsidRPr="00000000">
        <w:rPr>
          <w:b w:val="1"/>
          <w:bCs w:val="1"/>
          <w:rtl w:val="0"/>
        </w:rPr>
        <w:t xml:space="preserve">RNF-MAN-05. Verificación de cambios:</w:t>
      </w:r>
      <w:r w:rsidDel="00000000" w:rsidR="00000000" w:rsidRPr="00000000">
        <w:rPr>
          <w:rtl w:val="0"/>
        </w:rPr>
        <w:t xml:space="preserve"> los cálculos nutricionales y las reglas de acceso a registros deberán disponer de pruebas reproducibles que permitan detectar errores introducidos por modificaciones posteriores.</w:t>
      </w:r>
      <w:r w:rsidDel="00000000" w:rsidR="00000000" w:rsidRPr="00000000">
        <w:rPr>
          <w:rtl w:val="0"/>
        </w:rPr>
      </w:r>
    </w:p>
    <w:p w:rsidR="00000000" w:rsidDel="00000000" w:rsidP="00000000" w:rsidRDefault="00000000" w:rsidRPr="00000000" w14:paraId="0000014B">
      <w:pPr>
        <w:pStyle w:val="Heading3"/>
        <w:rPr>
          <w:color w:val="ff0000"/>
        </w:rPr>
      </w:pPr>
      <w:bookmarkStart w:colFirst="0" w:colLast="0" w:name="_heading=h.mtowrbnw8nt0" w:id="27"/>
      <w:bookmarkEnd w:id="27"/>
      <w:r w:rsidDel="00000000" w:rsidR="00000000" w:rsidRPr="00000000">
        <w:rPr>
          <w:rFonts w:ascii="Calibri" w:cs="Calibri" w:eastAsia="Calibri" w:hAnsi="Calibri"/>
          <w:rtl w:val="0"/>
        </w:rPr>
        <w:t xml:space="preserve">3.3.6</w:t>
        <w:tab/>
        <w:t xml:space="preserve">Portabilidad</w:t>
      </w: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t xml:space="preserve">La portabilidad del sistema se limitará al alcance Android definido para la aplicación y a la posibilidad de reproducir sus componentes de backend y datos.</w:t>
      </w:r>
    </w:p>
    <w:p w:rsidR="00000000" w:rsidDel="00000000" w:rsidP="00000000" w:rsidRDefault="00000000" w:rsidRPr="00000000" w14:paraId="0000014D">
      <w:pPr>
        <w:numPr>
          <w:ilvl w:val="0"/>
          <w:numId w:val="14"/>
        </w:numPr>
        <w:spacing w:after="0" w:afterAutospacing="0" w:before="240" w:lineRule="auto"/>
        <w:ind w:left="720" w:hanging="360"/>
        <w:rPr/>
      </w:pPr>
      <w:r w:rsidDel="00000000" w:rsidR="00000000" w:rsidRPr="00000000">
        <w:rPr>
          <w:b w:val="1"/>
          <w:bCs w:val="1"/>
          <w:rtl w:val="0"/>
        </w:rPr>
        <w:t xml:space="preserve">RNF-POR-01. Compatibilidad Android:</w:t>
      </w:r>
      <w:r w:rsidDel="00000000" w:rsidR="00000000" w:rsidRPr="00000000">
        <w:rPr>
          <w:rtl w:val="0"/>
        </w:rPr>
        <w:t xml:space="preserve"> se propone Android 8.0, API 26, como versión mínima. La compatibilidad deberá validarse al menos en esa versión y en una versión posterior identificada en la matriz de pruebas.</w:t>
      </w:r>
    </w:p>
    <w:p w:rsidR="00000000" w:rsidDel="00000000" w:rsidP="00000000" w:rsidRDefault="00000000" w:rsidRPr="00000000" w14:paraId="0000014E">
      <w:pPr>
        <w:numPr>
          <w:ilvl w:val="0"/>
          <w:numId w:val="14"/>
        </w:numPr>
        <w:spacing w:after="0" w:afterAutospacing="0" w:before="0" w:beforeAutospacing="0" w:lineRule="auto"/>
        <w:ind w:left="720" w:hanging="360"/>
        <w:rPr/>
      </w:pPr>
      <w:r w:rsidDel="00000000" w:rsidR="00000000" w:rsidRPr="00000000">
        <w:rPr>
          <w:b w:val="1"/>
          <w:bCs w:val="1"/>
          <w:rtl w:val="0"/>
        </w:rPr>
        <w:t xml:space="preserve">RNF-POR-02. Variación de dispositivos:</w:t>
      </w:r>
      <w:r w:rsidDel="00000000" w:rsidR="00000000" w:rsidRPr="00000000">
        <w:rPr>
          <w:rtl w:val="0"/>
        </w:rPr>
        <w:t xml:space="preserve"> los formularios, textos y controles deberán adaptarse a los tamaños de pantalla incluidos en la matriz de pruebas, sin impedir el acceso a funciones por recortes de contenido.</w:t>
      </w:r>
    </w:p>
    <w:p w:rsidR="00000000" w:rsidDel="00000000" w:rsidP="00000000" w:rsidRDefault="00000000" w:rsidRPr="00000000" w14:paraId="0000014F">
      <w:pPr>
        <w:numPr>
          <w:ilvl w:val="0"/>
          <w:numId w:val="14"/>
        </w:numPr>
        <w:spacing w:after="0" w:afterAutospacing="0" w:before="0" w:beforeAutospacing="0" w:lineRule="auto"/>
        <w:ind w:left="720" w:hanging="360"/>
        <w:rPr/>
      </w:pPr>
      <w:r w:rsidDel="00000000" w:rsidR="00000000" w:rsidRPr="00000000">
        <w:rPr>
          <w:b w:val="1"/>
          <w:bCs w:val="1"/>
          <w:rtl w:val="0"/>
        </w:rPr>
        <w:t xml:space="preserve">RNF-POR-03. Dependencia del sistema operativo:</w:t>
      </w:r>
      <w:r w:rsidDel="00000000" w:rsidR="00000000" w:rsidRPr="00000000">
        <w:rPr>
          <w:rtl w:val="0"/>
        </w:rPr>
        <w:t xml:space="preserve"> las funciones relacionadas con cámara, permisos y almacenamiento protegido deberán utilizar las interfaces proporcionadas por Android.</w:t>
      </w:r>
    </w:p>
    <w:p w:rsidR="00000000" w:rsidDel="00000000" w:rsidP="00000000" w:rsidRDefault="00000000" w:rsidRPr="00000000" w14:paraId="00000150">
      <w:pPr>
        <w:numPr>
          <w:ilvl w:val="0"/>
          <w:numId w:val="14"/>
        </w:numPr>
        <w:spacing w:after="0" w:afterAutospacing="0" w:before="0" w:beforeAutospacing="0" w:lineRule="auto"/>
        <w:ind w:left="720" w:hanging="360"/>
        <w:rPr/>
      </w:pPr>
      <w:r w:rsidDel="00000000" w:rsidR="00000000" w:rsidRPr="00000000">
        <w:rPr>
          <w:b w:val="1"/>
          <w:bCs w:val="1"/>
          <w:rtl w:val="0"/>
        </w:rPr>
        <w:t xml:space="preserve">RNF-POR-04. Transferencia de datos:</w:t>
      </w:r>
      <w:r w:rsidDel="00000000" w:rsidR="00000000" w:rsidRPr="00000000">
        <w:rPr>
          <w:rtl w:val="0"/>
        </w:rPr>
        <w:t xml:space="preserve"> el esquema y los datos propios deberán poder exportarse y restaurarse en un entorno PostgreSQL compatible. Una migración completa del backend deberá considerar adicionalmente la autenticación, las funciones y la configuración de los servicios.</w:t>
      </w:r>
    </w:p>
    <w:p w:rsidR="00000000" w:rsidDel="00000000" w:rsidP="00000000" w:rsidRDefault="00000000" w:rsidRPr="00000000" w14:paraId="00000151">
      <w:pPr>
        <w:numPr>
          <w:ilvl w:val="0"/>
          <w:numId w:val="14"/>
        </w:numPr>
        <w:spacing w:after="240" w:before="0" w:beforeAutospacing="0" w:lineRule="auto"/>
        <w:ind w:left="720" w:hanging="360"/>
        <w:rPr/>
      </w:pPr>
      <w:r w:rsidDel="00000000" w:rsidR="00000000" w:rsidRPr="00000000">
        <w:rPr>
          <w:b w:val="1"/>
          <w:bCs w:val="1"/>
          <w:rtl w:val="0"/>
        </w:rPr>
        <w:t xml:space="preserve">RNF-POR-05. Reproducción del backend:</w:t>
      </w:r>
      <w:r w:rsidDel="00000000" w:rsidR="00000000" w:rsidRPr="00000000">
        <w:rPr>
          <w:rtl w:val="0"/>
        </w:rPr>
        <w:t xml:space="preserve"> las funciones de backend deberán conservar su código y configuración documentada para poder desplegarse en otro proyecto de Supabase.</w:t>
      </w:r>
    </w:p>
    <w:p w:rsidR="00000000" w:rsidDel="00000000" w:rsidP="00000000" w:rsidRDefault="00000000" w:rsidRPr="00000000" w14:paraId="00000152">
      <w:pPr>
        <w:spacing w:after="240" w:before="240" w:lineRule="auto"/>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t xml:space="preserve">La versión contemplada no incluye compatibilidad con iOS ni una aplicación web.</w:t>
      </w:r>
      <w:r w:rsidDel="00000000" w:rsidR="00000000" w:rsidRPr="00000000">
        <w:rPr>
          <w:rtl w:val="0"/>
        </w:rPr>
      </w:r>
    </w:p>
    <w:p w:rsidR="00000000" w:rsidDel="00000000" w:rsidP="00000000" w:rsidRDefault="00000000" w:rsidRPr="00000000" w14:paraId="00000153">
      <w:pPr>
        <w:pStyle w:val="Heading2"/>
        <w:rPr/>
      </w:pPr>
      <w:bookmarkStart w:colFirst="0" w:colLast="0" w:name="_heading=h.rdgkvcthow5m" w:id="28"/>
      <w:bookmarkEnd w:id="28"/>
      <w:r w:rsidDel="00000000" w:rsidR="00000000" w:rsidRPr="00000000">
        <w:rPr>
          <w:rFonts w:ascii="Calibri" w:cs="Calibri" w:eastAsia="Calibri" w:hAnsi="Calibri"/>
          <w:rtl w:val="0"/>
        </w:rPr>
        <w:t xml:space="preserve">3.4</w:t>
        <w:tab/>
        <w:t xml:space="preserve">Otros Requisitos</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No hay otros requisitos hasta el momento</w:t>
      </w:r>
    </w:p>
    <w:sectPr>
      <w:headerReference r:id="rId9" w:type="default"/>
      <w:headerReference r:id="rId10" w:type="first"/>
      <w:footerReference r:id="rId11" w:type="default"/>
      <w:pgSz w:h="15840" w:w="12240" w:orient="portrait"/>
      <w:pgMar w:bottom="1417" w:top="1417" w:left="1701" w:right="1701" w:header="708"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ANCO NICOLAS MANRIQUEZ FUENTEALBA" w:id="1" w:date="2026-09-12T19:15:54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posible que se repitan nuevamente la descripción del proyecto en algunas partes. Preguntar a la profesora si es normal y se puede hacer eso en un mismo documento</w:t>
      </w:r>
    </w:p>
  </w:comment>
  <w:comment w:author="FRANCO NICOLAS MANRIQUEZ FUENTEALBA" w:id="0" w:date="2026-09-28T19:39:27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Quizas podamos añadir algo como "Estimar calorías gastadas durante el ejercicio", y conectarlo con la ventana de entrenamiento, según los ejercicios que haya hecho el usuario,  el % de carga que haya levantado, series y repeticiones, la aplicacion de una estimacion de las calorias gastadas en ese dia de entrenamiento. (igual seria buena idea incluir los pasos diarios, pero esto pueda ser una actualizacion futura fuera del capstone)</w:t>
      </w:r>
    </w:p>
  </w:comment>
  <w:comment w:author="FRANCO NICOLAS MANRIQUEZ FUENTEALBA" w:id="2" w:date="2026-10-09T10:24:01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Añadir: "Si se utiliza un servicio externo de IA, estas funciones también dependerán de su disponibilidad y de las condiciones de acceso establecidas por el proveedor."... Indicar la IA que vamos a utilizar para nuestro proyecto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5B" w15:done="0"/>
  <w15:commentEx w15:paraId="0000015C" w15:done="0"/>
  <w15:commentEx w15:paraId="0000015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156">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4zVNn9fvpF72ZZFAj7StPwWsxw==">CgMxLjAaJwoBMBIiCiAIBCocCgtBQUFDSHRBamVXVRAIGgtBQUFDSHRBamVXVRofCgExEhoKGAgJUhQKEnRhYmxlLjhsenIwbjhneGR6bBonCgEyEiIKIAgEKhwKC0FBQUNIRUhWNW5JEAgaC0FBQUNIRUhWNW5JGicKATMSIgogCAQqHAoLQUFBQ0lYUHVlUEEQCBoLQUFBQ0lYUHVlUEEaHwoBNBIaChgICVIUChJ0YWJsZS56MXMwNno2bmRoc2waHwoBNRIaChgICVIUChJ0YWJsZS5tcWZucmxkbTNmemUi3gUKC0FBQUNIRUhWNW5JEqwFCgtBQUFDSEVIVjVuSRILQUFBQ0hFSFY1bkkaswEKCXRleHQvaHRtbBKlAUVzIHBvc2libGUgcXVlIHNlIHJlcGl0YW4gbnVldmFtZW50ZSBsYSBkZXNjcmlwY2nDs24gZGVsIHByb3llY3RvIGVuIGFsZ3VuYXMgcGFydGVzLiBQcmVndW50YXIgYSBsYSBwcm9mZXNvcmEgc2kgZXMgbm9ybWFsIHkgc2UgcHVlZGUgaGFjZXIgZXNvIGVuIHVuIG1pc21vIGRvY3VtZW50byK0AQoKdGV4dC9wbGFpbhKlAUVzIHBvc2libGUgcXVlIHNlIHJlcGl0YW4gbnVldmFtZW50ZSBsYSBkZXNjcmlwY2nDs24gZGVsIHByb3llY3RvIGVuIGFsZ3VuYXMgcGFydGVzLiBQcmVndW50YXIgYSBsYSBwcm9mZXNvcmEgc2kgZXMgbm9ybWFsIHkgc2UgcHVlZGUgaGFjZXIgZXNvIGVuIHVuIG1pc21vIGRvY3VtZW50byobIhUxMTIxMjYzODU4OTMwMzI5MTQzMTAoADgAMPfksLiJNDj35LC4iTRKJgoKdGV4dC9wbGFpbhIYUGVyc3BlY3RpdmEgZGVsIFByb2R1Y3RvWgx3a2V2YXRxdnVmNDNyAiAAeACaAQYIABAAGACqAagBEqUBRXMgcG9zaWJsZSBxdWUgc2UgcmVwaXRhbiBudWV2YW1lbnRlIGxhIGRlc2NyaXBjacOzbiBkZWwgcHJveWVjdG8gZW4gYWxndW5hcyBwYXJ0ZXMuIFByZWd1bnRhciBhIGxhIHByb2Zlc29yYSBzaSBlcyBub3JtYWwgeSBzZSBwdWVkZSBoYWNlciBlc28gZW4gdW4gbWlzbW8gZG9jdW1lbnRvsAEAuAEAyAEAGPfksLiJNCD35LC4iTQwAEIQa2l4LnV4bnh6MHQycHhzbCKRDAoLQUFBQ0h0QWplV1US3wsKC0FBQUNIdEFqZVdVEgtBQUFDSHRBamVXVRrPAwoJdGV4dC9odG1sEsEDUXVpemFzIHBvZGFtb3MgYcOxYWRpciBhbGdvIGNvbW8gJnF1b3Q7RXN0aW1hciBjYWxvcsOtYXMgZ2FzdGFkYXMgZHVyYW50ZSBlbCBlamVyY2ljaW8mcXVvdDssIHkgY29uZWN0YXJsbyBjb24gbGEgdmVudGFuYSBkZSBlbnRyZW5hbWllbnRvLCBzZWfDum4gbG9zIGVqZXJjaWNpb3MgcXVlIGhheWEgaGVjaG8gZWwgdXN1YXJpbyzCoCBlbCAlIGRlIGNhcmdhIHF1ZSBoYXlhIGxldmFudGFkbywgc2VyaWVzIHkgcmVwZXRpY2lvbmVzLCBsYSBhcGxpY2FjaW9uIGRlIHVuYSBlc3RpbWFjaW9uIGRlIGxhcyBjYWxvcmlhcyBnYXN0YWRhcyBlbiBlc2UgZGlhIGRlIGVudHJlbmFtaWVudG8uIChpZ3VhbCBzZXJpYSBidWVuYSBpZGVhIGluY2x1aXIgbG9zIHBhc29zIGRpYXJpb3MsIHBlcm8gZXN0byBwdWVkYSBzZXIgdW5hIGFjdHVhbGl6YWNpb24gZnV0dXJhIGZ1ZXJhIGRlbCBjYXBzdG9uZSkixgMKCnRleHQvcGxhaW4StwNRdWl6YXMgcG9kYW1vcyBhw7FhZGlyIGFsZ28gY29tbyAiRXN0aW1hciBjYWxvcsOtYXMgZ2FzdGFkYXMgZHVyYW50ZSBlbCBlamVyY2ljaW8iLCB5IGNvbmVjdGFybG8gY29uIGxhIHZlbnRhbmEgZGUgZW50cmVuYW1pZW50bywgc2Vnw7puIGxvcyBlamVyY2ljaW9zIHF1ZSBoYXlhIGhlY2hvIGVsIHVzdWFyaW8swqAgZWwgJSBkZSBjYXJnYSBxdWUgaGF5YSBsZXZhbnRhZG8sIHNlcmllcyB5IHJlcGV0aWNpb25lcywgbGEgYXBsaWNhY2lvbiBkZSB1bmEgZXN0aW1hY2lvbiBkZSBsYXMgY2Fsb3JpYXMgZ2FzdGFkYXMgZW4gZXNlIGRpYSBkZSBlbnRyZW5hbWllbnRvLiAoaWd1YWwgc2VyaWEgYnVlbmEgaWRlYSBpbmNsdWlyIGxvcyBwYXNvcyBkaWFyaW9zLCBwZXJvIGVzdG8gcHVlZGEgc2VyIHVuYSBhY3R1YWxpemFjaW9uIGZ1dHVyYSBmdWVyYSBkZWwgY2Fwc3RvbmUpKhsiFTExMjEyNjM4NTg5MzAzMjkxNDMxMCgAOAAwrYOezI40OK2DnsyONEoPCgp0ZXh0L3BsYWluEgEuWgxvYWtvdTQ3dHltOXFyAiAAeACaAQYIABAAGACqAcQDEsEDUXVpemFzIHBvZGFtb3MgYcOxYWRpciBhbGdvIGNvbW8gJnF1b3Q7RXN0aW1hciBjYWxvcsOtYXMgZ2FzdGFkYXMgZHVyYW50ZSBlbCBlamVyY2ljaW8mcXVvdDssIHkgY29uZWN0YXJsbyBjb24gbGEgdmVudGFuYSBkZSBlbnRyZW5hbWllbnRvLCBzZWfDum4gbG9zIGVqZXJjaWNpb3MgcXVlIGhheWEgaGVjaG8gZWwgdXN1YXJpbyzCoCBlbCAlIGRlIGNhcmdhIHF1ZSBoYXlhIGxldmFudGFkbywgc2VyaWVzIHkgcmVwZXRpY2lvbmVzLCBsYSBhcGxpY2FjaW9uIGRlIHVuYSBlc3RpbWFjaW9uIGRlIGxhcyBjYWxvcmlhcyBnYXN0YWRhcyBlbiBlc2UgZGlhIGRlIGVudHJlbmFtaWVudG8uIChpZ3VhbCBzZXJpYSBidWVuYSBpZGVhIGluY2x1aXIgbG9zIHBhc29zIGRpYXJpb3MsIHBlcm8gZXN0byBwdWVkYSBzZXIgdW5hIGFjdHVhbGl6YWNpb24gZnV0dXJhIGZ1ZXJhIGRlbCBjYXBzdG9uZSmwAQC4AQDIAQAYrYOezI40IK2DnsyONDAAQhBraXgudWs2YnY3emV1djFxIpkHCgtBQUFDSVhQdWVQQRLpBgoLQUFBQ0lYUHVlUEESC0FBQUNJWFB1ZVBBGoACCgl0ZXh0L2h0bWwS8gFBw7FhZGlyOiAmcXVvdDtTaSBzZSB1dGlsaXphIHVuIHNlcnZpY2lvIGV4dGVybm8gZGUgSUEsIGVzdGFzIGZ1bmNpb25lcyB0YW1iacOpbiBkZXBlbmRlcsOhbiBkZSBzdSBkaXNwb25pYmlsaWRhZCB5IGRlIGxhcyBjb25kaWNpb25lcyBkZSBhY2Nlc28gZXN0YWJsZWNpZGFzIHBvciBlbCBwcm92ZWVkb3IuJnF1b3Q7Li4uwqBJbmRpY2FyIGxhIElBIHF1ZSB2YW1vcyBhIHV0aWxpemFyIHBhcmEgbnVlc3RybyBwcm95ZWN0byL3AQoKdGV4dC9wbGFpbhLoAUHDsWFkaXI6ICJTaSBzZSB1dGlsaXphIHVuIHNlcnZpY2lvIGV4dGVybm8gZGUgSUEsIGVzdGFzIGZ1bmNpb25lcyB0YW1iacOpbiBkZXBlbmRlcsOhbiBkZSBzdSBkaXNwb25pYmlsaWRhZCB5IGRlIGxhcyBjb25kaWNpb25lcyBkZSBhY2Nlc28gZXN0YWJsZWNpZGFzIHBvciBlbCBwcm92ZWVkb3IuIi4uLsKgSW5kaWNhciBsYSBJQSBxdWUgdmFtb3MgYSB1dGlsaXphciBwYXJhIG51ZXN0cm8gcHJveWVjdG8qGyIVMTEyMTI2Mzg1ODkzMDMyOTE0MzEwKAA4ADC75MOBkjQ4u+TDgZI0Sg8KCnRleHQvcGxhaW4SAS5aDHR6NHlqaGRoOGx3aXICIAB4AJoBBggAEAAYAKoB9QES8gFBw7FhZGlyOiAmcXVvdDtTaSBzZSB1dGlsaXphIHVuIHNlcnZpY2lvIGV4dGVybm8gZGUgSUEsIGVzdGFzIGZ1bmNpb25lcyB0YW1iacOpbiBkZXBlbmRlcsOhbiBkZSBzdSBkaXNwb25pYmlsaWRhZCB5IGRlIGxhcyBjb25kaWNpb25lcyBkZSBhY2Nlc28gZXN0YWJsZWNpZGFzIHBvciBlbCBwcm92ZWVkb3IuJnF1b3Q7Li4uwqBJbmRpY2FyIGxhIElBIHF1ZSB2YW1vcyBhIHV0aWxpemFyIHBhcmEgbnVlc3RybyBwcm95ZWN0bxi75MOBkjQgu+TDgZI0QhBraXguaGJqZ3JrOWQ2bmZyMg5oLnAzaXFmNTlhOHR5bzIOaC4yYm82aWRyZmQzaGgyDmguaHFxZTVqczNwZ2trMg5oLjRwOW9kbTkybDN0bzIOaC50eDM3NDdrdm9ra2oyDmguNHd4dW1sdW9hZzl6Mg5oLnoyaXNkNXRrNmRrcDIOaC5qMWgxZXR1Mmo4NTgyDmguaWh1MjV5M2FycWx0Mg5oLnR5NXB2cHlidmJyMDIOaC5xaWl4OG93Z2JjZjEyDmguanE3ZXR6dmV0b2J1Mg5oLmVndXA2YWI4ZHN1bDIOaC52MHgyc3lkenZtbXgyDmgudnNvbHFobnI0c2l4Mg1oLms5b2t5dm41am1oMg5oLjZoY3lqaDdlOWczdzIMaC42dHNqMTFhYnRwMg5oLjdqeGQyOTViZnE4NDIOaC5iZGt6MHg4aWkwMzAyDWgubHI2MDBzeWZ4bXEyDmguOHBoaDFkNTk0NGk4Mg5oLm1wM2FiejY0ZWFveDINaC40b2J4b3B4MzM1eDIOaC4zMXVyZWg0bW42ZHkyDmguOGQ1aGtzNWVqM2JjMg5oLmpucjNyYnFvODNjMTIOaC5tdG93cmJudzhudDAyDmgucmRna3ZjdGhvdzVtOAByITFzbnlmQy1vVS1TekJ2UlBEeUNqZEhNMS10ZVJaamFU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