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2B508" w14:textId="77777777" w:rsidR="00AB21E0" w:rsidRDefault="004D22EE">
      <w:pPr>
        <w:pStyle w:val="Textoindependiente"/>
        <w:ind w:left="264"/>
      </w:pPr>
      <w:r>
        <w:t xml:space="preserve">RQF de alto </w:t>
      </w:r>
      <w:r>
        <w:rPr>
          <w:spacing w:val="-2"/>
        </w:rPr>
        <w:t>nivel.</w:t>
      </w:r>
    </w:p>
    <w:p w14:paraId="66F7B8D7" w14:textId="77777777" w:rsidR="00AB21E0" w:rsidRDefault="00AB21E0">
      <w:pPr>
        <w:pStyle w:val="Textoindependiente"/>
        <w:spacing w:before="146"/>
        <w:rPr>
          <w:sz w:val="20"/>
        </w:rPr>
      </w:pPr>
    </w:p>
    <w:tbl>
      <w:tblPr>
        <w:tblStyle w:val="TableNormal"/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2448"/>
        <w:gridCol w:w="2016"/>
        <w:gridCol w:w="4896"/>
      </w:tblGrid>
      <w:tr w:rsidR="00AB21E0" w14:paraId="1B3CC7EF" w14:textId="77777777">
        <w:trPr>
          <w:trHeight w:val="360"/>
        </w:trPr>
        <w:tc>
          <w:tcPr>
            <w:tcW w:w="1008" w:type="dxa"/>
            <w:shd w:val="clear" w:color="auto" w:fill="444444"/>
          </w:tcPr>
          <w:p w14:paraId="487AEE24" w14:textId="77777777" w:rsidR="00AB21E0" w:rsidRDefault="004D22EE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CODIGO</w:t>
            </w:r>
          </w:p>
        </w:tc>
        <w:tc>
          <w:tcPr>
            <w:tcW w:w="2448" w:type="dxa"/>
            <w:shd w:val="clear" w:color="auto" w:fill="444444"/>
          </w:tcPr>
          <w:p w14:paraId="2F0EB358" w14:textId="77777777" w:rsidR="00AB21E0" w:rsidRDefault="004D22EE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NOMBRE DEL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REQUISITO</w:t>
            </w:r>
          </w:p>
        </w:tc>
        <w:tc>
          <w:tcPr>
            <w:tcW w:w="2016" w:type="dxa"/>
            <w:shd w:val="clear" w:color="auto" w:fill="444444"/>
          </w:tcPr>
          <w:p w14:paraId="62030FC2" w14:textId="77777777" w:rsidR="00AB21E0" w:rsidRDefault="004D22EE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USUARIO</w:t>
            </w:r>
          </w:p>
        </w:tc>
        <w:tc>
          <w:tcPr>
            <w:tcW w:w="4896" w:type="dxa"/>
            <w:shd w:val="clear" w:color="auto" w:fill="444444"/>
          </w:tcPr>
          <w:p w14:paraId="2A8068AF" w14:textId="77777777" w:rsidR="00AB21E0" w:rsidRDefault="004D22EE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DESCRIPCION</w:t>
            </w:r>
          </w:p>
        </w:tc>
      </w:tr>
      <w:tr w:rsidR="00AB21E0" w14:paraId="4A04FA76" w14:textId="77777777" w:rsidTr="00033DE3">
        <w:trPr>
          <w:trHeight w:val="990"/>
        </w:trPr>
        <w:tc>
          <w:tcPr>
            <w:tcW w:w="1008" w:type="dxa"/>
            <w:shd w:val="clear" w:color="auto" w:fill="auto"/>
          </w:tcPr>
          <w:p w14:paraId="05CEE4CF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RQF01</w:t>
            </w:r>
          </w:p>
        </w:tc>
        <w:tc>
          <w:tcPr>
            <w:tcW w:w="2448" w:type="dxa"/>
            <w:shd w:val="clear" w:color="auto" w:fill="auto"/>
          </w:tcPr>
          <w:p w14:paraId="6D2C8987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Gestión de </w:t>
            </w:r>
            <w:r>
              <w:rPr>
                <w:spacing w:val="-2"/>
                <w:sz w:val="17"/>
              </w:rPr>
              <w:t>usuarios</w:t>
            </w:r>
          </w:p>
        </w:tc>
        <w:tc>
          <w:tcPr>
            <w:tcW w:w="2016" w:type="dxa"/>
            <w:shd w:val="clear" w:color="auto" w:fill="auto"/>
          </w:tcPr>
          <w:p w14:paraId="60A4DFF3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Administrador</w:t>
            </w:r>
          </w:p>
        </w:tc>
        <w:tc>
          <w:tcPr>
            <w:tcW w:w="4896" w:type="dxa"/>
            <w:shd w:val="clear" w:color="auto" w:fill="auto"/>
          </w:tcPr>
          <w:p w14:paraId="30305A4D" w14:textId="77777777" w:rsidR="00AB21E0" w:rsidRDefault="004D22EE">
            <w:pPr>
              <w:pStyle w:val="TableParagraph"/>
              <w:spacing w:line="256" w:lineRule="auto"/>
              <w:ind w:right="188"/>
              <w:rPr>
                <w:sz w:val="17"/>
              </w:rPr>
            </w:pPr>
            <w:r>
              <w:rPr>
                <w:sz w:val="17"/>
              </w:rPr>
              <w:t>El sistema permite crear y administrar los usuarios que trabajan con él: agregarlos, desactivarlos cuando dejan la empresa,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asignarles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rol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permitirles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iniciar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cerrar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sesión de forma segura.</w:t>
            </w:r>
          </w:p>
        </w:tc>
      </w:tr>
      <w:tr w:rsidR="00AB21E0" w14:paraId="09A881B8" w14:textId="77777777" w:rsidTr="00033DE3">
        <w:trPr>
          <w:trHeight w:val="780"/>
        </w:trPr>
        <w:tc>
          <w:tcPr>
            <w:tcW w:w="1008" w:type="dxa"/>
            <w:shd w:val="clear" w:color="auto" w:fill="auto"/>
          </w:tcPr>
          <w:p w14:paraId="3C096D70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RQF02</w:t>
            </w:r>
          </w:p>
        </w:tc>
        <w:tc>
          <w:tcPr>
            <w:tcW w:w="2448" w:type="dxa"/>
            <w:shd w:val="clear" w:color="auto" w:fill="auto"/>
          </w:tcPr>
          <w:p w14:paraId="50B84318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Tipos de </w:t>
            </w:r>
            <w:r>
              <w:rPr>
                <w:spacing w:val="-5"/>
                <w:sz w:val="17"/>
              </w:rPr>
              <w:t>sal</w:t>
            </w:r>
          </w:p>
        </w:tc>
        <w:tc>
          <w:tcPr>
            <w:tcW w:w="2016" w:type="dxa"/>
            <w:shd w:val="clear" w:color="auto" w:fill="auto"/>
          </w:tcPr>
          <w:p w14:paraId="47F2CEA7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Administrador</w:t>
            </w:r>
          </w:p>
        </w:tc>
        <w:tc>
          <w:tcPr>
            <w:tcW w:w="4896" w:type="dxa"/>
            <w:shd w:val="clear" w:color="auto" w:fill="auto"/>
          </w:tcPr>
          <w:p w14:paraId="48EEBBD4" w14:textId="77777777" w:rsidR="00AB21E0" w:rsidRDefault="004D22EE">
            <w:pPr>
              <w:pStyle w:val="TableParagraph"/>
              <w:spacing w:line="256" w:lineRule="auto"/>
              <w:ind w:right="188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permite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anotar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diferentes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tipos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que produce la empresa, con su código, nombre, categoría, tamaño, peso y cantidad de fósforo.</w:t>
            </w:r>
          </w:p>
        </w:tc>
      </w:tr>
      <w:tr w:rsidR="00AB21E0" w14:paraId="4BB7C5E8" w14:textId="77777777" w:rsidTr="00033DE3">
        <w:trPr>
          <w:trHeight w:val="780"/>
        </w:trPr>
        <w:tc>
          <w:tcPr>
            <w:tcW w:w="1008" w:type="dxa"/>
            <w:shd w:val="clear" w:color="auto" w:fill="auto"/>
          </w:tcPr>
          <w:p w14:paraId="2085312F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RQF03</w:t>
            </w:r>
          </w:p>
        </w:tc>
        <w:tc>
          <w:tcPr>
            <w:tcW w:w="2448" w:type="dxa"/>
            <w:shd w:val="clear" w:color="auto" w:fill="auto"/>
          </w:tcPr>
          <w:p w14:paraId="30BC9A89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Lotes de </w:t>
            </w:r>
            <w:r>
              <w:rPr>
                <w:spacing w:val="-2"/>
                <w:sz w:val="17"/>
              </w:rPr>
              <w:t>producción</w:t>
            </w:r>
          </w:p>
        </w:tc>
        <w:tc>
          <w:tcPr>
            <w:tcW w:w="2016" w:type="dxa"/>
            <w:shd w:val="clear" w:color="auto" w:fill="auto"/>
          </w:tcPr>
          <w:p w14:paraId="4E815807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Jefe de </w:t>
            </w:r>
            <w:r>
              <w:rPr>
                <w:spacing w:val="-2"/>
                <w:sz w:val="17"/>
              </w:rPr>
              <w:t>producción</w:t>
            </w:r>
          </w:p>
        </w:tc>
        <w:tc>
          <w:tcPr>
            <w:tcW w:w="4896" w:type="dxa"/>
            <w:shd w:val="clear" w:color="auto" w:fill="auto"/>
          </w:tcPr>
          <w:p w14:paraId="531AF1B6" w14:textId="77777777" w:rsidR="00AB21E0" w:rsidRDefault="004D22EE">
            <w:pPr>
              <w:pStyle w:val="TableParagraph"/>
              <w:spacing w:line="256" w:lineRule="auto"/>
              <w:ind w:right="188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permite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registrar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vez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produce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un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lote de sal: cuántos bultos salieron, de qué tipo, en qué fecha, cuándo vence y quién lo hizo.</w:t>
            </w:r>
          </w:p>
        </w:tc>
      </w:tr>
      <w:tr w:rsidR="00AB21E0" w14:paraId="49F607AA" w14:textId="77777777" w:rsidTr="00033DE3">
        <w:trPr>
          <w:trHeight w:val="570"/>
        </w:trPr>
        <w:tc>
          <w:tcPr>
            <w:tcW w:w="1008" w:type="dxa"/>
            <w:shd w:val="clear" w:color="auto" w:fill="auto"/>
          </w:tcPr>
          <w:p w14:paraId="6430399C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RQF04</w:t>
            </w:r>
          </w:p>
        </w:tc>
        <w:tc>
          <w:tcPr>
            <w:tcW w:w="2448" w:type="dxa"/>
            <w:shd w:val="clear" w:color="auto" w:fill="auto"/>
          </w:tcPr>
          <w:p w14:paraId="291EF7D4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Bodegas</w:t>
            </w:r>
          </w:p>
        </w:tc>
        <w:tc>
          <w:tcPr>
            <w:tcW w:w="2016" w:type="dxa"/>
            <w:shd w:val="clear" w:color="auto" w:fill="auto"/>
          </w:tcPr>
          <w:p w14:paraId="241657E9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Administrador</w:t>
            </w:r>
          </w:p>
        </w:tc>
        <w:tc>
          <w:tcPr>
            <w:tcW w:w="4896" w:type="dxa"/>
            <w:shd w:val="clear" w:color="auto" w:fill="auto"/>
          </w:tcPr>
          <w:p w14:paraId="08373B99" w14:textId="77777777" w:rsidR="00AB21E0" w:rsidRDefault="004D22EE">
            <w:pPr>
              <w:pStyle w:val="TableParagraph"/>
              <w:spacing w:line="256" w:lineRule="auto"/>
              <w:ind w:right="188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permite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crear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bodegas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donde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guarda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la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sal, con nombre, dirección y cuántos bultos caben como </w:t>
            </w:r>
            <w:r>
              <w:rPr>
                <w:spacing w:val="-2"/>
                <w:sz w:val="17"/>
              </w:rPr>
              <w:t>máximo.</w:t>
            </w:r>
          </w:p>
        </w:tc>
      </w:tr>
      <w:tr w:rsidR="00AB21E0" w14:paraId="04AEFB44" w14:textId="77777777" w:rsidTr="00033DE3">
        <w:trPr>
          <w:trHeight w:val="569"/>
        </w:trPr>
        <w:tc>
          <w:tcPr>
            <w:tcW w:w="1008" w:type="dxa"/>
            <w:shd w:val="clear" w:color="auto" w:fill="auto"/>
          </w:tcPr>
          <w:p w14:paraId="7E90EF9A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RQF05</w:t>
            </w:r>
          </w:p>
        </w:tc>
        <w:tc>
          <w:tcPr>
            <w:tcW w:w="2448" w:type="dxa"/>
            <w:shd w:val="clear" w:color="auto" w:fill="auto"/>
          </w:tcPr>
          <w:p w14:paraId="1944E7E6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Stock y </w:t>
            </w:r>
            <w:r>
              <w:rPr>
                <w:spacing w:val="-2"/>
                <w:sz w:val="17"/>
              </w:rPr>
              <w:t>existencias</w:t>
            </w:r>
          </w:p>
        </w:tc>
        <w:tc>
          <w:tcPr>
            <w:tcW w:w="2016" w:type="dxa"/>
            <w:shd w:val="clear" w:color="auto" w:fill="auto"/>
          </w:tcPr>
          <w:p w14:paraId="03812D43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Encargado de </w:t>
            </w:r>
            <w:r>
              <w:rPr>
                <w:spacing w:val="-2"/>
                <w:sz w:val="17"/>
              </w:rPr>
              <w:t>bodega</w:t>
            </w:r>
          </w:p>
        </w:tc>
        <w:tc>
          <w:tcPr>
            <w:tcW w:w="4896" w:type="dxa"/>
            <w:shd w:val="clear" w:color="auto" w:fill="auto"/>
          </w:tcPr>
          <w:p w14:paraId="0DB21A7E" w14:textId="77777777" w:rsidR="00AB21E0" w:rsidRDefault="004D22EE">
            <w:pPr>
              <w:pStyle w:val="TableParagraph"/>
              <w:spacing w:line="256" w:lineRule="auto"/>
              <w:ind w:right="188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muestra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cuántos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bultos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hay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bodega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por tipo y lote, y permite definir un mínimo de alerta.</w:t>
            </w:r>
          </w:p>
        </w:tc>
      </w:tr>
      <w:tr w:rsidR="00AB21E0" w14:paraId="2A4EDA3A" w14:textId="77777777" w:rsidTr="00033DE3">
        <w:trPr>
          <w:trHeight w:val="570"/>
        </w:trPr>
        <w:tc>
          <w:tcPr>
            <w:tcW w:w="1008" w:type="dxa"/>
            <w:shd w:val="clear" w:color="auto" w:fill="auto"/>
          </w:tcPr>
          <w:p w14:paraId="47EA089D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RQF06</w:t>
            </w:r>
          </w:p>
        </w:tc>
        <w:tc>
          <w:tcPr>
            <w:tcW w:w="2448" w:type="dxa"/>
            <w:shd w:val="clear" w:color="auto" w:fill="auto"/>
          </w:tcPr>
          <w:p w14:paraId="78594F9D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Movimientos</w:t>
            </w:r>
          </w:p>
        </w:tc>
        <w:tc>
          <w:tcPr>
            <w:tcW w:w="2016" w:type="dxa"/>
            <w:shd w:val="clear" w:color="auto" w:fill="auto"/>
          </w:tcPr>
          <w:p w14:paraId="15503F69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Encargado de </w:t>
            </w:r>
            <w:r>
              <w:rPr>
                <w:spacing w:val="-2"/>
                <w:sz w:val="17"/>
              </w:rPr>
              <w:t>bodega</w:t>
            </w:r>
          </w:p>
        </w:tc>
        <w:tc>
          <w:tcPr>
            <w:tcW w:w="4896" w:type="dxa"/>
            <w:shd w:val="clear" w:color="auto" w:fill="auto"/>
          </w:tcPr>
          <w:p w14:paraId="429D5EE9" w14:textId="77777777" w:rsidR="00AB21E0" w:rsidRDefault="004D22EE">
            <w:pPr>
              <w:pStyle w:val="TableParagraph"/>
              <w:spacing w:line="256" w:lineRule="auto"/>
              <w:ind w:right="188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registra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movimiento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bultos: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entradas, salidas, pérdidas, daños y traslados entre bodegas.</w:t>
            </w:r>
          </w:p>
        </w:tc>
      </w:tr>
      <w:tr w:rsidR="00AB21E0" w14:paraId="7A37631A" w14:textId="77777777" w:rsidTr="00033DE3">
        <w:trPr>
          <w:trHeight w:val="780"/>
        </w:trPr>
        <w:tc>
          <w:tcPr>
            <w:tcW w:w="1008" w:type="dxa"/>
            <w:shd w:val="clear" w:color="auto" w:fill="auto"/>
          </w:tcPr>
          <w:p w14:paraId="2E16A4C9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RQF07</w:t>
            </w:r>
          </w:p>
        </w:tc>
        <w:tc>
          <w:tcPr>
            <w:tcW w:w="2448" w:type="dxa"/>
            <w:shd w:val="clear" w:color="auto" w:fill="auto"/>
          </w:tcPr>
          <w:p w14:paraId="35BC71F6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Alertas </w:t>
            </w:r>
            <w:r>
              <w:rPr>
                <w:spacing w:val="-2"/>
                <w:sz w:val="17"/>
              </w:rPr>
              <w:t>automáticas</w:t>
            </w:r>
          </w:p>
        </w:tc>
        <w:tc>
          <w:tcPr>
            <w:tcW w:w="2016" w:type="dxa"/>
            <w:shd w:val="clear" w:color="auto" w:fill="auto"/>
          </w:tcPr>
          <w:p w14:paraId="196CB406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Encargado de </w:t>
            </w:r>
            <w:r>
              <w:rPr>
                <w:spacing w:val="-2"/>
                <w:sz w:val="17"/>
              </w:rPr>
              <w:t>bodega</w:t>
            </w:r>
          </w:p>
        </w:tc>
        <w:tc>
          <w:tcPr>
            <w:tcW w:w="4896" w:type="dxa"/>
            <w:shd w:val="clear" w:color="auto" w:fill="auto"/>
          </w:tcPr>
          <w:p w14:paraId="7A4312DB" w14:textId="77777777" w:rsidR="00AB21E0" w:rsidRDefault="004D22EE">
            <w:pPr>
              <w:pStyle w:val="TableParagraph"/>
              <w:spacing w:line="256" w:lineRule="auto"/>
              <w:ind w:right="188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avisa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automáticamente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cuando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stock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muy bajo, un lote vence pronto, ya venció o una bodega está demasiado llena.</w:t>
            </w:r>
          </w:p>
        </w:tc>
      </w:tr>
      <w:tr w:rsidR="00AB21E0" w14:paraId="4C9BE102" w14:textId="77777777" w:rsidTr="00033DE3">
        <w:trPr>
          <w:trHeight w:val="780"/>
        </w:trPr>
        <w:tc>
          <w:tcPr>
            <w:tcW w:w="1008" w:type="dxa"/>
            <w:shd w:val="clear" w:color="auto" w:fill="auto"/>
          </w:tcPr>
          <w:p w14:paraId="39E1CCEA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RQF08</w:t>
            </w:r>
          </w:p>
        </w:tc>
        <w:tc>
          <w:tcPr>
            <w:tcW w:w="2448" w:type="dxa"/>
            <w:shd w:val="clear" w:color="auto" w:fill="auto"/>
          </w:tcPr>
          <w:p w14:paraId="267EF936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Búsquedas e </w:t>
            </w:r>
            <w:r>
              <w:rPr>
                <w:spacing w:val="-2"/>
                <w:sz w:val="17"/>
              </w:rPr>
              <w:t>historial</w:t>
            </w:r>
          </w:p>
        </w:tc>
        <w:tc>
          <w:tcPr>
            <w:tcW w:w="2016" w:type="dxa"/>
            <w:shd w:val="clear" w:color="auto" w:fill="auto"/>
          </w:tcPr>
          <w:p w14:paraId="702B5C0A" w14:textId="77777777" w:rsidR="00AB21E0" w:rsidRDefault="004D22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Auditor de </w:t>
            </w:r>
            <w:r>
              <w:rPr>
                <w:spacing w:val="-2"/>
                <w:sz w:val="17"/>
              </w:rPr>
              <w:t>inventario</w:t>
            </w:r>
          </w:p>
        </w:tc>
        <w:tc>
          <w:tcPr>
            <w:tcW w:w="4896" w:type="dxa"/>
            <w:shd w:val="clear" w:color="auto" w:fill="auto"/>
          </w:tcPr>
          <w:p w14:paraId="4A76DA27" w14:textId="77777777" w:rsidR="00AB21E0" w:rsidRDefault="004D22EE">
            <w:pPr>
              <w:pStyle w:val="TableParagraph"/>
              <w:spacing w:line="256" w:lineRule="auto"/>
              <w:ind w:right="6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permite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ver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todo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ha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pasado: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movimientos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por tipo, lote, bodega, fechas o responsable, y saber cómo estaba el stock en el pasado.</w:t>
            </w:r>
          </w:p>
        </w:tc>
      </w:tr>
    </w:tbl>
    <w:p w14:paraId="1313F793" w14:textId="77777777" w:rsidR="004D22EE" w:rsidRDefault="004D22EE"/>
    <w:sectPr w:rsidR="00000000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1E0"/>
    <w:rsid w:val="00033DE3"/>
    <w:rsid w:val="0019525B"/>
    <w:rsid w:val="003B130D"/>
    <w:rsid w:val="004D22EE"/>
    <w:rsid w:val="006B0403"/>
    <w:rsid w:val="00A03C7C"/>
    <w:rsid w:val="00AB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9B93"/>
  <w15:docId w15:val="{3F6057B0-8CDA-4D52-BE89-C54F30AF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61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Prestamo Estudiantes</cp:lastModifiedBy>
  <cp:revision>2</cp:revision>
  <dcterms:created xsi:type="dcterms:W3CDTF">2026-04-30T19:15:00Z</dcterms:created>
  <dcterms:modified xsi:type="dcterms:W3CDTF">2026-04-30T19:15:00Z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2026-04-30T00:00:00Z</vt:filetime>
  </property>
  <property fmtid="{D5CDD505-2E9C-101B-9397-08002B2CF9AE}" pid="5" name="Producer">
    <vt:lpwstr>ReportLab PDF Library - (opensource)</vt:lpwstr>
  </property>
</Properties>
</file>