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1" w:rightFromText="141" w:vertAnchor="page" w:horzAnchor="margin" w:tblpXSpec="center" w:tblpY="555"/>
        <w:tblW w:w="10399" w:type="dxa"/>
        <w:tblLayout w:type="fixed"/>
        <w:tblCellMar>
          <w:left w:w="10" w:type="dxa"/>
          <w:right w:w="10" w:type="dxa"/>
        </w:tblCellMar>
        <w:tblLook w:val="04A0" w:firstRow="1" w:lastRow="0" w:firstColumn="1" w:lastColumn="0" w:noHBand="0" w:noVBand="1"/>
      </w:tblPr>
      <w:tblGrid>
        <w:gridCol w:w="5199"/>
        <w:gridCol w:w="5200"/>
      </w:tblGrid>
      <w:tr w:rsidR="00583842" w:rsidTr="00CA1378">
        <w:trPr>
          <w:trHeight w:val="934"/>
        </w:trPr>
        <w:tc>
          <w:tcPr>
            <w:tcW w:w="5199" w:type="dxa"/>
            <w:tcBorders>
              <w:left w:val="single" w:sz="4" w:space="0" w:color="000000"/>
              <w:bottom w:val="single" w:sz="4" w:space="0" w:color="000000"/>
            </w:tcBorders>
            <w:tcMar>
              <w:top w:w="0" w:type="dxa"/>
              <w:left w:w="108" w:type="dxa"/>
              <w:bottom w:w="0" w:type="dxa"/>
              <w:right w:w="108" w:type="dxa"/>
            </w:tcMar>
          </w:tcPr>
          <w:p w:rsidR="00583842" w:rsidRDefault="00583842" w:rsidP="00CA1378">
            <w:pPr>
              <w:ind w:left="38"/>
              <w:jc w:val="center"/>
              <w:rPr>
                <w:rFonts w:ascii="Arial" w:eastAsia="Calibri" w:hAnsi="Arial" w:cs="Times New Roman"/>
                <w:sz w:val="20"/>
                <w:szCs w:val="20"/>
              </w:rPr>
            </w:pPr>
          </w:p>
          <w:p w:rsidR="00583842" w:rsidRDefault="00583842" w:rsidP="00CA1378">
            <w:pPr>
              <w:ind w:left="38"/>
              <w:jc w:val="center"/>
              <w:rPr>
                <w:rFonts w:ascii="Arial" w:eastAsia="Calibri" w:hAnsi="Arial" w:cs="Times New Roman"/>
              </w:rPr>
            </w:pPr>
            <w:r>
              <w:rPr>
                <w:rFonts w:ascii="Arial" w:eastAsia="Calibri" w:hAnsi="Arial" w:cs="Times New Roman"/>
                <w:sz w:val="24"/>
                <w:szCs w:val="24"/>
              </w:rPr>
              <w:t>Facultad de Ingeniería</w:t>
            </w:r>
          </w:p>
          <w:p w:rsidR="00583842" w:rsidRDefault="00583842" w:rsidP="00CA1378">
            <w:pPr>
              <w:ind w:left="38"/>
              <w:jc w:val="center"/>
              <w:rPr>
                <w:rFonts w:ascii="Calibri" w:eastAsia="Calibri" w:hAnsi="Calibri" w:cs="Times New Roman"/>
                <w:sz w:val="20"/>
                <w:szCs w:val="20"/>
              </w:rPr>
            </w:pPr>
          </w:p>
        </w:tc>
        <w:tc>
          <w:tcPr>
            <w:tcW w:w="5200" w:type="dxa"/>
            <w:tcBorders>
              <w:left w:val="single" w:sz="4" w:space="0" w:color="000000"/>
              <w:bottom w:val="single" w:sz="4" w:space="0" w:color="000000"/>
              <w:right w:val="single" w:sz="4" w:space="0" w:color="000000"/>
            </w:tcBorders>
            <w:tcMar>
              <w:top w:w="0" w:type="dxa"/>
              <w:left w:w="108" w:type="dxa"/>
              <w:bottom w:w="0" w:type="dxa"/>
              <w:right w:w="108" w:type="dxa"/>
            </w:tcMar>
          </w:tcPr>
          <w:p w:rsidR="00583842" w:rsidRDefault="00583842" w:rsidP="00CA1378">
            <w:pPr>
              <w:ind w:left="38"/>
              <w:jc w:val="center"/>
              <w:rPr>
                <w:rFonts w:ascii="Calibri" w:eastAsia="Calibri" w:hAnsi="Calibri" w:cs="Times New Roman"/>
                <w:sz w:val="20"/>
                <w:szCs w:val="20"/>
              </w:rPr>
            </w:pPr>
          </w:p>
          <w:p w:rsidR="00583842" w:rsidRDefault="00583842" w:rsidP="00CA1378">
            <w:pPr>
              <w:ind w:left="38"/>
              <w:jc w:val="center"/>
              <w:rPr>
                <w:rFonts w:ascii="Arial" w:eastAsia="Calibri" w:hAnsi="Arial" w:cs="Times New Roman"/>
              </w:rPr>
            </w:pPr>
            <w:r>
              <w:rPr>
                <w:rFonts w:ascii="Arial" w:eastAsia="Calibri" w:hAnsi="Arial" w:cs="Times New Roman"/>
                <w:sz w:val="24"/>
                <w:szCs w:val="24"/>
              </w:rPr>
              <w:t>Laboratorio de docencia</w:t>
            </w:r>
          </w:p>
        </w:tc>
      </w:tr>
    </w:tbl>
    <w:p w:rsidR="00583842" w:rsidRDefault="00583842" w:rsidP="00583842">
      <w:pPr>
        <w:pStyle w:val="Standard"/>
      </w:pPr>
    </w:p>
    <w:p w:rsidR="00583842" w:rsidRDefault="00583842" w:rsidP="00583842">
      <w:pPr>
        <w:pStyle w:val="Standard"/>
      </w:pPr>
    </w:p>
    <w:p w:rsidR="00583842" w:rsidRPr="006508D7" w:rsidRDefault="00583842" w:rsidP="00583842">
      <w:pPr>
        <w:pStyle w:val="Standard"/>
        <w:jc w:val="center"/>
        <w:rPr>
          <w:sz w:val="52"/>
          <w:szCs w:val="52"/>
        </w:rPr>
      </w:pPr>
      <w:r w:rsidRPr="006508D7">
        <w:rPr>
          <w:sz w:val="52"/>
          <w:szCs w:val="52"/>
          <w:lang w:val="es-MX"/>
        </w:rPr>
        <w:t>Laboratorios</w:t>
      </w:r>
      <w:r w:rsidRPr="006508D7">
        <w:rPr>
          <w:sz w:val="52"/>
          <w:szCs w:val="52"/>
        </w:rPr>
        <w:t xml:space="preserve"> de </w:t>
      </w:r>
      <w:r w:rsidRPr="006508D7">
        <w:rPr>
          <w:sz w:val="52"/>
          <w:szCs w:val="52"/>
          <w:lang w:val="es-MX"/>
        </w:rPr>
        <w:t>computación</w:t>
      </w:r>
    </w:p>
    <w:p w:rsidR="00583842" w:rsidRPr="006508D7" w:rsidRDefault="00583842" w:rsidP="00583842">
      <w:pPr>
        <w:pStyle w:val="Standard"/>
        <w:jc w:val="center"/>
        <w:rPr>
          <w:sz w:val="52"/>
          <w:szCs w:val="52"/>
          <w:lang w:val="es-MX"/>
        </w:rPr>
      </w:pPr>
      <w:r w:rsidRPr="006508D7">
        <w:rPr>
          <w:sz w:val="52"/>
          <w:szCs w:val="52"/>
          <w:lang w:val="es-MX"/>
        </w:rPr>
        <w:t>salas A y B</w:t>
      </w:r>
    </w:p>
    <w:tbl>
      <w:tblPr>
        <w:tblpPr w:leftFromText="141" w:rightFromText="141" w:vertAnchor="text" w:horzAnchor="margin" w:tblpXSpec="right" w:tblpY="246"/>
        <w:tblW w:w="10454" w:type="dxa"/>
        <w:tblLayout w:type="fixed"/>
        <w:tblCellMar>
          <w:left w:w="10" w:type="dxa"/>
          <w:right w:w="10" w:type="dxa"/>
        </w:tblCellMar>
        <w:tblLook w:val="04A0" w:firstRow="1" w:lastRow="0" w:firstColumn="1" w:lastColumn="0" w:noHBand="0" w:noVBand="1"/>
      </w:tblPr>
      <w:tblGrid>
        <w:gridCol w:w="3600"/>
        <w:gridCol w:w="6854"/>
      </w:tblGrid>
      <w:tr w:rsidR="00583842" w:rsidRPr="004E7F6A" w:rsidTr="00CA1378">
        <w:trPr>
          <w:trHeight w:hRule="exact" w:val="720"/>
        </w:trPr>
        <w:tc>
          <w:tcPr>
            <w:tcW w:w="3600" w:type="dxa"/>
            <w:shd w:val="clear" w:color="auto" w:fill="auto"/>
            <w:tcMar>
              <w:top w:w="55" w:type="dxa"/>
              <w:left w:w="55" w:type="dxa"/>
              <w:bottom w:w="55" w:type="dxa"/>
              <w:right w:w="55" w:type="dxa"/>
            </w:tcMar>
          </w:tcPr>
          <w:p w:rsidR="00583842" w:rsidRPr="004E7F6A" w:rsidRDefault="00583842" w:rsidP="00CA1378">
            <w:pPr>
              <w:pStyle w:val="Standard"/>
              <w:ind w:left="629"/>
              <w:jc w:val="right"/>
              <w:rPr>
                <w:rFonts w:ascii="Cambria" w:hAnsi="Cambria"/>
                <w:i/>
                <w:color w:val="000000"/>
                <w:sz w:val="26"/>
                <w:szCs w:val="26"/>
              </w:rPr>
            </w:pPr>
          </w:p>
          <w:p w:rsidR="00583842" w:rsidRPr="004E7F6A" w:rsidRDefault="00583842" w:rsidP="00CA1378">
            <w:pPr>
              <w:pStyle w:val="Standard"/>
              <w:ind w:left="629"/>
              <w:jc w:val="right"/>
              <w:rPr>
                <w:rFonts w:ascii="Cambria" w:hAnsi="Cambria"/>
                <w:i/>
                <w:color w:val="000000"/>
                <w:sz w:val="26"/>
                <w:szCs w:val="26"/>
              </w:rPr>
            </w:pPr>
            <w:r w:rsidRPr="004E7F6A">
              <w:rPr>
                <w:rFonts w:ascii="Cambria" w:hAnsi="Cambria"/>
                <w:i/>
                <w:color w:val="000000"/>
                <w:sz w:val="26"/>
                <w:szCs w:val="26"/>
              </w:rPr>
              <w:t>Profesor:</w:t>
            </w:r>
          </w:p>
        </w:tc>
        <w:tc>
          <w:tcPr>
            <w:tcW w:w="6854" w:type="dxa"/>
            <w:tcBorders>
              <w:bottom w:val="single" w:sz="2" w:space="0" w:color="000000"/>
            </w:tcBorders>
            <w:shd w:val="clear" w:color="auto" w:fill="auto"/>
            <w:tcMar>
              <w:top w:w="55" w:type="dxa"/>
              <w:left w:w="55" w:type="dxa"/>
              <w:bottom w:w="55" w:type="dxa"/>
              <w:right w:w="55" w:type="dxa"/>
            </w:tcMar>
          </w:tcPr>
          <w:p w:rsidR="00583842" w:rsidRPr="004E7F6A" w:rsidRDefault="00583842" w:rsidP="00CA1378">
            <w:pPr>
              <w:pStyle w:val="TableContents"/>
              <w:ind w:left="629"/>
              <w:rPr>
                <w:sz w:val="26"/>
                <w:szCs w:val="26"/>
              </w:rPr>
            </w:pPr>
            <w:r>
              <w:rPr>
                <w:sz w:val="26"/>
                <w:szCs w:val="26"/>
              </w:rPr>
              <w:t>Claudia Rodriguez Espino.</w:t>
            </w:r>
          </w:p>
        </w:tc>
      </w:tr>
      <w:tr w:rsidR="00583842" w:rsidRPr="004E7F6A" w:rsidTr="00CA1378">
        <w:trPr>
          <w:trHeight w:hRule="exact" w:val="862"/>
        </w:trPr>
        <w:tc>
          <w:tcPr>
            <w:tcW w:w="3600" w:type="dxa"/>
            <w:shd w:val="clear" w:color="auto" w:fill="auto"/>
            <w:tcMar>
              <w:top w:w="55" w:type="dxa"/>
              <w:left w:w="55" w:type="dxa"/>
              <w:bottom w:w="55" w:type="dxa"/>
              <w:right w:w="55" w:type="dxa"/>
            </w:tcMar>
          </w:tcPr>
          <w:p w:rsidR="00583842" w:rsidRPr="004E7F6A" w:rsidRDefault="00583842" w:rsidP="00CA1378">
            <w:pPr>
              <w:pStyle w:val="Standard"/>
              <w:ind w:left="629"/>
              <w:jc w:val="right"/>
              <w:rPr>
                <w:rFonts w:ascii="Cambria" w:hAnsi="Cambria"/>
                <w:i/>
                <w:color w:val="000000"/>
                <w:sz w:val="26"/>
                <w:szCs w:val="26"/>
              </w:rPr>
            </w:pPr>
          </w:p>
          <w:p w:rsidR="00583842" w:rsidRPr="004E7F6A" w:rsidRDefault="00583842" w:rsidP="00CA1378">
            <w:pPr>
              <w:pStyle w:val="Standard"/>
              <w:ind w:left="629"/>
              <w:jc w:val="right"/>
              <w:rPr>
                <w:rFonts w:ascii="Cambria" w:hAnsi="Cambria"/>
                <w:i/>
                <w:color w:val="000000"/>
                <w:sz w:val="26"/>
                <w:szCs w:val="26"/>
              </w:rPr>
            </w:pPr>
            <w:r w:rsidRPr="004E7F6A">
              <w:rPr>
                <w:rFonts w:ascii="Cambria" w:hAnsi="Cambria"/>
                <w:i/>
                <w:color w:val="000000"/>
                <w:sz w:val="26"/>
                <w:szCs w:val="26"/>
              </w:rPr>
              <w:t>Asignatura:</w:t>
            </w:r>
          </w:p>
        </w:tc>
        <w:tc>
          <w:tcPr>
            <w:tcW w:w="6854" w:type="dxa"/>
            <w:tcBorders>
              <w:bottom w:val="single" w:sz="2" w:space="0" w:color="000000"/>
            </w:tcBorders>
            <w:shd w:val="clear" w:color="auto" w:fill="auto"/>
            <w:tcMar>
              <w:top w:w="55" w:type="dxa"/>
              <w:left w:w="55" w:type="dxa"/>
              <w:bottom w:w="55" w:type="dxa"/>
              <w:right w:w="55" w:type="dxa"/>
            </w:tcMar>
          </w:tcPr>
          <w:p w:rsidR="00583842" w:rsidRPr="004E7F6A" w:rsidRDefault="00583842" w:rsidP="00CA1378">
            <w:pPr>
              <w:pStyle w:val="TableContents"/>
              <w:ind w:left="629"/>
              <w:rPr>
                <w:sz w:val="26"/>
                <w:szCs w:val="26"/>
              </w:rPr>
            </w:pPr>
            <w:r>
              <w:rPr>
                <w:sz w:val="26"/>
                <w:szCs w:val="26"/>
              </w:rPr>
              <w:t>Fundamentos de Programación.</w:t>
            </w:r>
          </w:p>
        </w:tc>
      </w:tr>
      <w:tr w:rsidR="00583842" w:rsidRPr="004E7F6A" w:rsidTr="00CA1378">
        <w:trPr>
          <w:trHeight w:hRule="exact" w:val="792"/>
        </w:trPr>
        <w:tc>
          <w:tcPr>
            <w:tcW w:w="3600" w:type="dxa"/>
            <w:shd w:val="clear" w:color="auto" w:fill="auto"/>
            <w:tcMar>
              <w:top w:w="55" w:type="dxa"/>
              <w:left w:w="55" w:type="dxa"/>
              <w:bottom w:w="55" w:type="dxa"/>
              <w:right w:w="55" w:type="dxa"/>
            </w:tcMar>
          </w:tcPr>
          <w:p w:rsidR="00583842" w:rsidRPr="004E7F6A" w:rsidRDefault="00583842" w:rsidP="00CA1378">
            <w:pPr>
              <w:pStyle w:val="Standard"/>
              <w:ind w:left="629"/>
              <w:jc w:val="right"/>
              <w:rPr>
                <w:rFonts w:ascii="Cambria" w:hAnsi="Cambria"/>
                <w:i/>
                <w:color w:val="000000"/>
                <w:sz w:val="26"/>
                <w:szCs w:val="26"/>
              </w:rPr>
            </w:pPr>
          </w:p>
          <w:p w:rsidR="00583842" w:rsidRPr="004E7F6A" w:rsidRDefault="00583842" w:rsidP="00CA1378">
            <w:pPr>
              <w:pStyle w:val="Standard"/>
              <w:ind w:left="629"/>
              <w:jc w:val="right"/>
              <w:rPr>
                <w:rFonts w:ascii="Cambria" w:hAnsi="Cambria"/>
                <w:i/>
                <w:color w:val="000000"/>
                <w:sz w:val="26"/>
                <w:szCs w:val="26"/>
              </w:rPr>
            </w:pPr>
            <w:r w:rsidRPr="004E7F6A">
              <w:rPr>
                <w:rFonts w:ascii="Cambria" w:hAnsi="Cambria"/>
                <w:i/>
                <w:color w:val="000000"/>
                <w:sz w:val="26"/>
                <w:szCs w:val="26"/>
              </w:rPr>
              <w:t>Grupo:</w:t>
            </w:r>
          </w:p>
        </w:tc>
        <w:tc>
          <w:tcPr>
            <w:tcW w:w="6854" w:type="dxa"/>
            <w:tcBorders>
              <w:bottom w:val="single" w:sz="2" w:space="0" w:color="000000"/>
            </w:tcBorders>
            <w:shd w:val="clear" w:color="auto" w:fill="auto"/>
            <w:tcMar>
              <w:top w:w="55" w:type="dxa"/>
              <w:left w:w="55" w:type="dxa"/>
              <w:bottom w:w="55" w:type="dxa"/>
              <w:right w:w="55" w:type="dxa"/>
            </w:tcMar>
          </w:tcPr>
          <w:p w:rsidR="00583842" w:rsidRPr="004E7F6A" w:rsidRDefault="00583842" w:rsidP="00CA1378">
            <w:pPr>
              <w:pStyle w:val="TableContents"/>
              <w:ind w:left="629"/>
              <w:rPr>
                <w:sz w:val="26"/>
                <w:szCs w:val="26"/>
              </w:rPr>
            </w:pPr>
            <w:r>
              <w:rPr>
                <w:sz w:val="26"/>
                <w:szCs w:val="26"/>
              </w:rPr>
              <w:t>3</w:t>
            </w:r>
          </w:p>
        </w:tc>
      </w:tr>
      <w:tr w:rsidR="00583842" w:rsidRPr="004E7F6A" w:rsidTr="00CA1378">
        <w:trPr>
          <w:trHeight w:hRule="exact" w:val="797"/>
        </w:trPr>
        <w:tc>
          <w:tcPr>
            <w:tcW w:w="3600" w:type="dxa"/>
            <w:shd w:val="clear" w:color="auto" w:fill="auto"/>
            <w:tcMar>
              <w:top w:w="55" w:type="dxa"/>
              <w:left w:w="55" w:type="dxa"/>
              <w:bottom w:w="55" w:type="dxa"/>
              <w:right w:w="55" w:type="dxa"/>
            </w:tcMar>
          </w:tcPr>
          <w:p w:rsidR="00583842" w:rsidRPr="004E7F6A" w:rsidRDefault="00583842" w:rsidP="00CA1378">
            <w:pPr>
              <w:pStyle w:val="Standard"/>
              <w:ind w:left="629"/>
              <w:jc w:val="right"/>
              <w:rPr>
                <w:rFonts w:ascii="Cambria" w:hAnsi="Cambria"/>
                <w:i/>
                <w:color w:val="000000"/>
                <w:sz w:val="26"/>
                <w:szCs w:val="26"/>
              </w:rPr>
            </w:pPr>
          </w:p>
          <w:p w:rsidR="00583842" w:rsidRPr="004E7F6A" w:rsidRDefault="00583842" w:rsidP="00CA1378">
            <w:pPr>
              <w:pStyle w:val="Standard"/>
              <w:ind w:left="629"/>
              <w:jc w:val="right"/>
              <w:rPr>
                <w:rFonts w:ascii="Cambria" w:hAnsi="Cambria"/>
                <w:i/>
                <w:color w:val="000000"/>
                <w:sz w:val="26"/>
                <w:szCs w:val="26"/>
              </w:rPr>
            </w:pPr>
            <w:r w:rsidRPr="004E7F6A">
              <w:rPr>
                <w:rFonts w:ascii="Cambria" w:hAnsi="Cambria"/>
                <w:i/>
                <w:color w:val="000000"/>
                <w:sz w:val="26"/>
                <w:szCs w:val="26"/>
              </w:rPr>
              <w:t>No de Práctica(s):</w:t>
            </w:r>
          </w:p>
        </w:tc>
        <w:tc>
          <w:tcPr>
            <w:tcW w:w="6854" w:type="dxa"/>
            <w:tcBorders>
              <w:bottom w:val="single" w:sz="2" w:space="0" w:color="000000"/>
            </w:tcBorders>
            <w:shd w:val="clear" w:color="auto" w:fill="auto"/>
            <w:tcMar>
              <w:top w:w="55" w:type="dxa"/>
              <w:left w:w="55" w:type="dxa"/>
              <w:bottom w:w="55" w:type="dxa"/>
              <w:right w:w="55" w:type="dxa"/>
            </w:tcMar>
          </w:tcPr>
          <w:p w:rsidR="00583842" w:rsidRPr="004E7F6A" w:rsidRDefault="00583842" w:rsidP="00CA1378">
            <w:pPr>
              <w:pStyle w:val="TableContents"/>
              <w:ind w:left="629"/>
              <w:rPr>
                <w:sz w:val="26"/>
                <w:szCs w:val="26"/>
              </w:rPr>
            </w:pPr>
            <w:r>
              <w:rPr>
                <w:sz w:val="26"/>
                <w:szCs w:val="26"/>
              </w:rPr>
              <w:t>#2</w:t>
            </w:r>
          </w:p>
        </w:tc>
      </w:tr>
      <w:tr w:rsidR="00583842" w:rsidRPr="004E7F6A" w:rsidTr="00CA1378">
        <w:trPr>
          <w:trHeight w:hRule="exact" w:val="792"/>
        </w:trPr>
        <w:tc>
          <w:tcPr>
            <w:tcW w:w="3600" w:type="dxa"/>
            <w:shd w:val="clear" w:color="auto" w:fill="auto"/>
            <w:tcMar>
              <w:top w:w="55" w:type="dxa"/>
              <w:left w:w="55" w:type="dxa"/>
              <w:bottom w:w="55" w:type="dxa"/>
              <w:right w:w="55" w:type="dxa"/>
            </w:tcMar>
          </w:tcPr>
          <w:p w:rsidR="00583842" w:rsidRPr="004E7F6A" w:rsidRDefault="00583842" w:rsidP="00CA1378">
            <w:pPr>
              <w:pStyle w:val="Standard"/>
              <w:ind w:left="629"/>
              <w:jc w:val="right"/>
              <w:rPr>
                <w:rFonts w:ascii="Cambria" w:hAnsi="Cambria"/>
                <w:i/>
                <w:color w:val="000000"/>
                <w:sz w:val="26"/>
                <w:szCs w:val="26"/>
              </w:rPr>
            </w:pPr>
          </w:p>
          <w:p w:rsidR="00583842" w:rsidRPr="004E7F6A" w:rsidRDefault="00583842" w:rsidP="00CA1378">
            <w:pPr>
              <w:pStyle w:val="Standard"/>
              <w:ind w:left="629"/>
              <w:jc w:val="right"/>
              <w:rPr>
                <w:rFonts w:ascii="Cambria" w:hAnsi="Cambria"/>
                <w:i/>
                <w:color w:val="000000"/>
                <w:sz w:val="26"/>
                <w:szCs w:val="26"/>
              </w:rPr>
            </w:pPr>
            <w:r w:rsidRPr="004E7F6A">
              <w:rPr>
                <w:rFonts w:ascii="Cambria" w:hAnsi="Cambria"/>
                <w:i/>
                <w:color w:val="000000"/>
                <w:sz w:val="26"/>
                <w:szCs w:val="26"/>
              </w:rPr>
              <w:t>Integrante(s):</w:t>
            </w:r>
          </w:p>
        </w:tc>
        <w:tc>
          <w:tcPr>
            <w:tcW w:w="6854" w:type="dxa"/>
            <w:tcBorders>
              <w:bottom w:val="single" w:sz="2" w:space="0" w:color="000000"/>
            </w:tcBorders>
            <w:shd w:val="clear" w:color="auto" w:fill="auto"/>
            <w:tcMar>
              <w:top w:w="55" w:type="dxa"/>
              <w:left w:w="55" w:type="dxa"/>
              <w:bottom w:w="55" w:type="dxa"/>
              <w:right w:w="55" w:type="dxa"/>
            </w:tcMar>
          </w:tcPr>
          <w:p w:rsidR="00583842" w:rsidRPr="004E7F6A" w:rsidRDefault="00583842" w:rsidP="00CA1378">
            <w:pPr>
              <w:pStyle w:val="TableContents"/>
              <w:ind w:left="629"/>
              <w:rPr>
                <w:sz w:val="26"/>
                <w:szCs w:val="26"/>
              </w:rPr>
            </w:pPr>
            <w:r>
              <w:rPr>
                <w:sz w:val="26"/>
                <w:szCs w:val="26"/>
              </w:rPr>
              <w:t>Javier Sánchez Villegas.</w:t>
            </w:r>
          </w:p>
        </w:tc>
      </w:tr>
      <w:tr w:rsidR="00583842" w:rsidRPr="004E7F6A" w:rsidTr="00CA1378">
        <w:trPr>
          <w:trHeight w:hRule="exact" w:val="720"/>
        </w:trPr>
        <w:tc>
          <w:tcPr>
            <w:tcW w:w="3600" w:type="dxa"/>
            <w:shd w:val="clear" w:color="auto" w:fill="auto"/>
            <w:tcMar>
              <w:top w:w="55" w:type="dxa"/>
              <w:left w:w="55" w:type="dxa"/>
              <w:bottom w:w="55" w:type="dxa"/>
              <w:right w:w="55" w:type="dxa"/>
            </w:tcMar>
          </w:tcPr>
          <w:p w:rsidR="00583842" w:rsidRPr="004E7F6A" w:rsidRDefault="00583842" w:rsidP="00CA1378">
            <w:pPr>
              <w:pStyle w:val="Cambria"/>
              <w:ind w:left="629"/>
              <w:rPr>
                <w:sz w:val="26"/>
                <w:szCs w:val="26"/>
              </w:rPr>
            </w:pPr>
          </w:p>
        </w:tc>
        <w:tc>
          <w:tcPr>
            <w:tcW w:w="6854" w:type="dxa"/>
            <w:tcBorders>
              <w:bottom w:val="single" w:sz="2" w:space="0" w:color="000000"/>
            </w:tcBorders>
            <w:shd w:val="clear" w:color="auto" w:fill="auto"/>
            <w:tcMar>
              <w:top w:w="55" w:type="dxa"/>
              <w:left w:w="55" w:type="dxa"/>
              <w:bottom w:w="55" w:type="dxa"/>
              <w:right w:w="55" w:type="dxa"/>
            </w:tcMar>
          </w:tcPr>
          <w:p w:rsidR="00583842" w:rsidRPr="004E7F6A" w:rsidRDefault="00583842" w:rsidP="00CA1378">
            <w:pPr>
              <w:pStyle w:val="TableContents"/>
              <w:ind w:left="629"/>
              <w:rPr>
                <w:sz w:val="26"/>
                <w:szCs w:val="26"/>
              </w:rPr>
            </w:pPr>
          </w:p>
        </w:tc>
      </w:tr>
      <w:tr w:rsidR="00583842" w:rsidRPr="004E7F6A" w:rsidTr="00CA1378">
        <w:trPr>
          <w:trHeight w:hRule="exact" w:val="720"/>
        </w:trPr>
        <w:tc>
          <w:tcPr>
            <w:tcW w:w="3600" w:type="dxa"/>
            <w:shd w:val="clear" w:color="auto" w:fill="auto"/>
            <w:tcMar>
              <w:top w:w="55" w:type="dxa"/>
              <w:left w:w="55" w:type="dxa"/>
              <w:bottom w:w="55" w:type="dxa"/>
              <w:right w:w="55" w:type="dxa"/>
            </w:tcMar>
          </w:tcPr>
          <w:p w:rsidR="00583842" w:rsidRPr="004E7F6A" w:rsidRDefault="00583842" w:rsidP="00CA1378">
            <w:pPr>
              <w:pStyle w:val="Cambria"/>
              <w:ind w:left="629"/>
              <w:rPr>
                <w:sz w:val="26"/>
                <w:szCs w:val="26"/>
              </w:rPr>
            </w:pPr>
          </w:p>
        </w:tc>
        <w:tc>
          <w:tcPr>
            <w:tcW w:w="6854" w:type="dxa"/>
            <w:tcBorders>
              <w:bottom w:val="single" w:sz="2" w:space="0" w:color="000000"/>
            </w:tcBorders>
            <w:shd w:val="clear" w:color="auto" w:fill="auto"/>
            <w:tcMar>
              <w:top w:w="55" w:type="dxa"/>
              <w:left w:w="55" w:type="dxa"/>
              <w:bottom w:w="55" w:type="dxa"/>
              <w:right w:w="55" w:type="dxa"/>
            </w:tcMar>
          </w:tcPr>
          <w:p w:rsidR="00583842" w:rsidRPr="004E7F6A" w:rsidRDefault="00583842" w:rsidP="00CA1378">
            <w:pPr>
              <w:pStyle w:val="TableContents"/>
              <w:ind w:left="629"/>
              <w:rPr>
                <w:sz w:val="26"/>
                <w:szCs w:val="26"/>
              </w:rPr>
            </w:pPr>
          </w:p>
        </w:tc>
      </w:tr>
      <w:tr w:rsidR="00583842" w:rsidRPr="004E7F6A" w:rsidTr="00CA1378">
        <w:trPr>
          <w:trHeight w:hRule="exact" w:val="798"/>
        </w:trPr>
        <w:tc>
          <w:tcPr>
            <w:tcW w:w="3600" w:type="dxa"/>
            <w:shd w:val="clear" w:color="auto" w:fill="auto"/>
            <w:tcMar>
              <w:top w:w="55" w:type="dxa"/>
              <w:left w:w="55" w:type="dxa"/>
              <w:bottom w:w="55" w:type="dxa"/>
              <w:right w:w="55" w:type="dxa"/>
            </w:tcMar>
          </w:tcPr>
          <w:p w:rsidR="00583842" w:rsidRPr="004E7F6A" w:rsidRDefault="00583842" w:rsidP="00CA1378">
            <w:pPr>
              <w:pStyle w:val="Standard"/>
              <w:ind w:left="629"/>
              <w:jc w:val="right"/>
              <w:rPr>
                <w:rFonts w:ascii="Cambria" w:hAnsi="Cambria"/>
                <w:i/>
                <w:color w:val="000000"/>
                <w:sz w:val="26"/>
                <w:szCs w:val="26"/>
              </w:rPr>
            </w:pPr>
          </w:p>
          <w:p w:rsidR="00583842" w:rsidRPr="004E7F6A" w:rsidRDefault="00583842" w:rsidP="00CA1378">
            <w:pPr>
              <w:pStyle w:val="Standard"/>
              <w:ind w:left="629"/>
              <w:jc w:val="right"/>
              <w:rPr>
                <w:rFonts w:ascii="Cambria" w:hAnsi="Cambria"/>
                <w:i/>
                <w:color w:val="000000"/>
                <w:sz w:val="26"/>
                <w:szCs w:val="26"/>
              </w:rPr>
            </w:pPr>
            <w:r w:rsidRPr="004E7F6A">
              <w:rPr>
                <w:rFonts w:ascii="Cambria" w:hAnsi="Cambria"/>
                <w:i/>
                <w:color w:val="000000"/>
                <w:sz w:val="26"/>
                <w:szCs w:val="26"/>
              </w:rPr>
              <w:t>Semestre:</w:t>
            </w:r>
          </w:p>
        </w:tc>
        <w:tc>
          <w:tcPr>
            <w:tcW w:w="6854" w:type="dxa"/>
            <w:tcBorders>
              <w:bottom w:val="single" w:sz="2" w:space="0" w:color="000000"/>
            </w:tcBorders>
            <w:shd w:val="clear" w:color="auto" w:fill="auto"/>
            <w:tcMar>
              <w:top w:w="55" w:type="dxa"/>
              <w:left w:w="55" w:type="dxa"/>
              <w:bottom w:w="55" w:type="dxa"/>
              <w:right w:w="55" w:type="dxa"/>
            </w:tcMar>
          </w:tcPr>
          <w:p w:rsidR="00583842" w:rsidRPr="004E7F6A" w:rsidRDefault="00583842" w:rsidP="00CA1378">
            <w:pPr>
              <w:pStyle w:val="TableContents"/>
              <w:ind w:left="629"/>
              <w:rPr>
                <w:sz w:val="26"/>
                <w:szCs w:val="26"/>
              </w:rPr>
            </w:pPr>
            <w:r>
              <w:rPr>
                <w:sz w:val="26"/>
                <w:szCs w:val="26"/>
              </w:rPr>
              <w:t>Segundo.</w:t>
            </w:r>
          </w:p>
        </w:tc>
      </w:tr>
      <w:tr w:rsidR="00583842" w:rsidRPr="004E7F6A" w:rsidTr="00CA1378">
        <w:trPr>
          <w:trHeight w:hRule="exact" w:val="791"/>
        </w:trPr>
        <w:tc>
          <w:tcPr>
            <w:tcW w:w="3600" w:type="dxa"/>
            <w:shd w:val="clear" w:color="auto" w:fill="auto"/>
            <w:tcMar>
              <w:top w:w="55" w:type="dxa"/>
              <w:left w:w="55" w:type="dxa"/>
              <w:bottom w:w="55" w:type="dxa"/>
              <w:right w:w="55" w:type="dxa"/>
            </w:tcMar>
          </w:tcPr>
          <w:p w:rsidR="00583842" w:rsidRPr="004E7F6A" w:rsidRDefault="00583842" w:rsidP="00CA1378">
            <w:pPr>
              <w:pStyle w:val="Standard"/>
              <w:ind w:left="629"/>
              <w:jc w:val="right"/>
              <w:rPr>
                <w:rFonts w:ascii="Cambria" w:hAnsi="Cambria"/>
                <w:i/>
                <w:color w:val="000000"/>
                <w:sz w:val="26"/>
                <w:szCs w:val="26"/>
              </w:rPr>
            </w:pPr>
          </w:p>
          <w:p w:rsidR="00583842" w:rsidRPr="004E7F6A" w:rsidRDefault="00583842" w:rsidP="00CA1378">
            <w:pPr>
              <w:pStyle w:val="Standard"/>
              <w:ind w:left="629"/>
              <w:jc w:val="right"/>
              <w:rPr>
                <w:sz w:val="26"/>
                <w:szCs w:val="26"/>
              </w:rPr>
            </w:pPr>
            <w:r w:rsidRPr="004E7F6A">
              <w:rPr>
                <w:rFonts w:ascii="Cambria" w:hAnsi="Cambria"/>
                <w:i/>
                <w:color w:val="000000"/>
                <w:sz w:val="26"/>
                <w:szCs w:val="26"/>
              </w:rPr>
              <w:t>Fecha de entrega:</w:t>
            </w:r>
          </w:p>
        </w:tc>
        <w:tc>
          <w:tcPr>
            <w:tcW w:w="6854" w:type="dxa"/>
            <w:tcBorders>
              <w:bottom w:val="single" w:sz="2" w:space="0" w:color="000000"/>
            </w:tcBorders>
            <w:shd w:val="clear" w:color="auto" w:fill="auto"/>
            <w:tcMar>
              <w:top w:w="55" w:type="dxa"/>
              <w:left w:w="55" w:type="dxa"/>
              <w:bottom w:w="55" w:type="dxa"/>
              <w:right w:w="55" w:type="dxa"/>
            </w:tcMar>
          </w:tcPr>
          <w:p w:rsidR="00583842" w:rsidRPr="004E7F6A" w:rsidRDefault="00583842" w:rsidP="00CA1378">
            <w:pPr>
              <w:pStyle w:val="TableContents"/>
              <w:ind w:left="629"/>
              <w:rPr>
                <w:sz w:val="26"/>
                <w:szCs w:val="26"/>
              </w:rPr>
            </w:pPr>
            <w:r>
              <w:rPr>
                <w:sz w:val="26"/>
                <w:szCs w:val="26"/>
              </w:rPr>
              <w:t>02 de mayo</w:t>
            </w:r>
            <w:r>
              <w:rPr>
                <w:sz w:val="26"/>
                <w:szCs w:val="26"/>
              </w:rPr>
              <w:t xml:space="preserve"> del 2018.</w:t>
            </w:r>
          </w:p>
        </w:tc>
      </w:tr>
      <w:tr w:rsidR="00583842" w:rsidRPr="004E7F6A" w:rsidTr="00CA1378">
        <w:trPr>
          <w:trHeight w:hRule="exact" w:val="894"/>
        </w:trPr>
        <w:tc>
          <w:tcPr>
            <w:tcW w:w="3600" w:type="dxa"/>
            <w:shd w:val="clear" w:color="auto" w:fill="auto"/>
            <w:tcMar>
              <w:top w:w="55" w:type="dxa"/>
              <w:left w:w="55" w:type="dxa"/>
              <w:bottom w:w="55" w:type="dxa"/>
              <w:right w:w="55" w:type="dxa"/>
            </w:tcMar>
          </w:tcPr>
          <w:p w:rsidR="00583842" w:rsidRPr="004E7F6A" w:rsidRDefault="00583842" w:rsidP="00CA1378">
            <w:pPr>
              <w:pStyle w:val="Standard"/>
              <w:ind w:left="629"/>
              <w:jc w:val="right"/>
              <w:rPr>
                <w:rFonts w:ascii="Cambria" w:hAnsi="Cambria"/>
                <w:i/>
                <w:color w:val="000000"/>
                <w:sz w:val="26"/>
                <w:szCs w:val="26"/>
              </w:rPr>
            </w:pPr>
          </w:p>
          <w:p w:rsidR="00583842" w:rsidRPr="004E7F6A" w:rsidRDefault="00583842" w:rsidP="00CA1378">
            <w:pPr>
              <w:pStyle w:val="Standard"/>
              <w:ind w:left="629"/>
              <w:jc w:val="right"/>
              <w:rPr>
                <w:sz w:val="26"/>
                <w:szCs w:val="26"/>
              </w:rPr>
            </w:pPr>
            <w:r w:rsidRPr="004E7F6A">
              <w:rPr>
                <w:rFonts w:ascii="Cambria" w:hAnsi="Cambria"/>
                <w:i/>
                <w:color w:val="000000"/>
                <w:sz w:val="26"/>
                <w:szCs w:val="26"/>
              </w:rPr>
              <w:t>Observaciones:</w:t>
            </w:r>
          </w:p>
        </w:tc>
        <w:tc>
          <w:tcPr>
            <w:tcW w:w="6854" w:type="dxa"/>
            <w:tcBorders>
              <w:bottom w:val="single" w:sz="2" w:space="0" w:color="000000"/>
            </w:tcBorders>
            <w:shd w:val="clear" w:color="auto" w:fill="auto"/>
            <w:tcMar>
              <w:top w:w="55" w:type="dxa"/>
              <w:left w:w="55" w:type="dxa"/>
              <w:bottom w:w="55" w:type="dxa"/>
              <w:right w:w="55" w:type="dxa"/>
            </w:tcMar>
          </w:tcPr>
          <w:p w:rsidR="00583842" w:rsidRPr="004E7F6A" w:rsidRDefault="00583842" w:rsidP="00CA1378">
            <w:pPr>
              <w:pStyle w:val="TableContents"/>
              <w:ind w:left="629"/>
              <w:rPr>
                <w:sz w:val="26"/>
                <w:szCs w:val="26"/>
              </w:rPr>
            </w:pPr>
          </w:p>
        </w:tc>
      </w:tr>
      <w:tr w:rsidR="00583842" w:rsidRPr="004E7F6A" w:rsidTr="00CA1378">
        <w:trPr>
          <w:trHeight w:hRule="exact" w:val="720"/>
        </w:trPr>
        <w:tc>
          <w:tcPr>
            <w:tcW w:w="3600" w:type="dxa"/>
            <w:shd w:val="clear" w:color="auto" w:fill="auto"/>
            <w:tcMar>
              <w:top w:w="55" w:type="dxa"/>
              <w:left w:w="55" w:type="dxa"/>
              <w:bottom w:w="55" w:type="dxa"/>
              <w:right w:w="55" w:type="dxa"/>
            </w:tcMar>
          </w:tcPr>
          <w:p w:rsidR="00583842" w:rsidRPr="004E7F6A" w:rsidRDefault="00583842" w:rsidP="00CA1378">
            <w:pPr>
              <w:pStyle w:val="Standard"/>
              <w:ind w:left="629"/>
              <w:jc w:val="right"/>
              <w:rPr>
                <w:sz w:val="26"/>
                <w:szCs w:val="26"/>
              </w:rPr>
            </w:pPr>
          </w:p>
        </w:tc>
        <w:tc>
          <w:tcPr>
            <w:tcW w:w="6854" w:type="dxa"/>
            <w:tcBorders>
              <w:bottom w:val="single" w:sz="2" w:space="0" w:color="000000"/>
            </w:tcBorders>
            <w:shd w:val="clear" w:color="auto" w:fill="auto"/>
            <w:tcMar>
              <w:top w:w="55" w:type="dxa"/>
              <w:left w:w="55" w:type="dxa"/>
              <w:bottom w:w="55" w:type="dxa"/>
              <w:right w:w="55" w:type="dxa"/>
            </w:tcMar>
          </w:tcPr>
          <w:p w:rsidR="00583842" w:rsidRPr="004E7F6A" w:rsidRDefault="00583842" w:rsidP="00CA1378">
            <w:pPr>
              <w:pStyle w:val="TableContents"/>
              <w:ind w:left="629"/>
              <w:rPr>
                <w:sz w:val="26"/>
                <w:szCs w:val="26"/>
              </w:rPr>
            </w:pPr>
          </w:p>
        </w:tc>
      </w:tr>
    </w:tbl>
    <w:p w:rsidR="00583842" w:rsidRPr="004E7F6A" w:rsidRDefault="00583842" w:rsidP="00583842">
      <w:pPr>
        <w:pStyle w:val="Standard"/>
        <w:jc w:val="center"/>
        <w:rPr>
          <w:sz w:val="26"/>
          <w:szCs w:val="26"/>
        </w:rPr>
      </w:pPr>
      <w:r>
        <w:rPr>
          <w:noProof/>
          <w:lang w:val="es-MX" w:eastAsia="es-MX" w:bidi="ar-SA"/>
        </w:rPr>
        <mc:AlternateContent>
          <mc:Choice Requires="wps">
            <w:drawing>
              <wp:anchor distT="0" distB="0" distL="114300" distR="114300" simplePos="0" relativeHeight="251660288" behindDoc="0" locked="0" layoutInCell="1" allowOverlap="1" wp14:anchorId="0EF11844" wp14:editId="523CA5FE">
                <wp:simplePos x="0" y="0"/>
                <wp:positionH relativeFrom="column">
                  <wp:posOffset>-115920</wp:posOffset>
                </wp:positionH>
                <wp:positionV relativeFrom="paragraph">
                  <wp:posOffset>216360</wp:posOffset>
                </wp:positionV>
                <wp:extent cx="6768719" cy="0"/>
                <wp:effectExtent l="0" t="0" r="32131" b="19050"/>
                <wp:wrapNone/>
                <wp:docPr id="20" name="Conector recto 114"/>
                <wp:cNvGraphicFramePr/>
                <a:graphic xmlns:a="http://schemas.openxmlformats.org/drawingml/2006/main">
                  <a:graphicData uri="http://schemas.microsoft.com/office/word/2010/wordprocessingShape">
                    <wps:wsp>
                      <wps:cNvCnPr/>
                      <wps:spPr>
                        <a:xfrm>
                          <a:off x="0" y="0"/>
                          <a:ext cx="6768719" cy="0"/>
                        </a:xfrm>
                        <a:prstGeom prst="straightConnector1">
                          <a:avLst/>
                        </a:prstGeom>
                        <a:noFill/>
                        <a:ln w="12600" cap="flat">
                          <a:solidFill>
                            <a:srgbClr val="3465A4"/>
                          </a:solidFill>
                          <a:prstDash val="solid"/>
                          <a:miter/>
                        </a:ln>
                      </wps:spPr>
                      <wps:bodyPr/>
                    </wps:wsp>
                  </a:graphicData>
                </a:graphic>
              </wp:anchor>
            </w:drawing>
          </mc:Choice>
          <mc:Fallback>
            <w:pict>
              <v:shapetype w14:anchorId="1969C993" id="_x0000_t32" coordsize="21600,21600" o:spt="32" o:oned="t" path="m,l21600,21600e" filled="f">
                <v:path arrowok="t" fillok="f" o:connecttype="none"/>
                <o:lock v:ext="edit" shapetype="t"/>
              </v:shapetype>
              <v:shape id="Conector recto 114" o:spid="_x0000_s1026" type="#_x0000_t32" style="position:absolute;margin-left:-9.15pt;margin-top:17.05pt;width:532.9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" strokecolor="#3465a4" strokeweight=".35mm">
                <v:stroke joinstyle="miter"/>
              </v:shape>
            </w:pict>
          </mc:Fallback>
        </mc:AlternateContent>
      </w:r>
    </w:p>
    <w:p w:rsidR="00583842" w:rsidRPr="004E7F6A" w:rsidRDefault="00583842" w:rsidP="00583842">
      <w:pPr>
        <w:pStyle w:val="Standard"/>
        <w:rPr>
          <w:sz w:val="26"/>
          <w:szCs w:val="26"/>
        </w:rPr>
      </w:pPr>
    </w:p>
    <w:p w:rsidR="00583842" w:rsidRDefault="00583842" w:rsidP="00583842">
      <w:pPr>
        <w:pStyle w:val="Standard"/>
      </w:pPr>
    </w:p>
    <w:p w:rsidR="00583842" w:rsidRDefault="00583842" w:rsidP="00583842">
      <w:pPr>
        <w:pStyle w:val="Standard"/>
        <w:rPr>
          <w:rFonts w:ascii="Calibri" w:hAnsi="Calibri"/>
          <w:color w:val="000000"/>
          <w:sz w:val="52"/>
        </w:rPr>
      </w:pPr>
      <w:r>
        <w:rPr>
          <w:rFonts w:ascii="Calibri" w:hAnsi="Calibri"/>
          <w:color w:val="000000"/>
          <w:sz w:val="52"/>
        </w:rPr>
        <w:lastRenderedPageBreak/>
        <w:tab/>
      </w: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t>CALIFICACIÓN: __________</w:t>
      </w:r>
    </w:p>
    <w:p w:rsidR="00583842" w:rsidRDefault="00583842" w:rsidP="00583842">
      <w:pPr>
        <w:jc w:val="both"/>
        <w:rPr>
          <w:rFonts w:ascii="Arial" w:hAnsi="Arial" w:cs="Arial"/>
        </w:rPr>
      </w:pPr>
    </w:p>
    <w:p w:rsidR="00583842" w:rsidRDefault="00583842" w:rsidP="00583842">
      <w:pPr>
        <w:rPr>
          <w:rFonts w:ascii="Arial" w:hAnsi="Arial" w:cs="Arial"/>
        </w:rPr>
      </w:pPr>
    </w:p>
    <w:p w:rsidR="00583842" w:rsidRDefault="00583842" w:rsidP="00583842">
      <w:pPr>
        <w:rPr>
          <w:rFonts w:ascii="Arial" w:hAnsi="Arial" w:cs="Arial"/>
        </w:rPr>
      </w:pPr>
    </w:p>
    <w:p w:rsidR="00583842" w:rsidRDefault="00583842" w:rsidP="00583842">
      <w:pPr>
        <w:rPr>
          <w:rFonts w:ascii="Arial" w:hAnsi="Arial" w:cs="Arial"/>
        </w:rPr>
      </w:pPr>
    </w:p>
    <w:p w:rsidR="00583842" w:rsidRDefault="00583842" w:rsidP="00583842">
      <w:pPr>
        <w:rPr>
          <w:rFonts w:ascii="Arial" w:hAnsi="Arial" w:cs="Arial"/>
        </w:rPr>
      </w:pPr>
    </w:p>
    <w:p w:rsidR="00583842" w:rsidRPr="00583842" w:rsidRDefault="00583842" w:rsidP="00583842">
      <w:pPr>
        <w:jc w:val="both"/>
        <w:rPr>
          <w:rFonts w:ascii="Arial" w:hAnsi="Arial" w:cs="Arial"/>
          <w:sz w:val="24"/>
          <w:szCs w:val="24"/>
        </w:rPr>
      </w:pPr>
      <w:r w:rsidRPr="00583842">
        <w:rPr>
          <w:rFonts w:ascii="Arial" w:hAnsi="Arial" w:cs="Arial"/>
          <w:sz w:val="24"/>
          <w:szCs w:val="24"/>
        </w:rPr>
        <w:t xml:space="preserve">OBJETIVO: </w:t>
      </w:r>
      <w:r w:rsidRPr="00583842">
        <w:rPr>
          <w:rFonts w:ascii="Arial" w:hAnsi="Arial" w:cs="Arial"/>
          <w:sz w:val="24"/>
          <w:szCs w:val="24"/>
        </w:rPr>
        <w:t>Conocer la importancia del sistema operativo de una computadora, así como sus funciones. Explorar un sistema operativo GNU/Linux con el fin de conocer y utilizar los comandos básicos en GNU/Linux.</w:t>
      </w:r>
      <w:r w:rsidRPr="00583842">
        <w:rPr>
          <w:rFonts w:ascii="Arial" w:hAnsi="Arial" w:cs="Arial"/>
          <w:sz w:val="24"/>
          <w:szCs w:val="24"/>
        </w:rPr>
        <w:br w:type="page"/>
      </w:r>
    </w:p>
    <w:p w:rsidR="007A7EB6" w:rsidRDefault="00725020">
      <w:r w:rsidRPr="00725020">
        <w:rPr>
          <w:noProof/>
          <w:lang w:eastAsia="es-MX"/>
        </w:rPr>
        <w:lastRenderedPageBreak/>
        <w:drawing>
          <wp:inline distT="0" distB="0" distL="0" distR="0">
            <wp:extent cx="5734543" cy="3958167"/>
            <wp:effectExtent l="0" t="0" r="0" b="4445"/>
            <wp:docPr id="2" name="Imagen 2" descr="C:\Users\Dell_i7\Downloads\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_i7\Downloads\pastedImag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40595" cy="3962344"/>
                    </a:xfrm>
                    <a:prstGeom prst="rect">
                      <a:avLst/>
                    </a:prstGeom>
                    <a:noFill/>
                    <a:ln>
                      <a:noFill/>
                    </a:ln>
                  </pic:spPr>
                </pic:pic>
              </a:graphicData>
            </a:graphic>
          </wp:inline>
        </w:drawing>
      </w:r>
    </w:p>
    <w:p w:rsidR="007A7EB6" w:rsidRDefault="007A7EB6"/>
    <w:p w:rsidR="007A7EB6" w:rsidRDefault="00725020" w:rsidP="00725020">
      <w:pPr>
        <w:jc w:val="both"/>
        <w:rPr>
          <w:rFonts w:ascii="Arial" w:hAnsi="Arial" w:cs="Arial"/>
          <w:sz w:val="24"/>
        </w:rPr>
      </w:pPr>
      <w:r>
        <w:rPr>
          <w:rFonts w:ascii="Arial" w:hAnsi="Arial" w:cs="Arial"/>
          <w:sz w:val="24"/>
        </w:rPr>
        <w:t>Para poder a comenzar a trabajar en la práctica, debemos abrir el programa que se encuentra en el escritorio llamado: SSH Secure Shell Client.</w:t>
      </w:r>
    </w:p>
    <w:p w:rsidR="00725020" w:rsidRDefault="00725020" w:rsidP="00725020">
      <w:pPr>
        <w:jc w:val="both"/>
        <w:rPr>
          <w:rFonts w:ascii="Arial" w:hAnsi="Arial" w:cs="Arial"/>
          <w:sz w:val="24"/>
        </w:rPr>
      </w:pPr>
    </w:p>
    <w:p w:rsidR="00725020" w:rsidRDefault="00725020" w:rsidP="00725020">
      <w:pPr>
        <w:jc w:val="both"/>
        <w:rPr>
          <w:rFonts w:ascii="Arial" w:hAnsi="Arial" w:cs="Arial"/>
          <w:sz w:val="24"/>
        </w:rPr>
      </w:pPr>
    </w:p>
    <w:p w:rsidR="00725020" w:rsidRDefault="00725020" w:rsidP="00725020">
      <w:pPr>
        <w:jc w:val="both"/>
        <w:rPr>
          <w:rFonts w:ascii="Arial" w:hAnsi="Arial" w:cs="Arial"/>
          <w:sz w:val="24"/>
        </w:rPr>
      </w:pPr>
    </w:p>
    <w:p w:rsidR="00725020" w:rsidRDefault="00725020" w:rsidP="00725020">
      <w:pPr>
        <w:jc w:val="both"/>
        <w:rPr>
          <w:rFonts w:ascii="Arial" w:hAnsi="Arial" w:cs="Arial"/>
          <w:sz w:val="24"/>
        </w:rPr>
      </w:pPr>
    </w:p>
    <w:p w:rsidR="00725020" w:rsidRDefault="00725020" w:rsidP="00725020">
      <w:pPr>
        <w:jc w:val="both"/>
        <w:rPr>
          <w:rFonts w:ascii="Arial" w:hAnsi="Arial" w:cs="Arial"/>
          <w:sz w:val="24"/>
        </w:rPr>
      </w:pPr>
    </w:p>
    <w:p w:rsidR="00725020" w:rsidRDefault="00725020" w:rsidP="00725020">
      <w:pPr>
        <w:jc w:val="both"/>
        <w:rPr>
          <w:rFonts w:ascii="Arial" w:hAnsi="Arial" w:cs="Arial"/>
          <w:sz w:val="24"/>
        </w:rPr>
      </w:pPr>
    </w:p>
    <w:p w:rsidR="00725020" w:rsidRDefault="00725020" w:rsidP="00725020">
      <w:pPr>
        <w:jc w:val="both"/>
        <w:rPr>
          <w:rFonts w:ascii="Arial" w:hAnsi="Arial" w:cs="Arial"/>
          <w:sz w:val="24"/>
        </w:rPr>
      </w:pPr>
    </w:p>
    <w:p w:rsidR="00725020" w:rsidRDefault="00725020" w:rsidP="00725020">
      <w:pPr>
        <w:jc w:val="both"/>
        <w:rPr>
          <w:rFonts w:ascii="Arial" w:hAnsi="Arial" w:cs="Arial"/>
          <w:sz w:val="24"/>
        </w:rPr>
      </w:pPr>
    </w:p>
    <w:p w:rsidR="00725020" w:rsidRDefault="00725020" w:rsidP="00725020">
      <w:pPr>
        <w:jc w:val="both"/>
        <w:rPr>
          <w:rFonts w:ascii="Arial" w:hAnsi="Arial" w:cs="Arial"/>
          <w:sz w:val="24"/>
        </w:rPr>
      </w:pPr>
    </w:p>
    <w:p w:rsidR="00725020" w:rsidRDefault="00725020" w:rsidP="00725020">
      <w:pPr>
        <w:jc w:val="both"/>
        <w:rPr>
          <w:rFonts w:ascii="Arial" w:hAnsi="Arial" w:cs="Arial"/>
          <w:sz w:val="24"/>
        </w:rPr>
      </w:pPr>
    </w:p>
    <w:p w:rsidR="00725020" w:rsidRDefault="00725020" w:rsidP="00725020">
      <w:pPr>
        <w:jc w:val="both"/>
        <w:rPr>
          <w:rFonts w:ascii="Arial" w:hAnsi="Arial" w:cs="Arial"/>
          <w:sz w:val="24"/>
        </w:rPr>
      </w:pPr>
    </w:p>
    <w:p w:rsidR="00725020" w:rsidRDefault="00725020" w:rsidP="00725020">
      <w:pPr>
        <w:jc w:val="both"/>
        <w:rPr>
          <w:rFonts w:ascii="Arial" w:hAnsi="Arial" w:cs="Arial"/>
          <w:sz w:val="24"/>
        </w:rPr>
      </w:pPr>
    </w:p>
    <w:p w:rsidR="00725020" w:rsidRPr="00725020" w:rsidRDefault="00725020" w:rsidP="00725020">
      <w:pPr>
        <w:jc w:val="both"/>
        <w:rPr>
          <w:rFonts w:ascii="Arial" w:hAnsi="Arial" w:cs="Arial"/>
          <w:sz w:val="24"/>
        </w:rPr>
      </w:pPr>
      <w:r>
        <w:rPr>
          <w:rFonts w:ascii="Arial" w:hAnsi="Arial" w:cs="Arial"/>
          <w:sz w:val="24"/>
        </w:rPr>
        <w:lastRenderedPageBreak/>
        <w:t>Seguido de eso escribiremos el Password y Host Name, una vez hecho eso nos mandará a la siguiente pantalla y podremos comenzar a trabajar.</w:t>
      </w:r>
    </w:p>
    <w:p w:rsidR="00A656D6" w:rsidRPr="00725020" w:rsidRDefault="00725020" w:rsidP="00725020">
      <w:pPr>
        <w:jc w:val="both"/>
        <w:rPr>
          <w:rFonts w:ascii="Arial" w:hAnsi="Arial" w:cs="Arial"/>
          <w:sz w:val="24"/>
        </w:rPr>
      </w:pPr>
      <w:r>
        <w:rPr>
          <w:noProof/>
          <w:lang w:eastAsia="es-MX"/>
        </w:rPr>
        <w:drawing>
          <wp:anchor distT="0" distB="0" distL="114300" distR="114300" simplePos="0" relativeHeight="251661312" behindDoc="1" locked="0" layoutInCell="1" allowOverlap="1" wp14:anchorId="7D4325A3" wp14:editId="1407C9D1">
            <wp:simplePos x="0" y="0"/>
            <wp:positionH relativeFrom="margin">
              <wp:posOffset>-635</wp:posOffset>
            </wp:positionH>
            <wp:positionV relativeFrom="paragraph">
              <wp:posOffset>171874</wp:posOffset>
            </wp:positionV>
            <wp:extent cx="5612130" cy="4017010"/>
            <wp:effectExtent l="0" t="0" r="7620" b="2540"/>
            <wp:wrapTight wrapText="bothSides">
              <wp:wrapPolygon edited="0">
                <wp:start x="0" y="0"/>
                <wp:lineTo x="0" y="21511"/>
                <wp:lineTo x="21556" y="21511"/>
                <wp:lineTo x="21556"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4017010"/>
                    </a:xfrm>
                    <a:prstGeom prst="rect">
                      <a:avLst/>
                    </a:prstGeom>
                  </pic:spPr>
                </pic:pic>
              </a:graphicData>
            </a:graphic>
            <wp14:sizeRelH relativeFrom="page">
              <wp14:pctWidth>0</wp14:pctWidth>
            </wp14:sizeRelH>
            <wp14:sizeRelV relativeFrom="page">
              <wp14:pctHeight>0</wp14:pctHeight>
            </wp14:sizeRelV>
          </wp:anchor>
        </w:drawing>
      </w:r>
    </w:p>
    <w:p w:rsidR="00ED34A0" w:rsidRDefault="00725020" w:rsidP="00725020">
      <w:pPr>
        <w:tabs>
          <w:tab w:val="left" w:pos="1170"/>
        </w:tabs>
        <w:jc w:val="both"/>
        <w:rPr>
          <w:rFonts w:ascii="Arial" w:hAnsi="Arial" w:cs="Arial"/>
          <w:sz w:val="24"/>
        </w:rPr>
      </w:pPr>
      <w:r>
        <w:rPr>
          <w:rFonts w:ascii="Arial" w:hAnsi="Arial" w:cs="Arial"/>
          <w:sz w:val="24"/>
        </w:rPr>
        <w:t xml:space="preserve">Antes que nada utilizaremos los comandos </w:t>
      </w:r>
      <w:r>
        <w:rPr>
          <w:rFonts w:ascii="Arial" w:hAnsi="Arial" w:cs="Arial"/>
          <w:i/>
          <w:sz w:val="24"/>
        </w:rPr>
        <w:t>ls</w:t>
      </w:r>
      <w:r>
        <w:rPr>
          <w:rFonts w:ascii="Arial" w:hAnsi="Arial" w:cs="Arial"/>
          <w:sz w:val="24"/>
        </w:rPr>
        <w:t xml:space="preserve"> para podernos ub</w:t>
      </w:r>
      <w:r w:rsidR="00B01727">
        <w:rPr>
          <w:rFonts w:ascii="Arial" w:hAnsi="Arial" w:cs="Arial"/>
          <w:sz w:val="24"/>
        </w:rPr>
        <w:t>icar y saber en dónde es que estamos trabajando.</w:t>
      </w:r>
    </w:p>
    <w:p w:rsidR="00B01727" w:rsidRDefault="00B01727" w:rsidP="00725020">
      <w:pPr>
        <w:tabs>
          <w:tab w:val="left" w:pos="1170"/>
        </w:tabs>
        <w:jc w:val="both"/>
        <w:rPr>
          <w:rFonts w:ascii="Arial" w:hAnsi="Arial" w:cs="Arial"/>
          <w:sz w:val="24"/>
        </w:rPr>
      </w:pPr>
      <w:r>
        <w:rPr>
          <w:rFonts w:ascii="Arial" w:hAnsi="Arial" w:cs="Arial"/>
          <w:sz w:val="24"/>
        </w:rPr>
        <w:t xml:space="preserve">Utilizaremos diferentes comandos de ls, como: </w:t>
      </w:r>
      <w:r>
        <w:rPr>
          <w:rFonts w:ascii="Arial" w:hAnsi="Arial" w:cs="Arial"/>
          <w:i/>
          <w:sz w:val="24"/>
        </w:rPr>
        <w:t>ls  –l, ls /, ls  /home, ls  –l  /home, ls  /usr.</w:t>
      </w:r>
    </w:p>
    <w:p w:rsidR="00B01727" w:rsidRDefault="00B01727" w:rsidP="00725020">
      <w:pPr>
        <w:tabs>
          <w:tab w:val="left" w:pos="1170"/>
        </w:tabs>
        <w:jc w:val="both"/>
        <w:rPr>
          <w:rFonts w:ascii="Arial" w:hAnsi="Arial" w:cs="Arial"/>
          <w:sz w:val="24"/>
        </w:rPr>
      </w:pPr>
      <w:r>
        <w:rPr>
          <w:rFonts w:ascii="Arial" w:hAnsi="Arial" w:cs="Arial"/>
          <w:sz w:val="24"/>
        </w:rPr>
        <w:t>Todos estos comandos nos servirán y nos ayudaran para poder saber de dónde proviene un archivo, un documento, cual es su raíz de origen, etc.</w:t>
      </w:r>
    </w:p>
    <w:p w:rsidR="00B01727" w:rsidRDefault="00B01727" w:rsidP="00725020">
      <w:pPr>
        <w:tabs>
          <w:tab w:val="left" w:pos="1170"/>
        </w:tabs>
        <w:jc w:val="both"/>
        <w:rPr>
          <w:rFonts w:ascii="Arial" w:hAnsi="Arial" w:cs="Arial"/>
          <w:sz w:val="24"/>
        </w:rPr>
      </w:pPr>
      <w:r>
        <w:rPr>
          <w:rFonts w:ascii="Arial" w:hAnsi="Arial" w:cs="Arial"/>
          <w:sz w:val="24"/>
        </w:rPr>
        <w:t>Ahora, si bien los comandos ls nos ayudan para poder saber el origen de un archivo, si a cada una de su variantes se agregamos: . .     nos especificara cual es el origen “padre” de cada archivo o documento es cuestión.</w:t>
      </w:r>
    </w:p>
    <w:p w:rsidR="00D02D76" w:rsidRDefault="00D02D76" w:rsidP="00725020">
      <w:pPr>
        <w:tabs>
          <w:tab w:val="left" w:pos="1170"/>
        </w:tabs>
        <w:jc w:val="both"/>
        <w:rPr>
          <w:rFonts w:ascii="Arial" w:hAnsi="Arial" w:cs="Arial"/>
          <w:sz w:val="24"/>
        </w:rPr>
      </w:pPr>
    </w:p>
    <w:p w:rsidR="00D02D76" w:rsidRDefault="00D02D76" w:rsidP="00725020">
      <w:pPr>
        <w:tabs>
          <w:tab w:val="left" w:pos="1170"/>
        </w:tabs>
        <w:jc w:val="both"/>
        <w:rPr>
          <w:rFonts w:ascii="Arial" w:hAnsi="Arial" w:cs="Arial"/>
          <w:sz w:val="24"/>
        </w:rPr>
      </w:pPr>
      <w:r>
        <w:rPr>
          <w:rFonts w:ascii="Arial" w:hAnsi="Arial" w:cs="Arial"/>
          <w:sz w:val="24"/>
        </w:rPr>
        <w:t>Además de la carpeta se creó un archivo llamado “infinito” el cual estaba dentro de la carpeta “prueba1”.</w:t>
      </w:r>
    </w:p>
    <w:p w:rsidR="00B01727" w:rsidRDefault="00B01727" w:rsidP="00725020">
      <w:pPr>
        <w:tabs>
          <w:tab w:val="left" w:pos="1170"/>
        </w:tabs>
        <w:jc w:val="both"/>
        <w:rPr>
          <w:rFonts w:ascii="Arial" w:hAnsi="Arial" w:cs="Arial"/>
          <w:sz w:val="24"/>
        </w:rPr>
      </w:pPr>
    </w:p>
    <w:p w:rsidR="00B01727" w:rsidRDefault="00B01727" w:rsidP="00725020">
      <w:pPr>
        <w:tabs>
          <w:tab w:val="left" w:pos="1170"/>
        </w:tabs>
        <w:jc w:val="both"/>
        <w:rPr>
          <w:rFonts w:ascii="Arial" w:hAnsi="Arial" w:cs="Arial"/>
          <w:sz w:val="24"/>
        </w:rPr>
      </w:pPr>
      <w:r>
        <w:rPr>
          <w:rFonts w:ascii="Arial" w:hAnsi="Arial" w:cs="Arial"/>
          <w:sz w:val="24"/>
        </w:rPr>
        <w:lastRenderedPageBreak/>
        <w:t>Como se muestra en la captura anterior, con el comando “mkdir”, se creo una carpeta con el nombre “prueba1” y después fue creado otra carpeta de nombre “tareas” dentro de la carpeta “prueba1”.</w:t>
      </w:r>
    </w:p>
    <w:p w:rsidR="00B01727" w:rsidRDefault="00B01727" w:rsidP="00725020">
      <w:pPr>
        <w:tabs>
          <w:tab w:val="left" w:pos="1170"/>
        </w:tabs>
        <w:jc w:val="both"/>
        <w:rPr>
          <w:rFonts w:ascii="Arial" w:hAnsi="Arial" w:cs="Arial"/>
          <w:sz w:val="24"/>
        </w:rPr>
      </w:pPr>
    </w:p>
    <w:p w:rsidR="00B01727" w:rsidRDefault="00D02D76" w:rsidP="00725020">
      <w:pPr>
        <w:tabs>
          <w:tab w:val="left" w:pos="1170"/>
        </w:tabs>
        <w:jc w:val="both"/>
        <w:rPr>
          <w:rFonts w:ascii="Arial" w:hAnsi="Arial" w:cs="Arial"/>
          <w:sz w:val="24"/>
        </w:rPr>
      </w:pPr>
      <w:r>
        <w:rPr>
          <w:rFonts w:ascii="Arial" w:hAnsi="Arial" w:cs="Arial"/>
          <w:sz w:val="24"/>
        </w:rPr>
        <w:t>El comando “cd” seguidos de “tareas . .”, nos permitió ubicarnos dentro del archivo que creamos, el cual estaba dentro de la carpeta “prueba1”.</w:t>
      </w:r>
    </w:p>
    <w:p w:rsidR="00D02D76" w:rsidRDefault="00D02D76" w:rsidP="00725020">
      <w:pPr>
        <w:tabs>
          <w:tab w:val="left" w:pos="1170"/>
        </w:tabs>
        <w:jc w:val="both"/>
        <w:rPr>
          <w:rFonts w:ascii="Arial" w:hAnsi="Arial" w:cs="Arial"/>
          <w:sz w:val="24"/>
        </w:rPr>
      </w:pPr>
    </w:p>
    <w:p w:rsidR="00D02D76" w:rsidRDefault="00D02D76" w:rsidP="00725020">
      <w:pPr>
        <w:tabs>
          <w:tab w:val="left" w:pos="1170"/>
        </w:tabs>
        <w:jc w:val="both"/>
        <w:rPr>
          <w:rFonts w:ascii="Arial" w:hAnsi="Arial" w:cs="Arial"/>
          <w:sz w:val="24"/>
        </w:rPr>
      </w:pPr>
      <w:r>
        <w:rPr>
          <w:rFonts w:ascii="Arial" w:hAnsi="Arial" w:cs="Arial"/>
          <w:sz w:val="24"/>
        </w:rPr>
        <w:t>Con el comando “find” le indiciamos a la carpeta tareas en donde debía comenzar a buscar para poder ubicarse y una vez que la pantalla estaba llena ya de comandos y listados, utilizamos el comando “clear” para que la pantalla se “limpiara” y poder comenzar de cero.</w:t>
      </w:r>
    </w:p>
    <w:p w:rsidR="00D02D76" w:rsidRDefault="00D02D76" w:rsidP="00725020">
      <w:pPr>
        <w:tabs>
          <w:tab w:val="left" w:pos="1170"/>
        </w:tabs>
        <w:jc w:val="both"/>
        <w:rPr>
          <w:rFonts w:ascii="Arial" w:hAnsi="Arial" w:cs="Arial"/>
          <w:noProof/>
          <w:sz w:val="24"/>
          <w:lang w:eastAsia="es-MX"/>
        </w:rPr>
      </w:pPr>
      <w:r>
        <w:rPr>
          <w:noProof/>
          <w:lang w:eastAsia="es-MX"/>
        </w:rPr>
        <w:drawing>
          <wp:inline distT="0" distB="0" distL="0" distR="0" wp14:anchorId="44316339" wp14:editId="35B85E2B">
            <wp:extent cx="5612130" cy="315531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55315"/>
                    </a:xfrm>
                    <a:prstGeom prst="rect">
                      <a:avLst/>
                    </a:prstGeom>
                  </pic:spPr>
                </pic:pic>
              </a:graphicData>
            </a:graphic>
          </wp:inline>
        </w:drawing>
      </w:r>
    </w:p>
    <w:p w:rsidR="00D02D76" w:rsidRPr="00D02D76" w:rsidRDefault="00D02D76" w:rsidP="00D02D76">
      <w:pPr>
        <w:rPr>
          <w:rFonts w:ascii="Arial" w:hAnsi="Arial" w:cs="Arial"/>
          <w:sz w:val="24"/>
          <w:lang w:eastAsia="es-MX"/>
        </w:rPr>
      </w:pPr>
    </w:p>
    <w:p w:rsidR="00D02D76" w:rsidRDefault="00D02D76" w:rsidP="00D02D76">
      <w:pPr>
        <w:rPr>
          <w:rFonts w:ascii="Arial" w:hAnsi="Arial" w:cs="Arial"/>
          <w:sz w:val="24"/>
          <w:lang w:eastAsia="es-MX"/>
        </w:rPr>
      </w:pPr>
    </w:p>
    <w:p w:rsidR="00D02D76" w:rsidRDefault="00D02D76" w:rsidP="00D02D76">
      <w:pPr>
        <w:jc w:val="both"/>
        <w:rPr>
          <w:rFonts w:ascii="Arial" w:hAnsi="Arial" w:cs="Arial"/>
          <w:sz w:val="24"/>
          <w:lang w:eastAsia="es-MX"/>
        </w:rPr>
      </w:pPr>
      <w:r>
        <w:rPr>
          <w:rFonts w:ascii="Arial" w:hAnsi="Arial" w:cs="Arial"/>
          <w:sz w:val="24"/>
          <w:lang w:eastAsia="es-MX"/>
        </w:rPr>
        <w:t xml:space="preserve">Por último, con los comandos “mv”, movimos la  carpeta creada, junto con los archivos que tenía dentro, con este comando los puedes reubicar al lugar que se desee, en este caso fue reubicada en el escritorio. </w:t>
      </w:r>
    </w:p>
    <w:p w:rsidR="00D02D76" w:rsidRDefault="00D02D76" w:rsidP="00D02D76">
      <w:pPr>
        <w:jc w:val="both"/>
        <w:rPr>
          <w:rFonts w:ascii="Arial" w:hAnsi="Arial" w:cs="Arial"/>
          <w:sz w:val="24"/>
          <w:lang w:eastAsia="es-MX"/>
        </w:rPr>
      </w:pPr>
      <w:r>
        <w:rPr>
          <w:rFonts w:ascii="Arial" w:hAnsi="Arial" w:cs="Arial"/>
          <w:sz w:val="24"/>
          <w:lang w:eastAsia="es-MX"/>
        </w:rPr>
        <w:t>Y finalmente, con el comando “rm” se eliminar los archivos y carpetas creados, en este caso se eliminó la carpeta “prueba1”</w:t>
      </w:r>
      <w:r w:rsidR="001E6829">
        <w:rPr>
          <w:rFonts w:ascii="Arial" w:hAnsi="Arial" w:cs="Arial"/>
          <w:sz w:val="24"/>
          <w:lang w:eastAsia="es-MX"/>
        </w:rPr>
        <w:t xml:space="preserve"> la cual contení</w:t>
      </w:r>
      <w:r>
        <w:rPr>
          <w:rFonts w:ascii="Arial" w:hAnsi="Arial" w:cs="Arial"/>
          <w:sz w:val="24"/>
          <w:lang w:eastAsia="es-MX"/>
        </w:rPr>
        <w:t>a dentro la carpeta “tareas” y el archivo “infinito”</w:t>
      </w:r>
      <w:r w:rsidR="001E6829">
        <w:rPr>
          <w:rFonts w:ascii="Arial" w:hAnsi="Arial" w:cs="Arial"/>
          <w:sz w:val="24"/>
          <w:lang w:eastAsia="es-MX"/>
        </w:rPr>
        <w:t>.</w:t>
      </w:r>
    </w:p>
    <w:p w:rsidR="001E6829" w:rsidRDefault="001E6829" w:rsidP="00D02D76">
      <w:pPr>
        <w:jc w:val="both"/>
        <w:rPr>
          <w:rFonts w:ascii="Arial" w:hAnsi="Arial" w:cs="Arial"/>
          <w:sz w:val="24"/>
          <w:lang w:eastAsia="es-MX"/>
        </w:rPr>
      </w:pPr>
    </w:p>
    <w:p w:rsidR="001E6829" w:rsidRDefault="001E6829" w:rsidP="00D02D76">
      <w:pPr>
        <w:jc w:val="both"/>
        <w:rPr>
          <w:rFonts w:ascii="Arial" w:hAnsi="Arial" w:cs="Arial"/>
          <w:sz w:val="24"/>
          <w:lang w:eastAsia="es-MX"/>
        </w:rPr>
      </w:pPr>
    </w:p>
    <w:p w:rsidR="001E6829" w:rsidRPr="00D02D76" w:rsidRDefault="001E6829" w:rsidP="00D02D76">
      <w:pPr>
        <w:jc w:val="both"/>
        <w:rPr>
          <w:rFonts w:ascii="Arial" w:hAnsi="Arial" w:cs="Arial"/>
          <w:sz w:val="24"/>
          <w:lang w:eastAsia="es-MX"/>
        </w:rPr>
      </w:pPr>
      <w:r>
        <w:rPr>
          <w:rFonts w:ascii="Arial" w:hAnsi="Arial" w:cs="Arial"/>
          <w:sz w:val="24"/>
          <w:lang w:eastAsia="es-MX"/>
        </w:rPr>
        <w:lastRenderedPageBreak/>
        <w:t>CONCLUSIONES: Quizás sea mucho más fácil trabajar de la manera habitual de mover los archivos y crear carpetas a través del escritorio, tu viendo los iconos y todo. Como se hace habitualmente, pero al final resulto ser muy útil conocer algunos de los comandos básicos de Linux, porque aunque al principio cuesta un poco de trabajo con cuestión de practica estoy más que seguro que resulta má</w:t>
      </w:r>
      <w:bookmarkStart w:id="0" w:name="_GoBack"/>
      <w:bookmarkEnd w:id="0"/>
      <w:r>
        <w:rPr>
          <w:rFonts w:ascii="Arial" w:hAnsi="Arial" w:cs="Arial"/>
          <w:sz w:val="24"/>
          <w:lang w:eastAsia="es-MX"/>
        </w:rPr>
        <w:t>s rápido, útil y eficaz solo ir escribiendo los comandos para darle las ordenes de lo que se quiere ir realizando.</w:t>
      </w:r>
    </w:p>
    <w:sectPr w:rsidR="001E6829" w:rsidRPr="00D02D7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6099" w:rsidRDefault="00746099" w:rsidP="00583842">
      <w:pPr>
        <w:spacing w:after="0" w:line="240" w:lineRule="auto"/>
      </w:pPr>
      <w:r>
        <w:separator/>
      </w:r>
    </w:p>
  </w:endnote>
  <w:endnote w:type="continuationSeparator" w:id="0">
    <w:p w:rsidR="00746099" w:rsidRDefault="00746099" w:rsidP="005838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FreeSans">
    <w:altName w:val="Times New Roman"/>
    <w:charset w:val="00"/>
    <w:family w:val="auto"/>
    <w:pitch w:val="variable"/>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6099" w:rsidRDefault="00746099" w:rsidP="00583842">
      <w:pPr>
        <w:spacing w:after="0" w:line="240" w:lineRule="auto"/>
      </w:pPr>
      <w:r>
        <w:separator/>
      </w:r>
    </w:p>
  </w:footnote>
  <w:footnote w:type="continuationSeparator" w:id="0">
    <w:p w:rsidR="00746099" w:rsidRDefault="00746099" w:rsidP="0058384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MX" w:vendorID="64" w:dllVersion="131078" w:nlCheck="1" w:checkStyle="0"/>
  <w:activeWritingStyle w:appName="MSWord" w:lang="en-US"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56D6"/>
    <w:rsid w:val="001E6829"/>
    <w:rsid w:val="00583842"/>
    <w:rsid w:val="00725020"/>
    <w:rsid w:val="00746099"/>
    <w:rsid w:val="007A7EB6"/>
    <w:rsid w:val="00A656D6"/>
    <w:rsid w:val="00B01727"/>
    <w:rsid w:val="00D02D76"/>
    <w:rsid w:val="00ED34A0"/>
    <w:rsid w:val="00F504C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02B33"/>
  <w15:chartTrackingRefBased/>
  <w15:docId w15:val="{E3B82A26-909C-4ED0-9757-2ABF6626D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583842"/>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paragraph" w:customStyle="1" w:styleId="TableContents">
    <w:name w:val="Table Contents"/>
    <w:basedOn w:val="Standard"/>
    <w:rsid w:val="00583842"/>
    <w:pPr>
      <w:suppressLineNumbers/>
    </w:pPr>
  </w:style>
  <w:style w:type="paragraph" w:customStyle="1" w:styleId="Cambria">
    <w:name w:val="Cambria"/>
    <w:basedOn w:val="TableContents"/>
    <w:rsid w:val="005838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6</Pages>
  <Words>474</Words>
  <Characters>2607</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
    </vt:vector>
  </TitlesOfParts>
  <Company>LC-AB</Company>
  <LinksUpToDate>false</LinksUpToDate>
  <CharactersWithSpaces>3075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dc:description/>
  <cp:lastModifiedBy>Dell_i7</cp:lastModifiedBy>
  <cp:revision>3</cp:revision>
  <dcterms:created xsi:type="dcterms:W3CDTF">2018-02-26T15:46:00Z</dcterms:created>
  <dcterms:modified xsi:type="dcterms:W3CDTF">2018-03-01T16:37:00Z</dcterms:modified>
</cp:coreProperties>
</file>