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1C6E" w:rsidRDefault="00131C6E" w:rsidP="00131C6E"/>
    <w:p w:rsidR="00131C6E" w:rsidRDefault="00131C6E" w:rsidP="00131C6E"/>
    <w:p w:rsidR="00131C6E" w:rsidRPr="00444EAD" w:rsidRDefault="00131C6E" w:rsidP="00131C6E">
      <w:pPr>
        <w:spacing w:after="0"/>
        <w:jc w:val="right"/>
        <w:rPr>
          <w:rFonts w:ascii="Calibri" w:hAnsi="Calibri" w:cs="Calibri"/>
          <w:b/>
          <w:sz w:val="40"/>
          <w:szCs w:val="96"/>
        </w:rPr>
      </w:pPr>
      <w:r w:rsidRPr="00444EAD">
        <w:rPr>
          <w:rFonts w:ascii="Calibri" w:hAnsi="Calibri" w:cs="Calibri"/>
          <w:b/>
          <w:sz w:val="96"/>
          <w:szCs w:val="96"/>
        </w:rPr>
        <w:t>Especificación de Requisitos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40"/>
          <w:szCs w:val="96"/>
        </w:rPr>
      </w:pPr>
      <w:r w:rsidRPr="00444EAD">
        <w:rPr>
          <w:rFonts w:ascii="Calibri" w:hAnsi="Calibri" w:cs="Calibri"/>
          <w:sz w:val="40"/>
          <w:szCs w:val="96"/>
        </w:rPr>
        <w:t>V0.1</w:t>
      </w: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jc w:val="right"/>
        <w:rPr>
          <w:rFonts w:ascii="Calibri" w:hAnsi="Calibri" w:cs="Calibri"/>
          <w:sz w:val="40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72"/>
          <w:szCs w:val="96"/>
        </w:rPr>
      </w:pPr>
      <w:r w:rsidRPr="00444EAD">
        <w:rPr>
          <w:rFonts w:ascii="Calibri" w:hAnsi="Calibri" w:cs="Calibri"/>
          <w:b/>
          <w:sz w:val="72"/>
          <w:szCs w:val="96"/>
        </w:rPr>
        <w:t>Nombre del Proyecto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 w:rsidRPr="00444EAD">
        <w:rPr>
          <w:rFonts w:ascii="Calibri" w:hAnsi="Calibri" w:cs="Calibri"/>
          <w:b/>
          <w:sz w:val="32"/>
          <w:szCs w:val="96"/>
        </w:rPr>
        <w:t>Empresa Solicitante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Preparado Por: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Equipo Desarrollo: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  <w:r>
        <w:rPr>
          <w:rFonts w:ascii="Calibri" w:hAnsi="Calibri" w:cs="Calibri"/>
          <w:sz w:val="32"/>
          <w:szCs w:val="96"/>
        </w:rPr>
        <w:t>Nombre (Cargo)</w:t>
      </w: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</w:pPr>
    </w:p>
    <w:p w:rsidR="00131C6E" w:rsidRDefault="00131C6E" w:rsidP="00131C6E">
      <w:pPr>
        <w:spacing w:after="0"/>
        <w:jc w:val="right"/>
        <w:rPr>
          <w:rFonts w:ascii="Calibri" w:hAnsi="Calibri" w:cs="Calibri"/>
          <w:b/>
          <w:sz w:val="32"/>
          <w:szCs w:val="96"/>
        </w:rPr>
      </w:pPr>
      <w:r>
        <w:rPr>
          <w:rFonts w:ascii="Calibri" w:hAnsi="Calibri" w:cs="Calibri"/>
          <w:b/>
          <w:sz w:val="32"/>
          <w:szCs w:val="96"/>
        </w:rPr>
        <w:t>Fecha:</w:t>
      </w:r>
    </w:p>
    <w:p w:rsidR="00131C6E" w:rsidRPr="00EE3ABE" w:rsidRDefault="00131C6E" w:rsidP="00131C6E">
      <w:pPr>
        <w:spacing w:after="0"/>
        <w:jc w:val="right"/>
        <w:rPr>
          <w:rFonts w:ascii="Calibri" w:hAnsi="Calibri" w:cs="Calibri"/>
          <w:sz w:val="32"/>
          <w:szCs w:val="96"/>
        </w:rPr>
        <w:sectPr w:rsidR="00131C6E" w:rsidRPr="00EE3ABE" w:rsidSect="00C82417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EE3ABE">
        <w:rPr>
          <w:rFonts w:ascii="Calibri" w:hAnsi="Calibri" w:cs="Calibri"/>
          <w:sz w:val="32"/>
          <w:szCs w:val="96"/>
        </w:rPr>
        <w:fldChar w:fldCharType="begin"/>
      </w:r>
      <w:r w:rsidRPr="00EE3ABE">
        <w:rPr>
          <w:rFonts w:ascii="Calibri" w:hAnsi="Calibri" w:cs="Calibri"/>
          <w:sz w:val="32"/>
          <w:szCs w:val="96"/>
        </w:rPr>
        <w:instrText xml:space="preserve"> DATE   \* MERGEFORMAT </w:instrText>
      </w:r>
      <w:r w:rsidRPr="00EE3ABE">
        <w:rPr>
          <w:rFonts w:ascii="Calibri" w:hAnsi="Calibri" w:cs="Calibri"/>
          <w:sz w:val="32"/>
          <w:szCs w:val="96"/>
        </w:rPr>
        <w:fldChar w:fldCharType="separate"/>
      </w:r>
      <w:r w:rsidR="007A0C84">
        <w:rPr>
          <w:rFonts w:ascii="Calibri" w:hAnsi="Calibri" w:cs="Calibri"/>
          <w:noProof/>
          <w:sz w:val="32"/>
          <w:szCs w:val="96"/>
        </w:rPr>
        <w:t>16/11/</w:t>
      </w:r>
      <w:r w:rsidR="007A0C84" w:rsidRPr="007A0C84">
        <w:rPr>
          <w:rFonts w:ascii="Calibri" w:hAnsi="Calibri" w:cs="Calibri"/>
          <w:noProof/>
          <w:sz w:val="28"/>
          <w:szCs w:val="96"/>
        </w:rPr>
        <w:t>2018</w:t>
      </w:r>
      <w:r w:rsidRPr="00EE3ABE">
        <w:rPr>
          <w:rFonts w:ascii="Calibri" w:hAnsi="Calibri" w:cs="Calibri"/>
          <w:sz w:val="28"/>
          <w:szCs w:val="96"/>
        </w:rPr>
        <w:fldChar w:fldCharType="end"/>
      </w:r>
    </w:p>
    <w:p w:rsidR="00131C6E" w:rsidRPr="00EE3ABE" w:rsidRDefault="00131C6E" w:rsidP="00131C6E">
      <w:pPr>
        <w:pBdr>
          <w:bottom w:val="single" w:sz="4" w:space="1" w:color="auto"/>
        </w:pBdr>
        <w:rPr>
          <w:rFonts w:cs="Calibri"/>
          <w:b/>
          <w:sz w:val="28"/>
          <w:szCs w:val="96"/>
        </w:rPr>
      </w:pPr>
      <w:r w:rsidRPr="00EE3ABE">
        <w:rPr>
          <w:rFonts w:cs="Calibri"/>
          <w:b/>
          <w:sz w:val="28"/>
          <w:szCs w:val="96"/>
        </w:rPr>
        <w:lastRenderedPageBreak/>
        <w:t xml:space="preserve">Revisión y Aprobación </w:t>
      </w:r>
    </w:p>
    <w:tbl>
      <w:tblPr>
        <w:tblStyle w:val="Tabladecuadrcula1clara"/>
        <w:tblW w:w="8425" w:type="dxa"/>
        <w:tblLook w:val="04A0" w:firstRow="1" w:lastRow="0" w:firstColumn="1" w:lastColumn="0" w:noHBand="0" w:noVBand="1"/>
      </w:tblPr>
      <w:tblGrid>
        <w:gridCol w:w="914"/>
        <w:gridCol w:w="1278"/>
        <w:gridCol w:w="1914"/>
        <w:gridCol w:w="4296"/>
        <w:gridCol w:w="23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2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7217BF">
              <w:rPr>
                <w:rFonts w:ascii="Calibri" w:hAnsi="Calibri" w:cs="Calibri"/>
                <w:sz w:val="24"/>
                <w:szCs w:val="96"/>
              </w:rPr>
              <w:t>Revisiones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1278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Fecha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Revisado Por</w:t>
            </w:r>
          </w:p>
        </w:tc>
        <w:tc>
          <w:tcPr>
            <w:tcW w:w="429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 w:rsidRPr="007217BF">
              <w:rPr>
                <w:rFonts w:ascii="Calibri" w:hAnsi="Calibri" w:cs="Calibri"/>
                <w:b/>
                <w:szCs w:val="96"/>
              </w:rPr>
              <w:t>Motivo del Cambio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Cs w:val="96"/>
              </w:rPr>
              <w:t>24/05/2017</w:t>
            </w: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Versión Preliminar</w:t>
            </w: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23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Pr="002B645D">
              <w:rPr>
                <w:rFonts w:ascii="Calibri" w:hAnsi="Calibri" w:cs="Calibri"/>
                <w:szCs w:val="96"/>
              </w:rPr>
              <w:fldChar w:fldCharType="begin"/>
            </w:r>
            <w:r w:rsidRPr="002B645D">
              <w:rPr>
                <w:rFonts w:ascii="Calibri" w:hAnsi="Calibri" w:cs="Calibri"/>
                <w:szCs w:val="96"/>
              </w:rPr>
              <w:instrText xml:space="preserve"> AUTONUM  \s . </w:instrText>
            </w:r>
            <w:r w:rsidRPr="002B645D">
              <w:rPr>
                <w:rFonts w:ascii="Calibri" w:hAnsi="Calibri" w:cs="Calibri"/>
                <w:szCs w:val="96"/>
              </w:rPr>
              <w:fldChar w:fldCharType="end"/>
            </w:r>
          </w:p>
        </w:tc>
        <w:tc>
          <w:tcPr>
            <w:tcW w:w="1278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429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rPr>
          <w:rFonts w:ascii="Calibri" w:hAnsi="Calibri" w:cs="Calibri"/>
          <w:b/>
          <w:sz w:val="28"/>
          <w:szCs w:val="96"/>
          <w:u w:val="single"/>
        </w:rPr>
      </w:pPr>
    </w:p>
    <w:tbl>
      <w:tblPr>
        <w:tblStyle w:val="Tabladecuadrcula1clara"/>
        <w:tblW w:w="8445" w:type="dxa"/>
        <w:tblLook w:val="04A0" w:firstRow="1" w:lastRow="0" w:firstColumn="1" w:lastColumn="0" w:noHBand="0" w:noVBand="1"/>
      </w:tblPr>
      <w:tblGrid>
        <w:gridCol w:w="914"/>
        <w:gridCol w:w="2767"/>
        <w:gridCol w:w="1914"/>
        <w:gridCol w:w="2836"/>
        <w:gridCol w:w="14"/>
      </w:tblGrid>
      <w:tr w:rsidR="00131C6E" w:rsidTr="00C824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45" w:type="dxa"/>
            <w:gridSpan w:val="5"/>
            <w:tcBorders>
              <w:right w:val="nil"/>
            </w:tcBorders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>
              <w:rPr>
                <w:rFonts w:ascii="Calibri" w:hAnsi="Calibri" w:cs="Calibri"/>
                <w:sz w:val="24"/>
                <w:szCs w:val="96"/>
              </w:rPr>
              <w:t>Aprobación del Documento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shd w:val="clear" w:color="auto" w:fill="D9D9D9" w:themeFill="background1" w:themeFillShade="D9"/>
          </w:tcPr>
          <w:p w:rsidR="00131C6E" w:rsidRPr="00EE3ABE" w:rsidRDefault="00131C6E" w:rsidP="00C82417">
            <w:pPr>
              <w:jc w:val="center"/>
              <w:rPr>
                <w:rFonts w:ascii="Calibri" w:hAnsi="Calibri" w:cs="Calibri"/>
                <w:szCs w:val="96"/>
              </w:rPr>
            </w:pPr>
            <w:r w:rsidRPr="00EE3ABE">
              <w:rPr>
                <w:rFonts w:ascii="Calibri" w:hAnsi="Calibri" w:cs="Calibri"/>
                <w:szCs w:val="96"/>
              </w:rPr>
              <w:t>Versión</w:t>
            </w:r>
          </w:p>
        </w:tc>
        <w:tc>
          <w:tcPr>
            <w:tcW w:w="2767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Nombre</w:t>
            </w:r>
          </w:p>
        </w:tc>
        <w:tc>
          <w:tcPr>
            <w:tcW w:w="1914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Rol en el Proyecto</w:t>
            </w:r>
          </w:p>
        </w:tc>
        <w:tc>
          <w:tcPr>
            <w:tcW w:w="2836" w:type="dxa"/>
            <w:shd w:val="clear" w:color="auto" w:fill="D9D9D9" w:themeFill="background1" w:themeFillShade="D9"/>
          </w:tcPr>
          <w:p w:rsidR="00131C6E" w:rsidRPr="007217BF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szCs w:val="96"/>
              </w:rPr>
            </w:pPr>
            <w:r>
              <w:rPr>
                <w:rFonts w:ascii="Calibri" w:hAnsi="Calibri" w:cs="Calibri"/>
                <w:b/>
                <w:szCs w:val="96"/>
              </w:rPr>
              <w:t>Firma</w:t>
            </w: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 w:val="restart"/>
          </w:tcPr>
          <w:p w:rsidR="00131C6E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  <w:p w:rsidR="00131C6E" w:rsidRPr="002B645D" w:rsidRDefault="00131C6E" w:rsidP="00F215AB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  <w:r w:rsidRPr="002B645D">
              <w:rPr>
                <w:rFonts w:ascii="Calibri" w:hAnsi="Calibri" w:cs="Calibri"/>
                <w:szCs w:val="96"/>
              </w:rPr>
              <w:t>V0.</w:t>
            </w:r>
            <w:r w:rsidR="00F215AB">
              <w:rPr>
                <w:rFonts w:ascii="Calibri" w:hAnsi="Calibri" w:cs="Calibri"/>
                <w:szCs w:val="96"/>
              </w:rPr>
              <w:t>1.</w:t>
            </w: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ind w:left="-4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  <w:tr w:rsidR="00131C6E" w:rsidTr="00C82417">
        <w:trPr>
          <w:gridAfter w:val="1"/>
          <w:wAfter w:w="14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4" w:type="dxa"/>
            <w:vMerge/>
          </w:tcPr>
          <w:p w:rsidR="00131C6E" w:rsidRPr="002B645D" w:rsidRDefault="00131C6E" w:rsidP="00C82417">
            <w:pPr>
              <w:jc w:val="center"/>
              <w:rPr>
                <w:rFonts w:ascii="Calibri" w:hAnsi="Calibri" w:cs="Calibri"/>
                <w:b w:val="0"/>
                <w:szCs w:val="96"/>
              </w:rPr>
            </w:pPr>
          </w:p>
        </w:tc>
        <w:tc>
          <w:tcPr>
            <w:tcW w:w="2767" w:type="dxa"/>
          </w:tcPr>
          <w:p w:rsidR="00131C6E" w:rsidRPr="002B645D" w:rsidRDefault="00131C6E" w:rsidP="00C8241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1914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  <w:tc>
          <w:tcPr>
            <w:tcW w:w="2836" w:type="dxa"/>
          </w:tcPr>
          <w:p w:rsidR="00131C6E" w:rsidRPr="002B645D" w:rsidRDefault="00131C6E" w:rsidP="00C824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Cs w:val="96"/>
              </w:rPr>
            </w:pPr>
          </w:p>
        </w:tc>
      </w:tr>
    </w:tbl>
    <w:p w:rsidR="00131C6E" w:rsidRDefault="00131C6E" w:rsidP="00131C6E">
      <w:pPr>
        <w:sectPr w:rsidR="00131C6E" w:rsidSect="00C82417">
          <w:headerReference w:type="default" r:id="rId9"/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2C4CC4" w:rsidRDefault="00131C6E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r w:rsidRPr="003933E1">
        <w:rPr>
          <w:b/>
        </w:rPr>
        <w:lastRenderedPageBreak/>
        <w:fldChar w:fldCharType="begin"/>
      </w:r>
      <w:r w:rsidRPr="003933E1">
        <w:rPr>
          <w:b/>
        </w:rPr>
        <w:instrText xml:space="preserve"> TOC \o "1-3" \h \z \u </w:instrText>
      </w:r>
      <w:r w:rsidRPr="003933E1">
        <w:rPr>
          <w:b/>
        </w:rPr>
        <w:fldChar w:fldCharType="separate"/>
      </w:r>
      <w:hyperlink w:anchor="_Toc485051898" w:history="1">
        <w:r w:rsidR="002C4CC4" w:rsidRPr="009E5E8A">
          <w:rPr>
            <w:rStyle w:val="Hipervnculo"/>
            <w:noProof/>
          </w:rPr>
          <w:t>1.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Resumen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899" w:history="1">
        <w:r w:rsidR="002C4CC4" w:rsidRPr="009E5E8A">
          <w:rPr>
            <w:rStyle w:val="Hipervnculo"/>
            <w:noProof/>
          </w:rPr>
          <w:t>2.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Objetivo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_Toc485051899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0" w:history="1">
        <w:r w:rsidR="002C4CC4" w:rsidRPr="009E5E8A">
          <w:rPr>
            <w:rStyle w:val="Hipervnculo"/>
            <w:noProof/>
          </w:rPr>
          <w:t>3.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Supuestos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1" w:history="1">
        <w:r w:rsidR="002C4CC4" w:rsidRPr="009E5E8A">
          <w:rPr>
            <w:rStyle w:val="Hipervnculo"/>
            <w:noProof/>
          </w:rPr>
          <w:t>4.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 Quienes Va Dirigido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2" w:history="1">
        <w:r w:rsidR="002C4CC4" w:rsidRPr="009E5E8A">
          <w:rPr>
            <w:rStyle w:val="Hipervnculo"/>
            <w:noProof/>
            <w:lang w:val="es-CL"/>
          </w:rPr>
          <w:t>5.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  <w:lang w:val="es-CL"/>
          </w:rPr>
          <w:t>Convenciones del Documento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_Toc485051902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3" w:history="1">
        <w:r w:rsidR="002C4CC4" w:rsidRPr="009E5E8A">
          <w:rPr>
            <w:rStyle w:val="Hipervnculo"/>
            <w:noProof/>
          </w:rPr>
          <w:t>6.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Principal de la Aplicación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_Toc485051903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4" w:history="1">
        <w:r w:rsidR="002C4CC4" w:rsidRPr="009E5E8A">
          <w:rPr>
            <w:rStyle w:val="Hipervnculo"/>
            <w:noProof/>
          </w:rPr>
          <w:t>6.1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Módulo Principal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_Toc485051904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2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5" w:history="1">
        <w:r w:rsidR="002C4CC4" w:rsidRPr="009E5E8A">
          <w:rPr>
            <w:rStyle w:val="Hipervnculo"/>
            <w:noProof/>
          </w:rPr>
          <w:t>7.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Gestores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_Toc485051905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6" w:history="1">
        <w:r w:rsidR="002C4CC4" w:rsidRPr="009E5E8A">
          <w:rPr>
            <w:rStyle w:val="Hipervnculo"/>
            <w:noProof/>
          </w:rPr>
          <w:t>7.1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Gestor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_Toc485051906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4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7" w:history="1">
        <w:r w:rsidR="002C4CC4" w:rsidRPr="009E5E8A">
          <w:rPr>
            <w:rStyle w:val="Hipervnculo"/>
            <w:noProof/>
          </w:rPr>
          <w:t>8.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Mantenedores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_Toc485051907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08" w:history="1">
        <w:r w:rsidR="002C4CC4" w:rsidRPr="009E5E8A">
          <w:rPr>
            <w:rStyle w:val="Hipervnculo"/>
            <w:noProof/>
          </w:rPr>
          <w:t>8.1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Mantenedor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_Toc485051908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7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09" w:history="1">
        <w:r w:rsidR="002C4CC4" w:rsidRPr="009E5E8A">
          <w:rPr>
            <w:rStyle w:val="Hipervnculo"/>
            <w:noProof/>
          </w:rPr>
          <w:t>9.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Especificación Funcional de Informes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_Toc485051909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2"/>
        <w:rPr>
          <w:rFonts w:eastAsiaTheme="minorEastAsia"/>
          <w:noProof/>
          <w:lang w:eastAsia="es-ES"/>
        </w:rPr>
      </w:pPr>
      <w:hyperlink w:anchor="_Toc485051910" w:history="1">
        <w:r w:rsidR="002C4CC4" w:rsidRPr="009E5E8A">
          <w:rPr>
            <w:rStyle w:val="Hipervnculo"/>
            <w:noProof/>
          </w:rPr>
          <w:t>9.1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Nombre Reporte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_Toc485051910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9</w:t>
        </w:r>
        <w:r w:rsidR="002C4CC4">
          <w:rPr>
            <w:noProof/>
            <w:webHidden/>
          </w:rPr>
          <w:fldChar w:fldCharType="end"/>
        </w:r>
      </w:hyperlink>
    </w:p>
    <w:p w:rsidR="002C4CC4" w:rsidRDefault="00EB62D9">
      <w:pPr>
        <w:pStyle w:val="TDC1"/>
        <w:tabs>
          <w:tab w:val="left" w:pos="66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485051911" w:history="1">
        <w:r w:rsidR="002C4CC4" w:rsidRPr="009E5E8A">
          <w:rPr>
            <w:rStyle w:val="Hipervnculo"/>
            <w:noProof/>
          </w:rPr>
          <w:t>10.</w:t>
        </w:r>
        <w:r w:rsidR="002C4CC4">
          <w:rPr>
            <w:rFonts w:eastAsiaTheme="minorEastAsia"/>
            <w:noProof/>
            <w:lang w:eastAsia="es-ES"/>
          </w:rPr>
          <w:tab/>
        </w:r>
        <w:r w:rsidR="002C4CC4" w:rsidRPr="009E5E8A">
          <w:rPr>
            <w:rStyle w:val="Hipervnculo"/>
            <w:noProof/>
          </w:rPr>
          <w:t>Anexos</w:t>
        </w:r>
        <w:r w:rsidR="002C4CC4">
          <w:rPr>
            <w:noProof/>
            <w:webHidden/>
          </w:rPr>
          <w:tab/>
        </w:r>
        <w:r w:rsidR="002C4CC4">
          <w:rPr>
            <w:noProof/>
            <w:webHidden/>
          </w:rPr>
          <w:fldChar w:fldCharType="begin"/>
        </w:r>
        <w:r w:rsidR="002C4CC4">
          <w:rPr>
            <w:noProof/>
            <w:webHidden/>
          </w:rPr>
          <w:instrText xml:space="preserve"> PAGEREF _Toc485051911 \h </w:instrText>
        </w:r>
        <w:r w:rsidR="002C4CC4">
          <w:rPr>
            <w:noProof/>
            <w:webHidden/>
          </w:rPr>
        </w:r>
        <w:r w:rsidR="002C4CC4">
          <w:rPr>
            <w:noProof/>
            <w:webHidden/>
          </w:rPr>
          <w:fldChar w:fldCharType="separate"/>
        </w:r>
        <w:r w:rsidR="002C4CC4">
          <w:rPr>
            <w:noProof/>
            <w:webHidden/>
          </w:rPr>
          <w:t>11</w:t>
        </w:r>
        <w:r w:rsidR="002C4CC4">
          <w:rPr>
            <w:noProof/>
            <w:webHidden/>
          </w:rPr>
          <w:fldChar w:fldCharType="end"/>
        </w:r>
      </w:hyperlink>
    </w:p>
    <w:p w:rsidR="00131C6E" w:rsidRDefault="00131C6E" w:rsidP="00131C6E">
      <w:pPr>
        <w:sectPr w:rsidR="00131C6E" w:rsidSect="00C82417">
          <w:footerReference w:type="default" r:id="rId11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3933E1">
        <w:rPr>
          <w:b/>
        </w:rPr>
        <w:fldChar w:fldCharType="end"/>
      </w:r>
    </w:p>
    <w:p w:rsidR="00131C6E" w:rsidRDefault="00131C6E" w:rsidP="00131C6E">
      <w:pPr>
        <w:pStyle w:val="Ttulo1"/>
        <w:pBdr>
          <w:bottom w:val="single" w:sz="4" w:space="1" w:color="auto"/>
        </w:pBdr>
        <w:ind w:left="426" w:hanging="426"/>
      </w:pPr>
      <w:bookmarkStart w:id="0" w:name="_Toc485051898"/>
      <w:r>
        <w:lastRenderedPageBreak/>
        <w:t>Resumen</w:t>
      </w:r>
      <w:bookmarkEnd w:id="0"/>
    </w:p>
    <w:p w:rsidR="00131C6E" w:rsidRDefault="00131C6E" w:rsidP="00131C6E"/>
    <w:p w:rsidR="00131C6E" w:rsidRDefault="00131C6E" w:rsidP="00131C6E">
      <w:pPr>
        <w:jc w:val="both"/>
        <w:rPr>
          <w:sz w:val="24"/>
        </w:rPr>
      </w:pPr>
      <w:r>
        <w:rPr>
          <w:sz w:val="24"/>
        </w:rPr>
        <w:t xml:space="preserve">El presente documento contiene la especificación de requisitos de la aplicación </w:t>
      </w:r>
      <w:r>
        <w:rPr>
          <w:b/>
          <w:i/>
          <w:sz w:val="24"/>
        </w:rPr>
        <w:t>Nombre del Proyecto</w:t>
      </w:r>
      <w:r>
        <w:rPr>
          <w:sz w:val="24"/>
        </w:rPr>
        <w:t>, la cual estará enfocada a…</w:t>
      </w:r>
    </w:p>
    <w:p w:rsidR="00131C6E" w:rsidRDefault="00131C6E" w:rsidP="00131C6E">
      <w:pPr>
        <w:spacing w:after="0"/>
        <w:jc w:val="both"/>
        <w:rPr>
          <w:sz w:val="24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jc w:val="both"/>
      </w:pPr>
      <w:bookmarkStart w:id="1" w:name="_Toc485051899"/>
      <w:r>
        <w:t>Objetivo</w:t>
      </w:r>
      <w:bookmarkEnd w:id="1"/>
    </w:p>
    <w:p w:rsidR="00131C6E" w:rsidRDefault="00131C6E" w:rsidP="00131C6E">
      <w:pPr>
        <w:spacing w:after="0"/>
        <w:jc w:val="both"/>
      </w:pPr>
    </w:p>
    <w:p w:rsidR="00131C6E" w:rsidRDefault="00131C6E" w:rsidP="00131C6E">
      <w:pPr>
        <w:spacing w:after="0"/>
        <w:jc w:val="both"/>
        <w:rPr>
          <w:rFonts w:cs="Calibri"/>
          <w:b/>
          <w:i/>
          <w:color w:val="000000" w:themeColor="text1"/>
          <w:lang w:val="es-CL"/>
        </w:rPr>
      </w:pPr>
      <w:r>
        <w:t xml:space="preserve">El objetivo de este documento </w:t>
      </w:r>
      <w:r w:rsidRPr="00E75509">
        <w:t>será la de detallar todas las funcionalidades para implementar una solución a la problemática de...</w:t>
      </w:r>
      <w:r w:rsidRPr="00E75509">
        <w:rPr>
          <w:rFonts w:cs="Calibri"/>
          <w:b/>
          <w:i/>
          <w:color w:val="000000" w:themeColor="text1"/>
          <w:lang w:val="es-CL"/>
        </w:rPr>
        <w:t>Abarcar objetivo general</w:t>
      </w:r>
    </w:p>
    <w:p w:rsidR="00131C6E" w:rsidRPr="00E75509" w:rsidRDefault="00131C6E" w:rsidP="00131C6E">
      <w:pPr>
        <w:spacing w:after="0"/>
        <w:jc w:val="both"/>
        <w:rPr>
          <w:rFonts w:cs="Calibri"/>
          <w:b/>
          <w:i/>
          <w:color w:val="262626"/>
          <w:lang w:val="es-CL"/>
        </w:rPr>
      </w:pP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Los objetivos específicos son los siguientes:</w:t>
      </w:r>
    </w:p>
    <w:p w:rsidR="00131C6E" w:rsidRPr="00E75509" w:rsidRDefault="00131C6E" w:rsidP="00131C6E">
      <w:pPr>
        <w:spacing w:after="0"/>
        <w:jc w:val="both"/>
        <w:rPr>
          <w:rFonts w:cs="Calibri"/>
          <w:color w:val="000000" w:themeColor="text1"/>
          <w:sz w:val="12"/>
          <w:lang w:val="es-CL"/>
        </w:rPr>
      </w:pPr>
    </w:p>
    <w:p w:rsidR="00131C6E" w:rsidRPr="00E75509" w:rsidRDefault="00131C6E" w:rsidP="00131C6E">
      <w:pPr>
        <w:pStyle w:val="Prrafodelista"/>
        <w:numPr>
          <w:ilvl w:val="0"/>
          <w:numId w:val="2"/>
        </w:numPr>
        <w:spacing w:after="0" w:line="240" w:lineRule="auto"/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>Colocar los objetivos específicos</w:t>
      </w:r>
    </w:p>
    <w:p w:rsidR="00131C6E" w:rsidRDefault="00131C6E" w:rsidP="00131C6E">
      <w:pPr>
        <w:rPr>
          <w:color w:val="000000" w:themeColor="text1"/>
        </w:rPr>
      </w:pPr>
    </w:p>
    <w:p w:rsidR="00131C6E" w:rsidRDefault="00131C6E" w:rsidP="00131C6E">
      <w:pPr>
        <w:spacing w:after="0"/>
        <w:rPr>
          <w:color w:val="000000" w:themeColor="text1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2" w:name="_Toc485051900"/>
      <w:r>
        <w:t>Supuestos</w:t>
      </w:r>
      <w:bookmarkEnd w:id="2"/>
    </w:p>
    <w:p w:rsidR="00131C6E" w:rsidRDefault="00131C6E" w:rsidP="00131C6E"/>
    <w:p w:rsidR="00131C6E" w:rsidRDefault="00131C6E" w:rsidP="00131C6E">
      <w:pPr>
        <w:rPr>
          <w:rFonts w:cs="Calibri"/>
          <w:b/>
          <w:i/>
          <w:color w:val="000000" w:themeColor="text1"/>
          <w:lang w:val="es-CL"/>
        </w:rPr>
      </w:pPr>
      <w:r>
        <w:t xml:space="preserve">Se entiende que se dispondrá de…. </w:t>
      </w:r>
      <w:r w:rsidRPr="00E75509">
        <w:rPr>
          <w:rFonts w:cs="Calibri"/>
          <w:b/>
          <w:i/>
          <w:color w:val="000000" w:themeColor="text1"/>
          <w:lang w:val="es-CL"/>
        </w:rPr>
        <w:t>colocar si se necesita que la empresa solicitante facilite datos.</w:t>
      </w:r>
    </w:p>
    <w:p w:rsidR="00131C6E" w:rsidRDefault="00131C6E" w:rsidP="00131C6E">
      <w:pPr>
        <w:spacing w:after="0"/>
        <w:rPr>
          <w:rFonts w:cs="Calibri"/>
          <w:b/>
          <w:i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</w:pPr>
      <w:bookmarkStart w:id="3" w:name="_Toc485051901"/>
      <w:r>
        <w:t>A Quienes Va Dirigido</w:t>
      </w:r>
      <w:bookmarkEnd w:id="3"/>
    </w:p>
    <w:p w:rsidR="00131C6E" w:rsidRDefault="00131C6E" w:rsidP="00131C6E"/>
    <w:p w:rsidR="00131C6E" w:rsidRDefault="00131C6E" w:rsidP="00131C6E">
      <w:pPr>
        <w:jc w:val="both"/>
        <w:rPr>
          <w:rFonts w:cs="Calibri"/>
          <w:color w:val="000000" w:themeColor="text1"/>
          <w:lang w:val="es-CL"/>
        </w:rPr>
      </w:pPr>
      <w:r w:rsidRPr="00E75509">
        <w:rPr>
          <w:rFonts w:cs="Calibri"/>
          <w:color w:val="000000" w:themeColor="text1"/>
          <w:lang w:val="es-CL"/>
        </w:rPr>
        <w:t xml:space="preserve">Este </w:t>
      </w:r>
      <w:r w:rsidRPr="00E75509">
        <w:rPr>
          <w:color w:val="000000" w:themeColor="text1"/>
        </w:rPr>
        <w:t>documento</w:t>
      </w:r>
      <w:r w:rsidRPr="00E75509">
        <w:rPr>
          <w:rFonts w:cs="Calibri"/>
          <w:color w:val="000000" w:themeColor="text1"/>
          <w:lang w:val="es-CL"/>
        </w:rPr>
        <w:t xml:space="preserve"> se encuentra dirigido a </w:t>
      </w:r>
      <w:r w:rsidRPr="00E75509">
        <w:rPr>
          <w:rFonts w:cs="Calibri"/>
          <w:b/>
          <w:i/>
          <w:color w:val="000000" w:themeColor="text1"/>
          <w:lang w:val="es-CL"/>
        </w:rPr>
        <w:t>Empresa Solicitante</w:t>
      </w:r>
      <w:r w:rsidRPr="00E75509">
        <w:rPr>
          <w:rFonts w:cs="Calibri"/>
          <w:color w:val="000000" w:themeColor="text1"/>
          <w:lang w:val="es-CL"/>
        </w:rPr>
        <w:t xml:space="preserve">, como también al equipo de desarrollo de </w:t>
      </w:r>
      <w:proofErr w:type="spellStart"/>
      <w:r w:rsidRPr="00E75509">
        <w:rPr>
          <w:rFonts w:cs="Calibri"/>
          <w:color w:val="000000" w:themeColor="text1"/>
          <w:lang w:val="es-CL"/>
        </w:rPr>
        <w:t>Tutelkan</w:t>
      </w:r>
      <w:proofErr w:type="spellEnd"/>
      <w:r w:rsidRPr="00E75509">
        <w:rPr>
          <w:rFonts w:cs="Calibri"/>
          <w:color w:val="000000" w:themeColor="text1"/>
          <w:lang w:val="es-CL"/>
        </w:rPr>
        <w:t>.</w:t>
      </w:r>
    </w:p>
    <w:p w:rsidR="00131C6E" w:rsidRDefault="00131C6E" w:rsidP="00131C6E">
      <w:pPr>
        <w:spacing w:after="0"/>
        <w:jc w:val="both"/>
        <w:rPr>
          <w:rFonts w:cs="Calibri"/>
          <w:color w:val="000000" w:themeColor="text1"/>
          <w:lang w:val="es-CL"/>
        </w:rPr>
      </w:pPr>
    </w:p>
    <w:p w:rsidR="00131C6E" w:rsidRDefault="00131C6E" w:rsidP="00131C6E">
      <w:pPr>
        <w:pStyle w:val="Ttulo1"/>
        <w:pBdr>
          <w:bottom w:val="single" w:sz="4" w:space="1" w:color="auto"/>
        </w:pBdr>
        <w:spacing w:before="0"/>
        <w:ind w:left="426" w:hanging="426"/>
        <w:rPr>
          <w:lang w:val="es-CL"/>
        </w:rPr>
      </w:pPr>
      <w:bookmarkStart w:id="4" w:name="_Toc485051902"/>
      <w:r>
        <w:rPr>
          <w:lang w:val="es-CL"/>
        </w:rPr>
        <w:t>Convenciones del Documento</w:t>
      </w:r>
      <w:bookmarkEnd w:id="4"/>
    </w:p>
    <w:p w:rsidR="00131C6E" w:rsidRDefault="00131C6E" w:rsidP="00131C6E">
      <w:pPr>
        <w:rPr>
          <w:lang w:val="es-CL"/>
        </w:rPr>
      </w:pPr>
    </w:p>
    <w:p w:rsidR="00131C6E" w:rsidRPr="008D30FE" w:rsidRDefault="00131C6E" w:rsidP="00131C6E">
      <w:pPr>
        <w:jc w:val="both"/>
        <w:rPr>
          <w:lang w:val="es-CL"/>
        </w:rPr>
      </w:pPr>
      <w:r w:rsidRPr="00F35DED">
        <w:rPr>
          <w:lang w:val="es-CL"/>
        </w:rPr>
        <w:t>Cuando lea este documento, podría encontrar diferentes tipos de estrategias para llamar su atención, dependiendo de lo importante que esta información sea, estos elementos serán marcados como nota, aviso, sugerencia o atención, por ejemplo:</w:t>
      </w:r>
    </w:p>
    <w:p w:rsidR="00131C6E" w:rsidRDefault="00131C6E" w:rsidP="00131C6E">
      <w:pPr>
        <w:jc w:val="both"/>
        <w:rPr>
          <w:rFonts w:cs="Calibri"/>
          <w:color w:val="262626"/>
          <w:szCs w:val="20"/>
          <w:lang w:val="es-CL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B27614B" wp14:editId="20CC4BFF">
                <wp:simplePos x="0" y="0"/>
                <wp:positionH relativeFrom="column">
                  <wp:posOffset>409575</wp:posOffset>
                </wp:positionH>
                <wp:positionV relativeFrom="paragraph">
                  <wp:posOffset>49530</wp:posOffset>
                </wp:positionV>
                <wp:extent cx="5270500" cy="249555"/>
                <wp:effectExtent l="0" t="0" r="635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Nota: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aclaraciones sobre el tema tratado.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7614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2.25pt;margin-top:3.9pt;width:415pt;height:19.6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NUNJQIAACQEAAAOAAAAZHJzL2Uyb0RvYy54bWysU1GP0zAMfkfiP0R5Z+2qld2qdadjxxDS&#10;cSAd/AAvSdeINC5Jtnb8epxstxvwhuhDZNf2l8+fneXt2Bl2UM5rtDWfTnLOlBUotd3V/NvXzZsb&#10;znwAK8GgVTU/Ks9vV69fLYe+UgW2aKRyjECsr4a+5m0IfZVlXrSqAz/BXlkKNug6COS6XSYdDITe&#10;mazI87fZgE72DoXynv7en4J8lfCbRonwuWm8CszUnLiFdLp0buOZrZZQ7Rz0rRZnGvAPLDrQli69&#10;QN1DALZ3+i+oTguHHpswEdhl2DRaqNQDdTPN/+jmqYVepV5IHN9fZPL/D1Y8Hr44pmXNi+mcMwsd&#10;DWm9B+mQScWCGgOyIso09L6i7Kee8sP4Dkcad2rZ9w8ovntmcd2C3ak753BoFUiiOY2V2VXpCcdH&#10;kO3wCSXdBvuACWhsXBc1JFUYodO4jpcREQ8m6GdZzPMyp5CgWDFblGWZroDqubp3PnxQ2LFo1NzR&#10;CiR0ODz4ENlA9ZwSL/NotNxoY5Ljdtu1cewAtC6b9J3Rf0szlg01X5RFmZAtxvq0SZ0OtM5GdzW/&#10;yeMXy6GKary3MtkBtDnZxMTYszxRkZM2YdyOlBg126I8klAOT2tLz4yMFt1PzgZa2Zr7H3twijPz&#10;0ZLYi+lsFnc8ObNyXpDjriPb6whYQVA1D5ydzHVI7yLytXhHQ2l00uuFyZkrrWKS8fxs4q5f+ynr&#10;5XGvfgEAAP//AwBQSwMEFAAGAAgAAAAhAHqb867bAAAABwEAAA8AAABkcnMvZG93bnJldi54bWxM&#10;j91Og0AUhO9NfIfNMfHG2KWGQoscGjXReNufBzjAKRDZs4TdFvr2bq/0cjKTmW/y7Wx6deHRdVYQ&#10;losIFEtl604ahOPh83kNynmSmnorjHBlB9vi/i6nrLaT7Piy940KJeIyQmi9HzKtXdWyIbewA0vw&#10;TnY05IMcG12PNIVy0+uXKEq0oU7CQksDf7Rc/ezPBuH0PT2tNlP55Y/pLk7eqUtLe0V8fJjfXkF5&#10;nv1fGG74AR2KwFTas9RO9QhJvApJhDQcCPZ6c9MlQpwuQRe5/s9f/AIAAP//AwBQSwECLQAUAAYA&#10;CAAAACEAtoM4kv4AAADhAQAAEwAAAAAAAAAAAAAAAAAAAAAAW0NvbnRlbnRfVHlwZXNdLnhtbFBL&#10;AQItABQABgAIAAAAIQA4/SH/1gAAAJQBAAALAAAAAAAAAAAAAAAAAC8BAABfcmVscy8ucmVsc1BL&#10;AQItABQABgAIAAAAIQBjhNUNJQIAACQEAAAOAAAAAAAAAAAAAAAAAC4CAABkcnMvZTJvRG9jLnht&#10;bFBLAQItABQABgAIAAAAIQB6m/Ou2wAAAAcBAAAPAAAAAAAAAAAAAAAAAH8EAABkcnMvZG93bnJl&#10;di54bWxQSwUGAAAAAAQABADzAAAAhw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Nota: </w:t>
                      </w:r>
                      <w:r w:rsidRPr="00AB642F">
                        <w:rPr>
                          <w:color w:val="000000" w:themeColor="text1"/>
                        </w:rPr>
                        <w:t>Para aclaraciones sobre el tema tratado.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59264" behindDoc="1" locked="0" layoutInCell="1" allowOverlap="1" wp14:anchorId="588C2FA1" wp14:editId="150C23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4645" cy="334645"/>
            <wp:effectExtent l="0" t="0" r="8255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n título-1-0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DCC3A22" wp14:editId="6EDEF2CE">
                <wp:simplePos x="0" y="0"/>
                <wp:positionH relativeFrom="column">
                  <wp:posOffset>428625</wp:posOffset>
                </wp:positionH>
                <wp:positionV relativeFrom="paragraph">
                  <wp:posOffset>201295</wp:posOffset>
                </wp:positionV>
                <wp:extent cx="5270500" cy="249555"/>
                <wp:effectExtent l="0" t="0" r="6350" b="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Aviso: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alertar sobre detalles de interés.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C3A22" id="_x0000_s1027" type="#_x0000_t202" style="position:absolute;left:0;text-align:left;margin-left:33.75pt;margin-top:15.85pt;width:415pt;height:19.6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yVOJgIAACoEAAAOAAAAZHJzL2Uyb0RvYy54bWysU1Fv0zAQfkfiP1h+p0mjhq1R02l0FCGN&#10;gTT4AVfbaSwcX7DdJuPXc3a6rsAbIg/WXe7u8913n1c3Y2fYUTmv0dZ8Pss5U1ag1HZf829ft2+u&#10;OfMBrASDVtX8SXl+s379ajX0lSqwRSOVYwRifTX0NW9D6Kss86JVHfgZ9spSsEHXQSDX7TPpYCD0&#10;zmRFnr/NBnSydyiU9/T3bgrydcJvGiXC56bxKjBTc+otpNOlcxfPbL2Cau+gb7U4tQH/0EUH2tKl&#10;Z6g7CMAOTv8F1Wnh0GMTZgK7DJtGC5VmoGnm+R/TPLbQqzQLkeP7M03+/8GKh+MXx7SseVFyZqGj&#10;HW0OIB0yqVhQY0BWRJaG3leU/NhTehjf4UjbThP7/h7Fd88sblqwe3XrHA6tAkldzmNldlE64fgI&#10;shs+oaTb4BAwAY2N6yKFRAojdNrW03lD1AcT9LMsrvIyp5CgWLFYlmWZroDqubp3PnxQ2LFo1NyR&#10;AhI6HO99iN1A9ZwSL/NotNxqY5Lj9ruNcewIpJZt+k7ov6UZy4aaL0tiLFZZjPVJSJ0OpGaju5pf&#10;5/GL5VBFNt5bmewA2kw2dWLsiZ7IyMRNGHdj2kfiLlK3Q/lEfDmcxEuPjYwW3U/OBhJuzf2PAzjF&#10;mfloifPlfLGISk/OorwqyHGXkd1lBKwgqJoHziZzE9LrmAa7pd00OtH20smpZRJkYvP0eKLiL/2U&#10;9fLE178AAAD//wMAUEsDBBQABgAIAAAAIQApJiKc3QAAAAgBAAAPAAAAZHJzL2Rvd25yZXYueG1s&#10;TI/BTsMwEETvSPyDtUhcEHUCNG5DNhUggbi29AOceJtExOsodpv073FP9Dg7o5m3xWa2vTjR6DvH&#10;COkiAUFcO9Nxg7D/+XxcgfBBs9G9Y0I4k4dNeXtT6Ny4ibd02oVGxBL2uUZoQxhyKX3dktV+4Qbi&#10;6B3caHWIcmykGfUUy20vn5Ikk1Z3HBdaPdBHS/Xv7mgRDt/Tw3I9VV9hr7Yv2bvuVOXOiPd389sr&#10;iEBz+A/DBT+iQxmZKndk40WPkKllTCI8pwpE9Ffry6FCUGkCsizk9QPlHwAAAP//AwBQSwECLQAU&#10;AAYACAAAACEAtoM4kv4AAADhAQAAEwAAAAAAAAAAAAAAAAAAAAAAW0NvbnRlbnRfVHlwZXNdLnht&#10;bFBLAQItABQABgAIAAAAIQA4/SH/1gAAAJQBAAALAAAAAAAAAAAAAAAAAC8BAABfcmVscy8ucmVs&#10;c1BLAQItABQABgAIAAAAIQB3uyVOJgIAACoEAAAOAAAAAAAAAAAAAAAAAC4CAABkcnMvZTJvRG9j&#10;LnhtbFBLAQItABQABgAIAAAAIQApJiKc3QAAAAgBAAAPAAAAAAAAAAAAAAAAAIAEAABkcnMvZG93&#10;bnJldi54bWxQSwUGAAAAAAQABADzAAAAig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Aviso: </w:t>
                      </w:r>
                      <w:r w:rsidRPr="00AB642F">
                        <w:rPr>
                          <w:color w:val="000000" w:themeColor="text1"/>
                        </w:rPr>
                        <w:t>Para alertar sobre detalles de interés.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0288" behindDoc="1" locked="0" layoutInCell="1" allowOverlap="1" wp14:anchorId="7A15BB79" wp14:editId="2EC60DDD">
            <wp:simplePos x="0" y="0"/>
            <wp:positionH relativeFrom="margin">
              <wp:posOffset>3175</wp:posOffset>
            </wp:positionH>
            <wp:positionV relativeFrom="paragraph">
              <wp:posOffset>131445</wp:posOffset>
            </wp:positionV>
            <wp:extent cx="352425" cy="348615"/>
            <wp:effectExtent l="0" t="0" r="952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in título-1-0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7F0EA954" wp14:editId="7082F7BE">
                <wp:simplePos x="0" y="0"/>
                <wp:positionH relativeFrom="column">
                  <wp:posOffset>414020</wp:posOffset>
                </wp:positionH>
                <wp:positionV relativeFrom="paragraph">
                  <wp:posOffset>281940</wp:posOffset>
                </wp:positionV>
                <wp:extent cx="5270500" cy="285750"/>
                <wp:effectExtent l="0" t="0" r="6350" b="0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Sugerencia: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Recomendaciones que pueden ser de interés para el lector.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EA954" id="_x0000_s1028" type="#_x0000_t202" style="position:absolute;left:0;text-align:left;margin-left:32.6pt;margin-top:22.2pt;width:415pt;height:22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pb1JwIAACoEAAAOAAAAZHJzL2Uyb0RvYy54bWysU8GO2yAQvVfqPyDujR0r3uxacVbbbFNV&#10;2m4rbfsBGHCMCowLJHb69R1wkkbbW1UfEOMZHm/ePFb3o9HkIJ1XYGs6n+WUSMtBKLur6fdv23e3&#10;lPjArGAarKzpUXp6v377ZjX0lSygAy2kIwhifTX0Ne1C6Kss87yThvkZ9NJisgVnWMDQ7TLh2IDo&#10;RmdFnt9kAzjRO+DSe/z7OCXpOuG3reThS9t6GYiuKXILaXVpbeKarVes2jnWd4qfaLB/YGGYsnjp&#10;BeqRBUb2Tv0FZRR34KENMw4mg7ZVXKYesJt5/qqbl471MvWC4vj+IpP/f7D8+fDVESVqWtxQYpnB&#10;GW32TDggQpIgxwCkiCoNva+w+KXH8jC+hxGnnTr2/RPwH55Y2HTM7uSDczB0kglkOY8ns6ujE46P&#10;IM3wGQTexvYBEtDYOhMlRFEIouO0jpcJIQ/C8WdZLPMyxxTHXHFbLss0woxV59O98+GjBEPipqYO&#10;HZDQ2eHJh8iGVeeSeJkHrcRWaZ0Ct2s22pEDQ7ds05caeFWmLRlqelcWZUK2EM8nIxkV0M1amZre&#10;5vGb/BXV+GBFKglM6WmPTLQ9yRMVmbQJYzNO8zir3oA4ol4OJvPiY8NNB+4XJQMat6b+5545SYn+&#10;ZFHzu/liEZ2egkW5LDBw15nmOsMsR6iaBkqm7Sak1xHlsPCAs2lVki0OcWJyooyGTGqeHk90/HWc&#10;qv488fVvAAAA//8DAFBLAwQUAAYACAAAACEAbvako9wAAAAIAQAADwAAAGRycy9kb3ducmV2Lnht&#10;bEyPzU7DMBCE70i8g7VIXBB1qNy0DXEqQAJx7c8DbOJtEhGvo9ht0rfHOcFtd2c0+02+m2wnrjT4&#10;1rGGl0UCgrhypuVaw+n4+bwB4QOywc4xabiRh11xf5djZtzIe7oeQi1iCPsMNTQh9JmUvmrIol+4&#10;njhqZzdYDHEdamkGHGO47eQySVJpseX4ocGePhqqfg4Xq+H8PT6ttmP5FU7rvUrfsV2X7qb148P0&#10;9goi0BT+zDDjR3QoIlPpLmy86DSkq2V0alBKgYj6ZjsfynlQIItc/i9Q/AIAAP//AwBQSwECLQAU&#10;AAYACAAAACEAtoM4kv4AAADhAQAAEwAAAAAAAAAAAAAAAAAAAAAAW0NvbnRlbnRfVHlwZXNdLnht&#10;bFBLAQItABQABgAIAAAAIQA4/SH/1gAAAJQBAAALAAAAAAAAAAAAAAAAAC8BAABfcmVscy8ucmVs&#10;c1BLAQItABQABgAIAAAAIQBjNpb1JwIAACoEAAAOAAAAAAAAAAAAAAAAAC4CAABkcnMvZTJvRG9j&#10;LnhtbFBLAQItABQABgAIAAAAIQBu9qSj3AAAAAgBAAAPAAAAAAAAAAAAAAAAAIEEAABkcnMvZG93&#10;bnJldi54bWxQSwUGAAAAAAQABADzAAAAigUAAAAA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Sugerencia: </w:t>
                      </w:r>
                      <w:r w:rsidRPr="00AB642F">
                        <w:rPr>
                          <w:color w:val="000000" w:themeColor="text1"/>
                        </w:rPr>
                        <w:t>Recomendaciones que pueden ser de interés para el lector.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2336" behindDoc="1" locked="0" layoutInCell="1" allowOverlap="1" wp14:anchorId="6B673A84" wp14:editId="723CDBF3">
            <wp:simplePos x="0" y="0"/>
            <wp:positionH relativeFrom="column">
              <wp:posOffset>1905</wp:posOffset>
            </wp:positionH>
            <wp:positionV relativeFrom="paragraph">
              <wp:posOffset>245745</wp:posOffset>
            </wp:positionV>
            <wp:extent cx="356235" cy="352425"/>
            <wp:effectExtent l="0" t="0" r="5715" b="9525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in título-1-0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5623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Pr="00F35DED" w:rsidRDefault="00131C6E" w:rsidP="00131C6E">
      <w:pPr>
        <w:jc w:val="both"/>
        <w:rPr>
          <w:color w:val="3B3838" w:themeColor="background2" w:themeShade="40"/>
          <w:sz w:val="28"/>
        </w:rPr>
      </w:pPr>
    </w:p>
    <w:p w:rsidR="00131C6E" w:rsidRPr="00F35DED" w:rsidRDefault="00131C6E" w:rsidP="00131C6E">
      <w:pPr>
        <w:jc w:val="both"/>
        <w:rPr>
          <w:b/>
          <w:color w:val="3B3838" w:themeColor="background2" w:themeShade="40"/>
          <w:sz w:val="28"/>
        </w:rPr>
      </w:pPr>
      <w:r w:rsidRPr="00AF5F07">
        <w:rPr>
          <w:noProof/>
          <w:color w:val="3B3838" w:themeColor="background2" w:themeShade="40"/>
          <w:sz w:val="28"/>
          <w:lang w:val="es-CL" w:eastAsia="es-CL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3CEFF2D" wp14:editId="57202B9A">
                <wp:simplePos x="0" y="0"/>
                <wp:positionH relativeFrom="column">
                  <wp:posOffset>437515</wp:posOffset>
                </wp:positionH>
                <wp:positionV relativeFrom="paragraph">
                  <wp:posOffset>108585</wp:posOffset>
                </wp:positionV>
                <wp:extent cx="5270500" cy="249555"/>
                <wp:effectExtent l="0" t="0" r="6350" b="0"/>
                <wp:wrapSquare wrapText="bothSides"/>
                <wp:docPr id="2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0500" cy="249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62D9" w:rsidRPr="00AB642F" w:rsidRDefault="00EB62D9" w:rsidP="00131C6E">
                            <w:pPr>
                              <w:rPr>
                                <w:color w:val="000000" w:themeColor="text1"/>
                              </w:rPr>
                            </w:pPr>
                            <w:r w:rsidRPr="00AB642F">
                              <w:rPr>
                                <w:b/>
                                <w:color w:val="000000" w:themeColor="text1"/>
                              </w:rPr>
                              <w:t xml:space="preserve">Atención: </w:t>
                            </w:r>
                            <w:r w:rsidRPr="00AB642F">
                              <w:rPr>
                                <w:color w:val="000000" w:themeColor="text1"/>
                              </w:rPr>
                              <w:t>Para advertir sobre funcionalidades delicadas en su utilización.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EFF2D" id="_x0000_s1029" type="#_x0000_t202" style="position:absolute;left:0;text-align:left;margin-left:34.45pt;margin-top:8.55pt;width:415pt;height:19.6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sMuKAIAACoEAAAOAAAAZHJzL2Uyb0RvYy54bWysU9uO0zAQfUfiHyy/06Shoduo6WrpUoS0&#10;XKSFD5jaTmPheILtNilfz9jtdgu8IfJgzWRmjs+cGS9vx86wg3Jeo635dJJzpqxAqe2u5t++bl7d&#10;cOYDWAkGrar5UXl+u3r5Yjn0lSqwRSOVYwRifTX0NW9D6Kss86JVHfgJ9spSsEHXQSDX7TLpYCD0&#10;zmRFnr/JBnSydyiU9/T3/hTkq4TfNEqEz03jVWCm5sQtpNOlcxvPbLWEauegb7U404B/YNGBtnTp&#10;BeoeArC9039BdVo49NiEicAuw6bRQqUeqJtp/kc3jy30KvVC4vj+IpP/f7Di0+GLY1rWvJhzZqGj&#10;Ga33IB0yqVhQY0BWRJWG3leU/NhTehjf4kjTTh37/gHFd88srluwO3XnHA6tAkksp7Eyuyo94fgI&#10;sh0+oqTbYB8wAY2N66KEJAojdJrW8TIh4sEE/SyLeV7mFBIUK2aLsizTFVA9VffOh/cKOxaNmjva&#10;gIQOhwcfIhuonlLiZR6NlhttTHLcbrs2jh2AtmWTvjP6b2nGsqHmi7IoE7LFWJ8WqdOBttnoruY3&#10;efxiOVRRjXdWJjuANiebmBh7licqctImjNsxzeN1rI3SbVEeSS+Hp+Wlx0ZGi+4nZwMtbs39jz04&#10;xZn5YEnzxXQ2i5uenFk5L8hx15HtdQSsIKiaB85O5jqk1xFpW7yj2TQ6yfbM5EyZFjKpeX48ceOv&#10;/ZT1/MRXvwAAAP//AwBQSwMEFAAGAAgAAAAhAPD+u4XcAAAACAEAAA8AAABkcnMvZG93bnJldi54&#10;bWxMj81OwzAQhO9IvIO1lbgg6hS1+SNOBUggrv15gE3sJlHjdRS7Tfr2bE9w3JnR7DfFdra9uJrR&#10;d44UrJYRCEO10x01Co6Hr5cUhA9IGntHRsHNeNiWjw8F5tpNtDPXfWgEl5DPUUEbwpBL6evWWPRL&#10;Nxhi7+RGi4HPsZF6xInLbS9foyiWFjviDy0O5rM19Xl/sQpOP9PzJpuq73BMduv4A7ukcjelnhbz&#10;+xuIYObwF4Y7PqNDyUyVu5D2olcQpxknWU9WINhPs7tQKdjEa5BlIf8PKH8BAAD//wMAUEsBAi0A&#10;FAAGAAgAAAAhALaDOJL+AAAA4QEAABMAAAAAAAAAAAAAAAAAAAAAAFtDb250ZW50X1R5cGVzXS54&#10;bWxQSwECLQAUAAYACAAAACEAOP0h/9YAAACUAQAACwAAAAAAAAAAAAAAAAAvAQAAX3JlbHMvLnJl&#10;bHNQSwECLQAUAAYACAAAACEAvdLDLigCAAAqBAAADgAAAAAAAAAAAAAAAAAuAgAAZHJzL2Uyb0Rv&#10;Yy54bWxQSwECLQAUAAYACAAAACEA8P67hdwAAAAIAQAADwAAAAAAAAAAAAAAAACCBAAAZHJzL2Rv&#10;d25yZXYueG1sUEsFBgAAAAAEAAQA8wAAAIsFAAAAAA==&#10;" stroked="f">
                <v:textbox>
                  <w:txbxContent>
                    <w:p w:rsidR="00EB62D9" w:rsidRPr="00AB642F" w:rsidRDefault="00EB62D9" w:rsidP="00131C6E">
                      <w:pPr>
                        <w:rPr>
                          <w:color w:val="000000" w:themeColor="text1"/>
                        </w:rPr>
                      </w:pPr>
                      <w:r w:rsidRPr="00AB642F">
                        <w:rPr>
                          <w:b/>
                          <w:color w:val="000000" w:themeColor="text1"/>
                        </w:rPr>
                        <w:t xml:space="preserve">Atención: </w:t>
                      </w:r>
                      <w:r w:rsidRPr="00AB642F">
                        <w:rPr>
                          <w:color w:val="000000" w:themeColor="text1"/>
                        </w:rPr>
                        <w:t>Para advertir sobre funcionalidades delicadas en su utilización.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F5F07">
        <w:rPr>
          <w:rFonts w:cs="Calibri"/>
          <w:noProof/>
          <w:color w:val="262626"/>
          <w:szCs w:val="20"/>
          <w:lang w:val="es-CL" w:eastAsia="es-CL"/>
        </w:rPr>
        <w:drawing>
          <wp:anchor distT="0" distB="0" distL="114300" distR="114300" simplePos="0" relativeHeight="251661312" behindDoc="1" locked="0" layoutInCell="1" allowOverlap="1" wp14:anchorId="08358D03" wp14:editId="096F6C4F">
            <wp:simplePos x="0" y="0"/>
            <wp:positionH relativeFrom="margin">
              <wp:posOffset>19050</wp:posOffset>
            </wp:positionH>
            <wp:positionV relativeFrom="paragraph">
              <wp:posOffset>46990</wp:posOffset>
            </wp:positionV>
            <wp:extent cx="352425" cy="352425"/>
            <wp:effectExtent l="0" t="0" r="9525" b="952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in título-1-0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31C6E" w:rsidRDefault="00131C6E" w:rsidP="00131C6E">
      <w:pPr>
        <w:jc w:val="both"/>
        <w:rPr>
          <w:b/>
          <w:color w:val="3B3838" w:themeColor="background2" w:themeShade="40"/>
          <w:sz w:val="28"/>
        </w:rPr>
        <w:sectPr w:rsidR="00131C6E" w:rsidSect="00131C6E">
          <w:footerReference w:type="default" r:id="rId16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  <w:r w:rsidRPr="00F35DED">
        <w:rPr>
          <w:b/>
          <w:color w:val="3B3838" w:themeColor="background2" w:themeShade="40"/>
          <w:sz w:val="28"/>
        </w:rPr>
        <w:t xml:space="preserve">     </w:t>
      </w:r>
    </w:p>
    <w:p w:rsidR="00131C6E" w:rsidRPr="00131C6E" w:rsidRDefault="00131C6E" w:rsidP="00E34C96">
      <w:pPr>
        <w:pStyle w:val="Ttulo1"/>
        <w:pBdr>
          <w:bottom w:val="single" w:sz="4" w:space="1" w:color="auto"/>
        </w:pBdr>
        <w:spacing w:before="0"/>
      </w:pPr>
      <w:bookmarkStart w:id="5" w:name="_Toc485051903"/>
      <w:r>
        <w:lastRenderedPageBreak/>
        <w:t>Especificación Funcional Principal de la Aplicación</w:t>
      </w:r>
      <w:bookmarkEnd w:id="5"/>
    </w:p>
    <w:p w:rsidR="00131C6E" w:rsidRDefault="00131C6E" w:rsidP="00131C6E">
      <w:r>
        <w:t>A continuación, se describen los requisitos funcionales para el desarrollo de los módulos principales de la aplicación.</w:t>
      </w:r>
    </w:p>
    <w:p w:rsidR="00C82417" w:rsidRPr="00C914CC" w:rsidRDefault="003708D4" w:rsidP="00C82417">
      <w:pPr>
        <w:pStyle w:val="Ttulo2"/>
      </w:pPr>
      <w:r>
        <w:t>Módulo Inicio</w:t>
      </w:r>
    </w:p>
    <w:p w:rsidR="00E650FD" w:rsidRDefault="003708D4" w:rsidP="003708D4">
      <w:pPr>
        <w:pStyle w:val="Prrafodelista"/>
        <w:ind w:left="0"/>
        <w:jc w:val="both"/>
      </w:pPr>
      <w:r>
        <w:t>Este módulo es el principal, es donde se llega luego de validar los datos de inicio de sesión. Tiene como principal característica mostrar los diferentes módulos que tendrá la aplicación, a grandes rasgos.</w:t>
      </w:r>
    </w:p>
    <w:p w:rsidR="00E650FD" w:rsidRDefault="007A0C84" w:rsidP="00E650FD">
      <w:pPr>
        <w:pStyle w:val="Descripcin"/>
        <w:spacing w:after="0"/>
      </w:pPr>
      <w:r w:rsidRPr="007A0C84">
        <w:rPr>
          <w:noProof/>
          <w:lang w:val="es-CL" w:eastAsia="es-CL"/>
        </w:rPr>
        <w:drawing>
          <wp:inline distT="0" distB="0" distL="0" distR="0">
            <wp:extent cx="5400040" cy="3534860"/>
            <wp:effectExtent l="0" t="0" r="0" b="8890"/>
            <wp:docPr id="2" name="Imagen 2" descr="C:\Users\18731299\Downloads\Pantal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8731299\Downloads\Pantalla Inicial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3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8D4" w:rsidRDefault="003708D4" w:rsidP="003708D4">
      <w:pPr>
        <w:pStyle w:val="Descripcin"/>
        <w:spacing w:after="0"/>
      </w:pPr>
      <w:r>
        <w:t xml:space="preserve">Ilustración </w:t>
      </w:r>
      <w:r>
        <w:rPr>
          <w:noProof/>
        </w:rPr>
        <w:t>1</w:t>
      </w:r>
      <w:r>
        <w:t xml:space="preserve"> " Módulo Inicio"</w:t>
      </w:r>
    </w:p>
    <w:p w:rsidR="00E650FD" w:rsidRDefault="00E650FD" w:rsidP="00E650FD">
      <w:pPr>
        <w:pStyle w:val="Prrafodelista"/>
        <w:ind w:left="0"/>
        <w:jc w:val="both"/>
      </w:pPr>
    </w:p>
    <w:p w:rsidR="00E650FD" w:rsidRDefault="00E650FD" w:rsidP="00E650FD">
      <w:pPr>
        <w:pStyle w:val="Prrafodelista"/>
        <w:ind w:left="0"/>
        <w:jc w:val="both"/>
      </w:pPr>
    </w:p>
    <w:p w:rsidR="00232051" w:rsidRDefault="00232051">
      <w:r>
        <w:br w:type="page"/>
      </w:r>
    </w:p>
    <w:p w:rsidR="00E650FD" w:rsidRDefault="00E650FD" w:rsidP="00E650FD">
      <w:pPr>
        <w:pStyle w:val="Prrafodelista"/>
        <w:ind w:left="0"/>
        <w:jc w:val="both"/>
      </w:pPr>
      <w:r>
        <w:lastRenderedPageBreak/>
        <w:t>Ilustración de diagram</w:t>
      </w:r>
      <w:r w:rsidR="00232051">
        <w:t>a de dependencia que posee el mó</w:t>
      </w:r>
      <w:r>
        <w:t>dulo</w:t>
      </w:r>
    </w:p>
    <w:p w:rsidR="00E650FD" w:rsidRDefault="00E650FD" w:rsidP="00E650FD">
      <w:pPr>
        <w:pStyle w:val="Prrafodelista"/>
        <w:spacing w:after="0"/>
        <w:ind w:left="0"/>
        <w:jc w:val="both"/>
      </w:pPr>
    </w:p>
    <w:p w:rsidR="00E650FD" w:rsidRDefault="009575CC" w:rsidP="00E650FD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>
            <wp:extent cx="5400040" cy="3695700"/>
            <wp:effectExtent l="0" t="0" r="0" b="0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E650FD" w:rsidRDefault="00E650FD" w:rsidP="00E650FD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E650FD" w:rsidRDefault="00E650FD" w:rsidP="00E650FD"/>
    <w:p w:rsidR="00E650FD" w:rsidRDefault="00D06EF1" w:rsidP="00E650FD">
      <w:pPr>
        <w:pStyle w:val="Prrafodelista"/>
        <w:numPr>
          <w:ilvl w:val="1"/>
          <w:numId w:val="4"/>
        </w:numPr>
        <w:jc w:val="both"/>
        <w:rPr>
          <w:b/>
        </w:rPr>
      </w:pPr>
      <w:r>
        <w:rPr>
          <w:b/>
        </w:rPr>
        <w:t xml:space="preserve">Ingreso al Sistema </w:t>
      </w:r>
    </w:p>
    <w:p w:rsidR="00232051" w:rsidRDefault="00232051" w:rsidP="00232051">
      <w:pPr>
        <w:ind w:left="284"/>
        <w:jc w:val="both"/>
        <w:rPr>
          <w:b/>
        </w:rPr>
      </w:pPr>
    </w:p>
    <w:p w:rsidR="00E650FD" w:rsidRPr="00232051" w:rsidRDefault="00E650FD" w:rsidP="00232051">
      <w:pPr>
        <w:pStyle w:val="Prrafodelista"/>
        <w:numPr>
          <w:ilvl w:val="2"/>
          <w:numId w:val="4"/>
        </w:numPr>
        <w:jc w:val="both"/>
        <w:rPr>
          <w:b/>
        </w:rPr>
      </w:pPr>
      <w:r w:rsidRPr="00232051">
        <w:rPr>
          <w:b/>
        </w:rPr>
        <w:t>Campos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 xml:space="preserve">Foto de perfil 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configuración de la información del usuario</w:t>
      </w:r>
    </w:p>
    <w:p w:rsidR="00E650FD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Venta</w:t>
      </w:r>
    </w:p>
    <w:p w:rsidR="008D7741" w:rsidRPr="007A0C84" w:rsidRDefault="006D6F6B" w:rsidP="007A0C84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Ventas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Orden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Orden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Compra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Compras</w:t>
      </w:r>
    </w:p>
    <w:p w:rsidR="007A0C84" w:rsidRDefault="007A0C84" w:rsidP="007A0C84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Informes</w:t>
      </w:r>
    </w:p>
    <w:p w:rsidR="007A0C84" w:rsidRPr="007A0C84" w:rsidRDefault="007A0C84" w:rsidP="007A0C84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Informes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Insumos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Insumos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Productos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</w:pPr>
      <w:r w:rsidRPr="006D6F6B">
        <w:t>Dirige</w:t>
      </w:r>
      <w:r>
        <w:t xml:space="preserve"> hacia el módulo Productos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Proveedores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el módulo Proveedores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Usuarios</w:t>
      </w:r>
    </w:p>
    <w:p w:rsidR="006D6F6B" w:rsidRP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al módulo Usuarios. Este módulo se presenta solamente cuando el usuario que ha ingresado al sistema es administrador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lastRenderedPageBreak/>
        <w:t>UCC</w:t>
      </w:r>
    </w:p>
    <w:p w:rsidR="006D6F6B" w:rsidRDefault="006D6F6B" w:rsidP="006D6F6B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módulo Unidad Centro de Costos</w:t>
      </w:r>
    </w:p>
    <w:p w:rsidR="006D6F6B" w:rsidRDefault="000E45C5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I</w:t>
      </w:r>
      <w:r w:rsidR="006D6F6B">
        <w:rPr>
          <w:b/>
        </w:rPr>
        <w:t>nicio</w:t>
      </w:r>
    </w:p>
    <w:p w:rsidR="000E45C5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hacia la página de inicio, el mismo módulo que se describe ahora</w:t>
      </w:r>
    </w:p>
    <w:p w:rsidR="006D6F6B" w:rsidRDefault="006D6F6B" w:rsidP="006D6F6B">
      <w:pPr>
        <w:pStyle w:val="Prrafodelista"/>
        <w:numPr>
          <w:ilvl w:val="0"/>
          <w:numId w:val="9"/>
        </w:numPr>
        <w:jc w:val="both"/>
        <w:rPr>
          <w:b/>
        </w:rPr>
      </w:pPr>
      <w:r>
        <w:rPr>
          <w:b/>
        </w:rPr>
        <w:t>Cerrar sesión</w:t>
      </w:r>
    </w:p>
    <w:p w:rsidR="000E45C5" w:rsidRPr="008D7741" w:rsidRDefault="000E45C5" w:rsidP="000E45C5">
      <w:pPr>
        <w:pStyle w:val="Prrafodelista"/>
        <w:numPr>
          <w:ilvl w:val="1"/>
          <w:numId w:val="9"/>
        </w:numPr>
        <w:jc w:val="both"/>
        <w:rPr>
          <w:b/>
        </w:rPr>
      </w:pPr>
      <w:r>
        <w:t>Dirige al usuario a la pantalla de inicio de sesión</w:t>
      </w:r>
    </w:p>
    <w:p w:rsidR="008D7741" w:rsidRPr="008D7741" w:rsidRDefault="008D7741" w:rsidP="008D7741">
      <w:pPr>
        <w:ind w:left="227"/>
        <w:jc w:val="both"/>
      </w:pPr>
      <w:r>
        <w:t>Los campos que aparecen en el menú de la izquierda y también aparecen en el núcleo de la vista principal cumplen la misma función.</w:t>
      </w:r>
    </w:p>
    <w:p w:rsidR="000E45C5" w:rsidRPr="000E45C5" w:rsidRDefault="000E45C5" w:rsidP="000E45C5">
      <w:pPr>
        <w:pStyle w:val="Prrafodelista"/>
        <w:numPr>
          <w:ilvl w:val="2"/>
          <w:numId w:val="4"/>
        </w:numPr>
        <w:ind w:left="567"/>
        <w:jc w:val="both"/>
      </w:pPr>
      <w:r>
        <w:rPr>
          <w:b/>
        </w:rPr>
        <w:t>Validaciones</w:t>
      </w:r>
    </w:p>
    <w:p w:rsidR="000E45C5" w:rsidRDefault="008D7741" w:rsidP="008D7741">
      <w:pPr>
        <w:ind w:left="567"/>
        <w:jc w:val="both"/>
      </w:pPr>
      <w:r>
        <w:t>No hay validaciones en este módulo</w:t>
      </w:r>
    </w:p>
    <w:p w:rsidR="005C2948" w:rsidRDefault="005C2948" w:rsidP="005C2948">
      <w:pPr>
        <w:pStyle w:val="Prrafodelista"/>
        <w:ind w:left="567"/>
        <w:jc w:val="both"/>
      </w:pPr>
    </w:p>
    <w:p w:rsidR="00E650FD" w:rsidRDefault="00E650FD" w:rsidP="00E650FD">
      <w:pPr>
        <w:pStyle w:val="Prrafodelista"/>
        <w:numPr>
          <w:ilvl w:val="2"/>
          <w:numId w:val="4"/>
        </w:numPr>
        <w:jc w:val="both"/>
        <w:rPr>
          <w:b/>
        </w:rPr>
      </w:pPr>
      <w:r>
        <w:rPr>
          <w:b/>
        </w:rPr>
        <w:t>Referencias</w:t>
      </w:r>
    </w:p>
    <w:p w:rsidR="00E650FD" w:rsidRDefault="000E45C5" w:rsidP="00E650FD">
      <w:pPr>
        <w:pStyle w:val="Prrafodelista"/>
        <w:ind w:left="567"/>
        <w:jc w:val="both"/>
      </w:pPr>
      <w:r>
        <w:t>No hay referencias en esta versión del documento.</w:t>
      </w:r>
    </w:p>
    <w:p w:rsidR="007C1796" w:rsidRDefault="007C1796" w:rsidP="00E650FD"/>
    <w:p w:rsidR="00431CA0" w:rsidRPr="00131C6E" w:rsidRDefault="00431CA0" w:rsidP="00E34C96">
      <w:pPr>
        <w:pStyle w:val="Ttulo1"/>
        <w:pBdr>
          <w:bottom w:val="single" w:sz="4" w:space="1" w:color="auto"/>
        </w:pBdr>
        <w:spacing w:before="0"/>
      </w:pPr>
      <w:bookmarkStart w:id="6" w:name="_Toc485051905"/>
      <w:r>
        <w:t>Especificación Funcional de Gestores</w:t>
      </w:r>
      <w:bookmarkEnd w:id="6"/>
    </w:p>
    <w:p w:rsidR="00431CA0" w:rsidRDefault="008D7741" w:rsidP="00431CA0">
      <w:pPr>
        <w:jc w:val="both"/>
        <w:rPr>
          <w:lang w:val="es-CL"/>
        </w:rPr>
      </w:pPr>
      <w:r>
        <w:rPr>
          <w:lang w:val="es-CL"/>
        </w:rPr>
        <w:t>En este párrafo se describen los requisitos funcionales generales de los tres gestores que tendrá la aplicación SCA</w:t>
      </w:r>
      <w:r w:rsidR="007A0C84">
        <w:rPr>
          <w:lang w:val="es-CL"/>
        </w:rPr>
        <w:t xml:space="preserve">, </w:t>
      </w:r>
      <w:r w:rsidR="007A0C84" w:rsidRPr="007A0C84">
        <w:rPr>
          <w:b/>
          <w:lang w:val="es-CL"/>
        </w:rPr>
        <w:t>Venta, Orden y Compra</w:t>
      </w:r>
      <w:r>
        <w:rPr>
          <w:lang w:val="es-CL"/>
        </w:rPr>
        <w:t>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Todos los gestores deberán c</w:t>
      </w:r>
      <w:r w:rsidR="008D7741">
        <w:rPr>
          <w:lang w:val="es-CL"/>
        </w:rPr>
        <w:t>umplir con</w:t>
      </w:r>
      <w:r>
        <w:rPr>
          <w:lang w:val="es-CL"/>
        </w:rPr>
        <w:t xml:space="preserve"> las siguientes </w:t>
      </w:r>
      <w:r w:rsidR="008D7741">
        <w:rPr>
          <w:lang w:val="es-CL"/>
        </w:rPr>
        <w:t>características</w:t>
      </w:r>
      <w:r>
        <w:rPr>
          <w:lang w:val="es-CL"/>
        </w:rPr>
        <w:t>: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C57CF" w:rsidRDefault="005C57CF" w:rsidP="005C57CF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5C57CF" w:rsidRDefault="005C57CF" w:rsidP="005C57CF">
      <w:pPr>
        <w:jc w:val="both"/>
        <w:rPr>
          <w:lang w:val="es-CL"/>
        </w:rPr>
      </w:pPr>
      <w:r>
        <w:rPr>
          <w:lang w:val="es-CL"/>
        </w:rPr>
        <w:t>Para el caso de los campos obligatorios, se marcarán con asterisco (*) en el nombre del campo.</w:t>
      </w:r>
    </w:p>
    <w:p w:rsidR="005C57CF" w:rsidRDefault="005C57CF" w:rsidP="00957F05">
      <w:pPr>
        <w:spacing w:after="0"/>
        <w:jc w:val="both"/>
        <w:rPr>
          <w:lang w:val="es-CL"/>
        </w:rPr>
      </w:pPr>
    </w:p>
    <w:p w:rsidR="00431CA0" w:rsidRPr="00C914CC" w:rsidRDefault="0005316D" w:rsidP="00431CA0">
      <w:pPr>
        <w:pStyle w:val="Ttulo2"/>
      </w:pPr>
      <w:r>
        <w:t>Venta</w:t>
      </w:r>
    </w:p>
    <w:p w:rsidR="00431CA0" w:rsidRDefault="00863D20" w:rsidP="00431CA0">
      <w:pPr>
        <w:pStyle w:val="Prrafodelista"/>
        <w:ind w:left="0"/>
        <w:jc w:val="both"/>
      </w:pPr>
      <w:r>
        <w:t>Este módulo gestor servirá para poder contabilizar las ventas directas que se hacen en la ventanilla de la central de apuntes. Tendrá una sección para realizar ventas y otra en la que se detallarán las ventas pasadas. Además de poder buscar otras ventas, se podrán eliminar y editar.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7A0C84" w:rsidP="00431CA0">
      <w:pPr>
        <w:pStyle w:val="Prrafodelista"/>
        <w:spacing w:after="0"/>
        <w:ind w:left="0"/>
        <w:jc w:val="both"/>
      </w:pPr>
      <w:r w:rsidRPr="007A0C84">
        <w:rPr>
          <w:noProof/>
          <w:lang w:val="es-CL" w:eastAsia="es-CL"/>
        </w:rPr>
        <w:lastRenderedPageBreak/>
        <w:drawing>
          <wp:inline distT="0" distB="0" distL="0" distR="0">
            <wp:extent cx="5400040" cy="3888393"/>
            <wp:effectExtent l="0" t="0" r="0" b="0"/>
            <wp:docPr id="24" name="Imagen 24" descr="C:\Users\18731299\AppData\Local\Temp\Rar$DRa4164.28031\Ve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8731299\AppData\Local\Temp\Rar$DRa4164.28031\Vent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8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</w:t>
      </w:r>
      <w:r w:rsidR="00957F05">
        <w:t>Imagen</w:t>
      </w:r>
      <w:r>
        <w:t xml:space="preserve"> del Módulo"</w:t>
      </w:r>
    </w:p>
    <w:p w:rsidR="00431CA0" w:rsidRDefault="00431CA0" w:rsidP="00431CA0">
      <w:pPr>
        <w:pStyle w:val="Prrafodelista"/>
        <w:ind w:left="0"/>
        <w:jc w:val="both"/>
      </w:pPr>
    </w:p>
    <w:p w:rsidR="00431CA0" w:rsidRDefault="00431CA0" w:rsidP="00431CA0">
      <w:pPr>
        <w:pStyle w:val="Prrafodelista"/>
        <w:ind w:left="0"/>
        <w:jc w:val="both"/>
      </w:pPr>
      <w:r>
        <w:t>Ilustración de diagrama de dependencia que posee el modulo</w:t>
      </w:r>
    </w:p>
    <w:p w:rsidR="00431CA0" w:rsidRDefault="00431CA0" w:rsidP="00431CA0">
      <w:pPr>
        <w:pStyle w:val="Prrafodelista"/>
        <w:spacing w:after="0"/>
        <w:ind w:left="0"/>
        <w:jc w:val="both"/>
      </w:pPr>
    </w:p>
    <w:p w:rsidR="00431CA0" w:rsidRDefault="00734089" w:rsidP="00431CA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2DE58298" wp14:editId="58CFBFB5">
            <wp:extent cx="5400040" cy="1133475"/>
            <wp:effectExtent l="38100" t="57150" r="0" b="0"/>
            <wp:docPr id="10" name="Diagrama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4" r:lo="rId25" r:qs="rId26" r:cs="rId27"/>
              </a:graphicData>
            </a:graphic>
          </wp:inline>
        </w:drawing>
      </w:r>
    </w:p>
    <w:p w:rsidR="00431CA0" w:rsidRDefault="00431CA0" w:rsidP="00431CA0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2</w:t>
      </w:r>
      <w:r w:rsidR="00264F5C">
        <w:rPr>
          <w:noProof/>
        </w:rPr>
        <w:fldChar w:fldCharType="end"/>
      </w:r>
      <w:r>
        <w:t xml:space="preserve"> "Dependencias del Módulo"</w:t>
      </w:r>
    </w:p>
    <w:p w:rsidR="00431CA0" w:rsidRDefault="00431CA0" w:rsidP="00431CA0"/>
    <w:p w:rsidR="00431CA0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Filtros</w:t>
      </w:r>
    </w:p>
    <w:p w:rsidR="00431CA0" w:rsidRDefault="007A0C84" w:rsidP="00431CA0">
      <w:pPr>
        <w:pStyle w:val="Prrafodelista"/>
        <w:ind w:left="0"/>
        <w:jc w:val="both"/>
      </w:pPr>
      <w:r>
        <w:t>El gestor no tendrá filtros en esta interfaz. Se podrá acceder a búsqueda de registros apretando el botón “Ver registro de ventas”</w:t>
      </w:r>
      <w:r w:rsidR="00843AB2">
        <w:t>, que si tendrá filtros de búsqueda.</w:t>
      </w:r>
    </w:p>
    <w:p w:rsidR="002814EB" w:rsidRDefault="002814EB" w:rsidP="00431CA0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numPr>
          <w:ilvl w:val="1"/>
          <w:numId w:val="6"/>
        </w:numPr>
        <w:jc w:val="both"/>
        <w:rPr>
          <w:b/>
        </w:rPr>
      </w:pPr>
      <w:r>
        <w:rPr>
          <w:b/>
        </w:rPr>
        <w:t>Creación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la </w:t>
      </w:r>
      <w:r>
        <w:t>creación de registros en el gestor.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Campos</w:t>
      </w:r>
    </w:p>
    <w:p w:rsidR="002814EB" w:rsidRDefault="00EB62D9" w:rsidP="002814EB">
      <w:pPr>
        <w:pStyle w:val="Prrafodelista"/>
        <w:ind w:left="567"/>
        <w:jc w:val="both"/>
      </w:pPr>
      <w:r>
        <w:t>Acá se ingresan los campos necesarios para poder contabilizar una nueva venta, detallamos los campos que contiene:</w:t>
      </w:r>
    </w:p>
    <w:p w:rsidR="002814EB" w:rsidRDefault="00EB62D9" w:rsidP="002814EB">
      <w:pPr>
        <w:pStyle w:val="Prrafodelista"/>
        <w:numPr>
          <w:ilvl w:val="3"/>
          <w:numId w:val="6"/>
        </w:numPr>
        <w:jc w:val="both"/>
      </w:pPr>
      <w:r>
        <w:t>N° de Boleta</w:t>
      </w:r>
      <w:r w:rsidR="002814EB">
        <w:t xml:space="preserve">: </w:t>
      </w:r>
      <w:r>
        <w:t>se ingresa el número de boleta correspondiente</w:t>
      </w:r>
    </w:p>
    <w:p w:rsidR="002814EB" w:rsidRDefault="00EB62D9" w:rsidP="002814EB">
      <w:pPr>
        <w:pStyle w:val="Prrafodelista"/>
        <w:numPr>
          <w:ilvl w:val="3"/>
          <w:numId w:val="6"/>
        </w:numPr>
        <w:jc w:val="both"/>
      </w:pPr>
      <w:r>
        <w:t>Fecha de ingreso: se selecciona la fecha de la boleta correspondiente</w:t>
      </w:r>
    </w:p>
    <w:p w:rsidR="00EB62D9" w:rsidRDefault="00EB62D9" w:rsidP="00EB62D9">
      <w:pPr>
        <w:pStyle w:val="Prrafodelista"/>
        <w:numPr>
          <w:ilvl w:val="3"/>
          <w:numId w:val="6"/>
        </w:numPr>
        <w:jc w:val="both"/>
      </w:pPr>
      <w:r>
        <w:t>Tipo de venta: se selecciona el tipo de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proofErr w:type="spellStart"/>
      <w:r>
        <w:lastRenderedPageBreak/>
        <w:t>Item</w:t>
      </w:r>
      <w:proofErr w:type="spellEnd"/>
      <w:r>
        <w:t xml:space="preserve"> 1: se selecciona el primer ítem a vender</w:t>
      </w:r>
      <w:r w:rsidR="00843AB2">
        <w:t xml:space="preserve"> y la cantidad vendida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proofErr w:type="spellStart"/>
      <w:r>
        <w:t>Item</w:t>
      </w:r>
      <w:proofErr w:type="spellEnd"/>
      <w:r>
        <w:t xml:space="preserve"> 2: se selecciona el segundo ítem a vender</w:t>
      </w:r>
      <w:r w:rsidR="00843AB2">
        <w:t xml:space="preserve"> y la cantidad vendida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 xml:space="preserve">Agregar otro producto: se agrega un tercer ítem, y así sucesivamente hasta que </w:t>
      </w:r>
      <w:proofErr w:type="spellStart"/>
      <w:r>
        <w:t>finalize</w:t>
      </w:r>
      <w:proofErr w:type="spellEnd"/>
      <w:r>
        <w:t xml:space="preserve"> el ingreso de ítems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>Total: se detalla el total en pesos de la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venta</w:t>
      </w:r>
    </w:p>
    <w:p w:rsidR="00EB62D9" w:rsidRDefault="00EB62D9" w:rsidP="002814EB">
      <w:pPr>
        <w:pStyle w:val="Prrafodelista"/>
        <w:numPr>
          <w:ilvl w:val="3"/>
          <w:numId w:val="6"/>
        </w:numPr>
        <w:jc w:val="both"/>
      </w:pPr>
      <w:r>
        <w:t>Agregar Venta: botón para finalizar el ingreso de venta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Validaciones</w:t>
      </w:r>
    </w:p>
    <w:p w:rsidR="002814EB" w:rsidRDefault="00EB62D9" w:rsidP="0050518F">
      <w:pPr>
        <w:pStyle w:val="Prrafodelista"/>
        <w:ind w:left="567"/>
        <w:jc w:val="both"/>
      </w:pPr>
      <w:r>
        <w:t>Se debe validar que el número de boleta no sea igual a otro ya existente</w:t>
      </w:r>
    </w:p>
    <w:p w:rsidR="0050518F" w:rsidRDefault="0050518F" w:rsidP="0050518F">
      <w:pPr>
        <w:pStyle w:val="Prrafodelista"/>
        <w:ind w:left="567"/>
        <w:jc w:val="both"/>
      </w:pPr>
    </w:p>
    <w:p w:rsidR="002814EB" w:rsidRDefault="002814EB" w:rsidP="002814EB">
      <w:pPr>
        <w:pStyle w:val="Prrafodelista"/>
        <w:numPr>
          <w:ilvl w:val="2"/>
          <w:numId w:val="6"/>
        </w:numPr>
        <w:jc w:val="both"/>
        <w:rPr>
          <w:b/>
        </w:rPr>
      </w:pPr>
      <w:r>
        <w:rPr>
          <w:b/>
        </w:rPr>
        <w:t>Referencias</w:t>
      </w:r>
    </w:p>
    <w:p w:rsidR="002814EB" w:rsidRDefault="00EB62D9" w:rsidP="002814EB">
      <w:pPr>
        <w:pStyle w:val="Prrafodelista"/>
        <w:ind w:left="567"/>
        <w:jc w:val="both"/>
      </w:pPr>
      <w:r>
        <w:t>No hay referencias en esta versión del documento.</w:t>
      </w:r>
    </w:p>
    <w:p w:rsidR="002814EB" w:rsidRDefault="002814EB" w:rsidP="00431CA0">
      <w:pPr>
        <w:pStyle w:val="Prrafodelista"/>
      </w:pPr>
    </w:p>
    <w:p w:rsidR="00E60E48" w:rsidRPr="008303E0" w:rsidRDefault="00E60E48" w:rsidP="008303E0">
      <w:pPr>
        <w:pStyle w:val="Prrafodelista"/>
        <w:numPr>
          <w:ilvl w:val="1"/>
          <w:numId w:val="6"/>
        </w:numPr>
        <w:jc w:val="both"/>
        <w:rPr>
          <w:b/>
        </w:rPr>
      </w:pPr>
      <w:r w:rsidRPr="008303E0">
        <w:rPr>
          <w:b/>
        </w:rPr>
        <w:t>Supuestos</w:t>
      </w:r>
    </w:p>
    <w:p w:rsidR="00E60E48" w:rsidRDefault="00EB62D9" w:rsidP="00EB62D9">
      <w:pPr>
        <w:pStyle w:val="Prrafodelista"/>
        <w:ind w:left="567"/>
        <w:jc w:val="both"/>
      </w:pPr>
      <w:r>
        <w:t>Se supone que todos los datos ingresados en el formulario son datos que el vendedor ya conoce.</w:t>
      </w:r>
    </w:p>
    <w:p w:rsidR="00EB62D9" w:rsidRDefault="00EB62D9" w:rsidP="00EB62D9">
      <w:pPr>
        <w:pStyle w:val="Prrafodelista"/>
        <w:ind w:left="567"/>
        <w:jc w:val="both"/>
      </w:pPr>
    </w:p>
    <w:p w:rsidR="00EB62D9" w:rsidRDefault="00EB62D9" w:rsidP="00EB62D9">
      <w:pPr>
        <w:pStyle w:val="Prrafodelista"/>
        <w:ind w:left="567"/>
        <w:jc w:val="both"/>
      </w:pPr>
    </w:p>
    <w:p w:rsidR="008303E0" w:rsidRPr="00C914CC" w:rsidRDefault="0005316D" w:rsidP="008303E0">
      <w:pPr>
        <w:pStyle w:val="Ttulo2"/>
      </w:pPr>
      <w:r>
        <w:t>Orden</w:t>
      </w:r>
    </w:p>
    <w:p w:rsidR="008303E0" w:rsidRDefault="00863D20" w:rsidP="008303E0">
      <w:pPr>
        <w:pStyle w:val="Prrafodelista"/>
        <w:ind w:left="0"/>
        <w:jc w:val="both"/>
      </w:pPr>
      <w:r>
        <w:t>Este módulo Orden servirá para contabilizar los pedidos que hacen las distintas unidades o departamentos a la central de apuntes de la Universidad. Contará con la posibilidad de agregar nueva orden</w:t>
      </w:r>
      <w:r w:rsidR="00EB62D9">
        <w:t xml:space="preserve"> y ver registros anteriores, permitiendo hacer búsquedas</w:t>
      </w:r>
      <w:r>
        <w:t>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EB62D9" w:rsidP="008303E0">
      <w:pPr>
        <w:pStyle w:val="Prrafodelista"/>
        <w:spacing w:after="0"/>
        <w:ind w:left="0"/>
        <w:jc w:val="both"/>
      </w:pPr>
      <w:r w:rsidRPr="00EB62D9">
        <w:rPr>
          <w:noProof/>
          <w:lang w:val="es-CL" w:eastAsia="es-CL"/>
        </w:rPr>
        <w:drawing>
          <wp:inline distT="0" distB="0" distL="0" distR="0">
            <wp:extent cx="5400040" cy="3766034"/>
            <wp:effectExtent l="0" t="0" r="0" b="6350"/>
            <wp:docPr id="28" name="Imagen 28" descr="C:\Users\18731299\AppData\Local\Temp\Rar$DRa4164.1687\Ord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8731299\AppData\Local\Temp\Rar$DRa4164.1687\Orde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66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0F2B94B4" wp14:editId="15F47909">
            <wp:extent cx="5400040" cy="1133475"/>
            <wp:effectExtent l="38100" t="57150" r="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Filtros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El gestor no tendrá filtros en esta interfaz. Se podrá acceder a búsqueda de registros apretando el botón “Ver registro de </w:t>
      </w:r>
      <w:r>
        <w:t>órdenes</w:t>
      </w:r>
      <w:r>
        <w:t>”, que si tendrá filtros de búsqueda.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Creación</w:t>
      </w:r>
    </w:p>
    <w:p w:rsidR="00843AB2" w:rsidRDefault="00843AB2" w:rsidP="00843AB2">
      <w:pPr>
        <w:pStyle w:val="Prrafodelista"/>
        <w:ind w:left="567"/>
        <w:jc w:val="both"/>
      </w:pPr>
      <w:r>
        <w:t>Acá se ingresan los campos necesarios par</w:t>
      </w:r>
      <w:r>
        <w:t>a poder contabilizar una nueva orden</w:t>
      </w:r>
      <w:r>
        <w:t>, detallamos los campos que contiene:</w:t>
      </w:r>
    </w:p>
    <w:p w:rsidR="00843AB2" w:rsidRDefault="00843AB2" w:rsidP="00843AB2">
      <w:pPr>
        <w:pStyle w:val="Prrafodelista"/>
        <w:ind w:left="851"/>
        <w:jc w:val="both"/>
      </w:pP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N° de </w:t>
      </w:r>
      <w:r>
        <w:t>Orden</w:t>
      </w:r>
      <w:r>
        <w:t xml:space="preserve">: se ingresa el número de </w:t>
      </w:r>
      <w:r>
        <w:t>orden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Fecha de ingreso: se selecciona la fecha de la </w:t>
      </w:r>
      <w:r>
        <w:t>orden</w:t>
      </w:r>
      <w:r>
        <w:t xml:space="preserve"> correspondiente</w:t>
      </w:r>
    </w:p>
    <w:p w:rsidR="00843AB2" w:rsidRDefault="00843AB2" w:rsidP="003B07A6">
      <w:pPr>
        <w:pStyle w:val="Prrafodelista"/>
        <w:numPr>
          <w:ilvl w:val="3"/>
          <w:numId w:val="6"/>
        </w:numPr>
        <w:jc w:val="both"/>
      </w:pPr>
      <w:r>
        <w:t>Tipo de Orden</w:t>
      </w:r>
      <w:r>
        <w:t xml:space="preserve">: se selecciona el tipo de </w:t>
      </w:r>
      <w:r>
        <w:t>orden</w:t>
      </w:r>
    </w:p>
    <w:p w:rsidR="00843AB2" w:rsidRDefault="00843AB2" w:rsidP="003B07A6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1: se se</w:t>
      </w:r>
      <w:r>
        <w:t>lecciona el primer ítem ordenado y la cantidad ordenada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2: se sel</w:t>
      </w:r>
      <w:r>
        <w:t>ecciona el segundo ítem ordenado y la cantidad ordenada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Agregar otro producto: se agrega un tercer ítem, y así sucesivamente hasta que finali</w:t>
      </w:r>
      <w:r>
        <w:t xml:space="preserve">ce </w:t>
      </w:r>
      <w:r>
        <w:t>el ingreso de ítems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Total: se detalla el total en pesos de la </w:t>
      </w:r>
      <w:r>
        <w:t>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</w:t>
      </w:r>
      <w:r>
        <w:t>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Orden</w:t>
      </w:r>
      <w:r>
        <w:t xml:space="preserve">: botón para finalizar el ingreso de </w:t>
      </w:r>
      <w:r>
        <w:t>la orden</w:t>
      </w: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Default="008303E0" w:rsidP="008303E0">
      <w:pPr>
        <w:pStyle w:val="Prrafodelista"/>
      </w:pPr>
    </w:p>
    <w:p w:rsidR="008303E0" w:rsidRPr="008303E0" w:rsidRDefault="008303E0" w:rsidP="008303E0">
      <w:pPr>
        <w:pStyle w:val="Prrafodelista"/>
        <w:numPr>
          <w:ilvl w:val="1"/>
          <w:numId w:val="10"/>
        </w:numPr>
        <w:jc w:val="both"/>
        <w:rPr>
          <w:b/>
        </w:rPr>
      </w:pPr>
      <w:r>
        <w:rPr>
          <w:b/>
        </w:rPr>
        <w:t>Supuestos</w:t>
      </w:r>
    </w:p>
    <w:p w:rsidR="008303E0" w:rsidRDefault="00843AB2" w:rsidP="008303E0">
      <w:pPr>
        <w:pStyle w:val="Prrafodelista"/>
        <w:ind w:left="0" w:firstLine="284"/>
        <w:jc w:val="both"/>
      </w:pPr>
      <w:r>
        <w:t>Se supone que todos los datos ingresados son previamente conocidos por el vendedor o administrador que ingresa la orden.</w:t>
      </w:r>
    </w:p>
    <w:p w:rsidR="00E60E48" w:rsidRDefault="00E60E48" w:rsidP="008303E0"/>
    <w:p w:rsidR="008303E0" w:rsidRPr="00C914CC" w:rsidRDefault="0005316D" w:rsidP="008303E0">
      <w:pPr>
        <w:pStyle w:val="Ttulo2"/>
      </w:pPr>
      <w:r>
        <w:t>Compra</w:t>
      </w:r>
    </w:p>
    <w:p w:rsidR="008303E0" w:rsidRDefault="00863D20" w:rsidP="008303E0">
      <w:pPr>
        <w:pStyle w:val="Prrafodelista"/>
        <w:ind w:left="0"/>
        <w:jc w:val="both"/>
      </w:pPr>
      <w:r>
        <w:t>Este módulo ayuda en el proceso de conteo y de registro. Las compras son registradas, conteniendo todos los datos necesarios para poder llevar a cabo un mejor mane</w:t>
      </w:r>
      <w:r w:rsidR="00843AB2">
        <w:t>jo de información. Sólo podrá hacer compras el administrador.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43AB2" w:rsidP="008303E0">
      <w:pPr>
        <w:pStyle w:val="Prrafodelista"/>
        <w:spacing w:after="0"/>
        <w:ind w:left="0"/>
        <w:jc w:val="both"/>
      </w:pPr>
      <w:r w:rsidRPr="00843AB2">
        <w:rPr>
          <w:noProof/>
          <w:lang w:val="es-CL" w:eastAsia="es-CL"/>
        </w:rPr>
        <w:lastRenderedPageBreak/>
        <w:drawing>
          <wp:inline distT="0" distB="0" distL="0" distR="0">
            <wp:extent cx="5400040" cy="3543776"/>
            <wp:effectExtent l="0" t="0" r="0" b="0"/>
            <wp:docPr id="33" name="Imagen 33" descr="C:\Users\18731299\Downloads\Comp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8731299\Downloads\Compra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4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Módulo"</w:t>
      </w:r>
    </w:p>
    <w:p w:rsidR="008303E0" w:rsidRDefault="008303E0" w:rsidP="008303E0">
      <w:pPr>
        <w:pStyle w:val="Prrafodelista"/>
        <w:ind w:left="0"/>
        <w:jc w:val="both"/>
      </w:pPr>
    </w:p>
    <w:p w:rsidR="008303E0" w:rsidRDefault="008303E0" w:rsidP="008303E0">
      <w:pPr>
        <w:pStyle w:val="Prrafodelista"/>
        <w:ind w:left="0"/>
        <w:jc w:val="both"/>
      </w:pPr>
      <w:r>
        <w:t>Ilustración de diagrama de dependencia que posee el modulo</w:t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Prrafodelista"/>
        <w:spacing w:after="0"/>
        <w:ind w:left="0"/>
        <w:jc w:val="both"/>
      </w:pPr>
      <w:r>
        <w:rPr>
          <w:noProof/>
          <w:lang w:val="es-CL" w:eastAsia="es-CL"/>
        </w:rPr>
        <w:drawing>
          <wp:inline distT="0" distB="0" distL="0" distR="0" wp14:anchorId="3BCD124D" wp14:editId="4543F8AD">
            <wp:extent cx="5400040" cy="1133475"/>
            <wp:effectExtent l="38100" t="57150" r="0" b="0"/>
            <wp:docPr id="8" name="Diagrama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6" r:lo="rId37" r:qs="rId38" r:cs="rId39"/>
              </a:graphicData>
            </a:graphic>
          </wp:inline>
        </w:drawing>
      </w: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"Dependencias del Módulo"</w:t>
      </w:r>
    </w:p>
    <w:p w:rsidR="008303E0" w:rsidRDefault="008303E0" w:rsidP="008303E0"/>
    <w:p w:rsidR="00843AB2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Filtros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El gestor no tendrá filtros en esta interfaz. Se podrá acceder a búsqueda de registros apretando el botón “Ver registro de </w:t>
      </w:r>
      <w:r>
        <w:t>compras</w:t>
      </w:r>
      <w:r>
        <w:t>”, que si tendrá filtros de búsqueda.</w:t>
      </w:r>
    </w:p>
    <w:p w:rsidR="00843AB2" w:rsidRDefault="00843AB2" w:rsidP="00843AB2">
      <w:pPr>
        <w:pStyle w:val="Prrafodelista"/>
        <w:ind w:left="0"/>
        <w:jc w:val="both"/>
      </w:pPr>
    </w:p>
    <w:p w:rsidR="00843AB2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Creación</w:t>
      </w:r>
    </w:p>
    <w:p w:rsidR="00843AB2" w:rsidRDefault="00843AB2" w:rsidP="00843AB2">
      <w:pPr>
        <w:pStyle w:val="Prrafodelista"/>
        <w:ind w:left="567"/>
        <w:jc w:val="both"/>
      </w:pPr>
      <w:r>
        <w:t xml:space="preserve">Acá se ingresan los campos necesarios para poder </w:t>
      </w:r>
      <w:r>
        <w:t>realizar una nueva compra</w:t>
      </w:r>
      <w:r>
        <w:t>, detallamos los campos que contiene:</w:t>
      </w:r>
    </w:p>
    <w:p w:rsidR="00843AB2" w:rsidRDefault="00843AB2" w:rsidP="00843AB2">
      <w:pPr>
        <w:pStyle w:val="Prrafodelista"/>
        <w:ind w:left="851"/>
        <w:jc w:val="both"/>
      </w:pP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N° de</w:t>
      </w:r>
      <w:r>
        <w:t xml:space="preserve"> Factura</w:t>
      </w:r>
      <w:r>
        <w:t xml:space="preserve">: se ingresa el número de </w:t>
      </w:r>
      <w:r>
        <w:t>factura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Fecha de ingreso: se selecciona la fecha de la </w:t>
      </w:r>
      <w:r>
        <w:t>factura</w:t>
      </w:r>
      <w:r>
        <w:t xml:space="preserve">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UCC: se ingresa la unidad de centro de costos correspondiente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</w:t>
      </w:r>
      <w:r>
        <w:t xml:space="preserve"> 1: se selecciona el primer ítem ordenado</w:t>
      </w:r>
      <w:r>
        <w:t xml:space="preserve"> y la cantidad pedida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Ítem 2: se selecciona el segundo ítem ordenado</w:t>
      </w:r>
      <w:r>
        <w:t xml:space="preserve"> y la cantidad pedida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Agregar otro producto: se agrega un tercer ítem, y así sucesivamente hasta que finalice el ingreso de ítems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lastRenderedPageBreak/>
        <w:t>Subtotal: se ingresa el subtotal de los productos sin contar el IVA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Total: se </w:t>
      </w:r>
      <w:r>
        <w:t>detalla el total en pesos de la compra, considerando el IVA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 xml:space="preserve">Observaciones: se escriben algunas observaciones del usuario que </w:t>
      </w:r>
      <w:proofErr w:type="spellStart"/>
      <w:r>
        <w:t>esta</w:t>
      </w:r>
      <w:proofErr w:type="spellEnd"/>
      <w:r>
        <w:t xml:space="preserve"> ingresando la orden</w:t>
      </w:r>
    </w:p>
    <w:p w:rsidR="00843AB2" w:rsidRDefault="00843AB2" w:rsidP="00843AB2">
      <w:pPr>
        <w:pStyle w:val="Prrafodelista"/>
        <w:numPr>
          <w:ilvl w:val="3"/>
          <w:numId w:val="6"/>
        </w:numPr>
        <w:jc w:val="both"/>
      </w:pPr>
      <w:r>
        <w:t>Orden: botón para finalizar el ingreso de la orden</w:t>
      </w:r>
    </w:p>
    <w:p w:rsidR="00843AB2" w:rsidRDefault="00843AB2" w:rsidP="00843AB2">
      <w:pPr>
        <w:pStyle w:val="Prrafodelista"/>
      </w:pPr>
    </w:p>
    <w:p w:rsidR="00843AB2" w:rsidRDefault="00843AB2" w:rsidP="00843AB2">
      <w:pPr>
        <w:pStyle w:val="Prrafodelista"/>
      </w:pPr>
    </w:p>
    <w:p w:rsidR="00843AB2" w:rsidRDefault="00843AB2" w:rsidP="00843AB2">
      <w:pPr>
        <w:pStyle w:val="Prrafodelista"/>
      </w:pPr>
    </w:p>
    <w:p w:rsidR="00843AB2" w:rsidRPr="008303E0" w:rsidRDefault="00843AB2" w:rsidP="00843AB2">
      <w:pPr>
        <w:pStyle w:val="Prrafodelista"/>
        <w:numPr>
          <w:ilvl w:val="1"/>
          <w:numId w:val="16"/>
        </w:numPr>
        <w:jc w:val="both"/>
        <w:rPr>
          <w:b/>
        </w:rPr>
      </w:pPr>
      <w:r>
        <w:rPr>
          <w:b/>
        </w:rPr>
        <w:t>Supuestos</w:t>
      </w:r>
    </w:p>
    <w:p w:rsidR="00843AB2" w:rsidRDefault="00843AB2" w:rsidP="00843AB2">
      <w:pPr>
        <w:pStyle w:val="Prrafodelista"/>
        <w:ind w:left="0" w:firstLine="284"/>
        <w:jc w:val="both"/>
      </w:pPr>
      <w:r>
        <w:t>Se supone que todos los datos ingresados son previamente conocidos por el ad</w:t>
      </w:r>
      <w:r w:rsidR="00452C13">
        <w:t>ministrador que ingresa la compra</w:t>
      </w:r>
      <w:r>
        <w:t>.</w:t>
      </w:r>
    </w:p>
    <w:p w:rsidR="008303E0" w:rsidRDefault="008303E0" w:rsidP="008303E0"/>
    <w:p w:rsidR="002814EB" w:rsidRPr="003933E1" w:rsidRDefault="002814EB" w:rsidP="00E34C96">
      <w:pPr>
        <w:pStyle w:val="Ttulo1"/>
        <w:pBdr>
          <w:bottom w:val="single" w:sz="4" w:space="1" w:color="auto"/>
        </w:pBdr>
        <w:spacing w:before="0"/>
      </w:pPr>
      <w:bookmarkStart w:id="7" w:name="_Toc485051907"/>
      <w:r w:rsidRPr="003933E1">
        <w:t>Especificación Funcional de Mantenedores</w:t>
      </w:r>
      <w:bookmarkEnd w:id="7"/>
    </w:p>
    <w:p w:rsidR="002814EB" w:rsidRDefault="002814EB" w:rsidP="002814EB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mantenedores que permitirán ingresar la información necesaria para el funcionamiento de la aplicación.</w:t>
      </w:r>
    </w:p>
    <w:p w:rsidR="005E1DA6" w:rsidRDefault="005E1DA6" w:rsidP="002814EB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Habilitar/Deshabilitar registros.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Visualizar Registros que consistirá en visualizar los campos de creación, pero todos bloqueados.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Eliminar registros que solo se permitirá cuando estos valores no se estén ocupando en otras dependencias del sistema.</w:t>
      </w:r>
    </w:p>
    <w:p w:rsidR="005E1DA6" w:rsidRDefault="005E1DA6" w:rsidP="005E1DA6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9D4A72" w:rsidRPr="009D4A72" w:rsidRDefault="009D4A72" w:rsidP="009D4A72">
      <w:pPr>
        <w:jc w:val="both"/>
        <w:rPr>
          <w:lang w:val="es-CL"/>
        </w:rPr>
      </w:pPr>
      <w:r>
        <w:rPr>
          <w:lang w:val="es-CL"/>
        </w:rPr>
        <w:t xml:space="preserve">Para el caso de los campos obligatorios, se marcarán con </w:t>
      </w:r>
      <w:r w:rsidR="005C57CF">
        <w:rPr>
          <w:lang w:val="es-CL"/>
        </w:rPr>
        <w:t xml:space="preserve">asterisco (*) </w:t>
      </w:r>
      <w:r>
        <w:rPr>
          <w:lang w:val="es-CL"/>
        </w:rPr>
        <w:t>en el nombre del campo.</w:t>
      </w:r>
    </w:p>
    <w:p w:rsidR="002814EB" w:rsidRDefault="002814EB" w:rsidP="002814EB">
      <w:pPr>
        <w:spacing w:after="0"/>
        <w:jc w:val="both"/>
        <w:rPr>
          <w:lang w:val="es-CL"/>
        </w:rPr>
      </w:pPr>
    </w:p>
    <w:p w:rsidR="002814EB" w:rsidRPr="009D4A72" w:rsidRDefault="0005316D" w:rsidP="002814EB">
      <w:pPr>
        <w:pStyle w:val="Ttulo2"/>
      </w:pPr>
      <w:r>
        <w:t>Insumos</w:t>
      </w:r>
    </w:p>
    <w:p w:rsidR="002814EB" w:rsidRDefault="00452C13" w:rsidP="002814EB">
      <w:pPr>
        <w:pStyle w:val="Prrafodelista"/>
        <w:ind w:left="0"/>
        <w:jc w:val="both"/>
      </w:pPr>
      <w:r>
        <w:t>Este mantenedor tendrá los insumos que hay en stock y su respectiva cantidad</w:t>
      </w:r>
    </w:p>
    <w:p w:rsidR="002814EB" w:rsidRDefault="00452C13" w:rsidP="002814EB">
      <w:pPr>
        <w:pStyle w:val="Prrafodelista"/>
        <w:spacing w:after="0"/>
        <w:ind w:left="0"/>
        <w:jc w:val="both"/>
      </w:pPr>
      <w:r w:rsidRPr="00452C13">
        <w:rPr>
          <w:noProof/>
          <w:lang w:val="es-CL" w:eastAsia="es-CL"/>
        </w:rPr>
        <w:lastRenderedPageBreak/>
        <w:drawing>
          <wp:inline distT="0" distB="0" distL="0" distR="0">
            <wp:extent cx="5400040" cy="3445548"/>
            <wp:effectExtent l="0" t="0" r="0" b="2540"/>
            <wp:docPr id="35" name="Imagen 35" descr="C:\Users\18731299\AppData\Local\Temp\Rar$DRa4164.8857\Insum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8731299\AppData\Local\Temp\Rar$DRa4164.8857\Insumos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5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4EB" w:rsidRDefault="002814EB" w:rsidP="002814EB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BC3980">
        <w:t>Mantenedor</w:t>
      </w:r>
      <w:r>
        <w:t>"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Filtros</w:t>
      </w:r>
    </w:p>
    <w:p w:rsidR="002814EB" w:rsidRDefault="002814EB" w:rsidP="002814EB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452C13" w:rsidP="002814EB">
      <w:pPr>
        <w:pStyle w:val="Prrafodelista"/>
        <w:ind w:left="567"/>
        <w:jc w:val="both"/>
      </w:pPr>
      <w:r>
        <w:t>Tendrá dos campos, uno normal y otro para búsqueda avanzada</w:t>
      </w:r>
    </w:p>
    <w:p w:rsidR="002814EB" w:rsidRDefault="00452C13" w:rsidP="00E34C96">
      <w:pPr>
        <w:pStyle w:val="Prrafodelista"/>
        <w:numPr>
          <w:ilvl w:val="3"/>
          <w:numId w:val="7"/>
        </w:numPr>
        <w:jc w:val="both"/>
      </w:pPr>
      <w:r>
        <w:t>Buscar</w:t>
      </w:r>
      <w:r w:rsidR="002814EB">
        <w:t xml:space="preserve">: </w:t>
      </w:r>
      <w:r>
        <w:t>es el más simple y realiza una búsqueda por palabras clave</w:t>
      </w:r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Botón</w:t>
      </w:r>
      <w:r w:rsidR="00452C13">
        <w:t xml:space="preserve"> negro </w:t>
      </w:r>
      <w:r>
        <w:t>a</w:t>
      </w:r>
      <w:r w:rsidR="00452C13">
        <w:t xml:space="preserve"> rayas</w:t>
      </w:r>
      <w:r w:rsidR="002814EB">
        <w:t xml:space="preserve">: </w:t>
      </w:r>
      <w:r w:rsidR="00452C13">
        <w:t>permite entrar a la interfaz de búsqueda avanzada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Listado</w:t>
      </w:r>
    </w:p>
    <w:p w:rsidR="002814EB" w:rsidRDefault="00452C13" w:rsidP="002814EB">
      <w:pPr>
        <w:pStyle w:val="Prrafodelista"/>
        <w:ind w:left="0"/>
        <w:jc w:val="both"/>
      </w:pPr>
      <w:r>
        <w:t xml:space="preserve">Este módulo cuenta con el listado de sus </w:t>
      </w:r>
      <w:r w:rsidR="008C7D17">
        <w:t>insumos:</w:t>
      </w:r>
    </w:p>
    <w:p w:rsidR="002814EB" w:rsidRDefault="002814EB" w:rsidP="002814EB">
      <w:pPr>
        <w:pStyle w:val="Prrafodelista"/>
        <w:ind w:left="0"/>
        <w:jc w:val="both"/>
      </w:pPr>
    </w:p>
    <w:p w:rsidR="002814EB" w:rsidRDefault="002814EB" w:rsidP="00E34C96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Campos</w:t>
      </w:r>
    </w:p>
    <w:p w:rsidR="002814EB" w:rsidRDefault="008C7D17" w:rsidP="002814EB">
      <w:pPr>
        <w:pStyle w:val="Prrafodelista"/>
        <w:ind w:left="567"/>
        <w:jc w:val="both"/>
      </w:pPr>
      <w:r>
        <w:t>Contiene detallado su ID, nombre, precio, marca, cantidad y proveedor, además editar y eliminar:</w:t>
      </w:r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ID</w:t>
      </w:r>
      <w:r w:rsidR="002814EB">
        <w:t xml:space="preserve">: </w:t>
      </w:r>
      <w:r w:rsidR="0082691A">
        <w:t>identificador del insumo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2814EB" w:rsidRDefault="008C7D17" w:rsidP="00E34C96">
      <w:pPr>
        <w:pStyle w:val="Prrafodelista"/>
        <w:numPr>
          <w:ilvl w:val="3"/>
          <w:numId w:val="7"/>
        </w:numPr>
        <w:jc w:val="both"/>
      </w:pPr>
      <w:r>
        <w:t>Nombre</w:t>
      </w:r>
      <w:r w:rsidR="002814EB">
        <w:t>:</w:t>
      </w:r>
      <w:r>
        <w:t xml:space="preserve"> nombre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Precio: precio de compra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Marca: marca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>Cantidad: cantidad que hay en stock del insumo</w:t>
      </w:r>
    </w:p>
    <w:p w:rsidR="008C7D17" w:rsidRDefault="008C7D17" w:rsidP="00E34C96">
      <w:pPr>
        <w:pStyle w:val="Prrafodelista"/>
        <w:numPr>
          <w:ilvl w:val="3"/>
          <w:numId w:val="7"/>
        </w:numPr>
        <w:jc w:val="both"/>
      </w:pPr>
      <w:r>
        <w:t xml:space="preserve">Proveedor: proveedor que proporciona los insumos a la central </w:t>
      </w:r>
    </w:p>
    <w:p w:rsidR="002814EB" w:rsidRDefault="002814EB" w:rsidP="002814EB">
      <w:pPr>
        <w:pStyle w:val="Prrafodelista"/>
        <w:ind w:left="624"/>
        <w:jc w:val="both"/>
        <w:rPr>
          <w:b/>
        </w:rPr>
      </w:pPr>
    </w:p>
    <w:p w:rsidR="00E60E48" w:rsidRDefault="00E60E48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 xml:space="preserve">Acciones </w:t>
      </w:r>
    </w:p>
    <w:p w:rsidR="00E60E48" w:rsidRDefault="00E60E48" w:rsidP="00E60E48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C7D17" w:rsidRDefault="008C7D17" w:rsidP="008C7D17">
      <w:pPr>
        <w:pStyle w:val="Prrafodelista"/>
        <w:numPr>
          <w:ilvl w:val="3"/>
          <w:numId w:val="7"/>
        </w:numPr>
        <w:jc w:val="both"/>
      </w:pPr>
      <w:r>
        <w:t>Editar: permite editar el insumo, acción permitida solo al administrador</w:t>
      </w:r>
    </w:p>
    <w:p w:rsidR="008C7D17" w:rsidRDefault="008C7D17" w:rsidP="008C7D17">
      <w:pPr>
        <w:pStyle w:val="Prrafodelista"/>
        <w:numPr>
          <w:ilvl w:val="3"/>
          <w:numId w:val="7"/>
        </w:numPr>
        <w:jc w:val="both"/>
      </w:pPr>
      <w:r>
        <w:t>Eliminar: elimina el insumo, acción permitida solo al administrador</w:t>
      </w:r>
    </w:p>
    <w:p w:rsidR="00E60E48" w:rsidRDefault="008C7D17" w:rsidP="009D4A72">
      <w:pPr>
        <w:pStyle w:val="Prrafodelista"/>
        <w:numPr>
          <w:ilvl w:val="3"/>
          <w:numId w:val="7"/>
        </w:numPr>
        <w:jc w:val="both"/>
      </w:pPr>
      <w:r>
        <w:t>Nuevo insumo: permite ingresar a la interfaz para agregar un insumo</w:t>
      </w:r>
    </w:p>
    <w:p w:rsidR="00E60E48" w:rsidRDefault="00E60E48" w:rsidP="002814EB">
      <w:pPr>
        <w:pStyle w:val="Prrafodelista"/>
        <w:ind w:left="624"/>
        <w:jc w:val="both"/>
        <w:rPr>
          <w:b/>
        </w:rPr>
      </w:pPr>
    </w:p>
    <w:p w:rsidR="009D4A72" w:rsidRDefault="009D4A72" w:rsidP="009D4A72">
      <w:pPr>
        <w:pStyle w:val="Prrafodelista"/>
        <w:numPr>
          <w:ilvl w:val="2"/>
          <w:numId w:val="7"/>
        </w:numPr>
        <w:jc w:val="both"/>
        <w:rPr>
          <w:b/>
        </w:rPr>
      </w:pPr>
      <w:r>
        <w:rPr>
          <w:b/>
        </w:rPr>
        <w:t>Ordenamiento</w:t>
      </w:r>
    </w:p>
    <w:p w:rsidR="009D4A72" w:rsidRDefault="008C7D17" w:rsidP="009D4A72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9D4A72" w:rsidRDefault="009D4A72" w:rsidP="002814EB">
      <w:pPr>
        <w:pStyle w:val="Prrafodelista"/>
        <w:ind w:left="624"/>
        <w:jc w:val="both"/>
        <w:rPr>
          <w:b/>
        </w:rPr>
      </w:pPr>
    </w:p>
    <w:p w:rsidR="002814EB" w:rsidRDefault="002814EB" w:rsidP="00E34C96">
      <w:pPr>
        <w:pStyle w:val="Prrafodelista"/>
        <w:numPr>
          <w:ilvl w:val="1"/>
          <w:numId w:val="7"/>
        </w:numPr>
        <w:jc w:val="both"/>
        <w:rPr>
          <w:b/>
        </w:rPr>
      </w:pPr>
      <w:r>
        <w:rPr>
          <w:b/>
        </w:rPr>
        <w:t>Creación</w:t>
      </w:r>
    </w:p>
    <w:p w:rsidR="00E60E48" w:rsidRDefault="003D3F34" w:rsidP="003D3F34">
      <w:pPr>
        <w:jc w:val="both"/>
      </w:pPr>
      <w:r>
        <w:t>Se crearán registros una vez se ingrese, a través del botón “+Nuevo insumo”, a la interfaz para agregar un insumo.</w:t>
      </w:r>
    </w:p>
    <w:p w:rsidR="003D3F34" w:rsidRDefault="003D3F34" w:rsidP="003D3F34">
      <w:pPr>
        <w:jc w:val="both"/>
      </w:pPr>
    </w:p>
    <w:p w:rsidR="008303E0" w:rsidRPr="009D4A72" w:rsidRDefault="0005316D" w:rsidP="008303E0">
      <w:pPr>
        <w:pStyle w:val="Ttulo2"/>
      </w:pPr>
      <w:r>
        <w:t>Productos</w:t>
      </w:r>
    </w:p>
    <w:p w:rsidR="008303E0" w:rsidRDefault="0082691A" w:rsidP="008303E0">
      <w:pPr>
        <w:pStyle w:val="Prrafodelista"/>
        <w:ind w:left="0"/>
        <w:jc w:val="both"/>
      </w:pPr>
      <w:r>
        <w:t>Muestra los productos que están registrados en el sistema y que hacen conexión con las ventas y ordenes que se pueden realizar.</w:t>
      </w:r>
    </w:p>
    <w:p w:rsidR="008303E0" w:rsidRDefault="00D57C82" w:rsidP="008303E0">
      <w:pPr>
        <w:pStyle w:val="Prrafodelista"/>
        <w:ind w:left="0"/>
        <w:jc w:val="both"/>
      </w:pPr>
      <w:r w:rsidRPr="00D57C82">
        <w:rPr>
          <w:noProof/>
          <w:lang w:val="es-CL" w:eastAsia="es-CL"/>
        </w:rPr>
        <w:drawing>
          <wp:inline distT="0" distB="0" distL="0" distR="0">
            <wp:extent cx="5400040" cy="3564929"/>
            <wp:effectExtent l="0" t="0" r="0" b="0"/>
            <wp:docPr id="36" name="Imagen 36" descr="C:\Users\18731299\AppData\Local\Temp\Rar$DRa4164.14116\Product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8731299\AppData\Local\Temp\Rar$DRa4164.14116\Product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3E0" w:rsidRDefault="008303E0" w:rsidP="008303E0">
      <w:pPr>
        <w:pStyle w:val="Prrafodelista"/>
        <w:spacing w:after="0"/>
        <w:ind w:left="0"/>
        <w:jc w:val="both"/>
      </w:pPr>
    </w:p>
    <w:p w:rsidR="008303E0" w:rsidRDefault="008303E0" w:rsidP="008303E0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8303E0" w:rsidRDefault="008303E0" w:rsidP="008303E0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 xml:space="preserve">Este módulo cuenta con el listado de </w:t>
      </w:r>
      <w:r>
        <w:t>los productos</w:t>
      </w:r>
      <w:r>
        <w:t>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lastRenderedPageBreak/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Contiene detallado su ID, nombre, precio, </w:t>
      </w:r>
      <w:r>
        <w:t>insumos usado</w:t>
      </w:r>
      <w:r>
        <w:t>, además editar y eliminar: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ID: identificador del producto,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Nombre: </w:t>
      </w:r>
      <w:r>
        <w:t>nombre del producto</w:t>
      </w:r>
    </w:p>
    <w:p w:rsidR="0082691A" w:rsidRDefault="0082691A" w:rsidP="003E5A79">
      <w:pPr>
        <w:pStyle w:val="Prrafodelista"/>
        <w:numPr>
          <w:ilvl w:val="3"/>
          <w:numId w:val="18"/>
        </w:numPr>
        <w:jc w:val="both"/>
      </w:pPr>
      <w:r>
        <w:t xml:space="preserve">Precio: precio de </w:t>
      </w:r>
      <w:r>
        <w:t>venta del producto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Insumo: insumo usado en la elaboración</w:t>
      </w: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Editar: permite editar el </w:t>
      </w:r>
      <w:r>
        <w:t>producto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>Eliminar: elimina</w:t>
      </w:r>
      <w:r>
        <w:t xml:space="preserve"> el producto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8"/>
        </w:numPr>
        <w:jc w:val="both"/>
      </w:pPr>
      <w:r>
        <w:t xml:space="preserve">Nuevo </w:t>
      </w:r>
      <w:r>
        <w:t>producto</w:t>
      </w:r>
      <w:r>
        <w:t xml:space="preserve">: permite ingresar a la interfaz para agregar un </w:t>
      </w:r>
      <w:r>
        <w:t>producto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8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8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 xml:space="preserve">Se crearán registros una vez se ingrese, a través del botón “+Nuevo </w:t>
      </w:r>
      <w:r>
        <w:t>producto</w:t>
      </w:r>
      <w:r>
        <w:t>”, a la interfaz para agregar un insumo.</w:t>
      </w:r>
    </w:p>
    <w:p w:rsidR="0005316D" w:rsidRPr="009D4A72" w:rsidRDefault="0005316D" w:rsidP="0005316D">
      <w:pPr>
        <w:pStyle w:val="Ttulo2"/>
      </w:pPr>
      <w:r>
        <w:t>Proveedores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5A4C4E" w:rsidP="0005316D">
      <w:pPr>
        <w:pStyle w:val="Prrafodelista"/>
        <w:spacing w:after="0"/>
        <w:ind w:left="0"/>
        <w:jc w:val="both"/>
      </w:pPr>
      <w:r w:rsidRPr="005A4C4E">
        <w:rPr>
          <w:noProof/>
          <w:lang w:val="es-CL" w:eastAsia="es-CL"/>
        </w:rPr>
        <w:drawing>
          <wp:inline distT="0" distB="0" distL="0" distR="0">
            <wp:extent cx="5400040" cy="3514789"/>
            <wp:effectExtent l="0" t="0" r="0" b="9525"/>
            <wp:docPr id="40" name="Imagen 40" descr="C:\Users\18731299\Downloads\Proveed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8731299\Downloads\Proveedore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1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lastRenderedPageBreak/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 xml:space="preserve">Este módulo cuenta con el listado de los </w:t>
      </w:r>
      <w:r>
        <w:t>proveedores</w:t>
      </w:r>
      <w:r>
        <w:t>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Contiene detallado su ID, nombre</w:t>
      </w:r>
      <w:r>
        <w:t>, y ade</w:t>
      </w:r>
      <w:r>
        <w:t>más editar y eliminar: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ID: </w:t>
      </w:r>
      <w:r>
        <w:t>identificador del proveedor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82691A" w:rsidRDefault="0082691A" w:rsidP="007866D5">
      <w:pPr>
        <w:pStyle w:val="Prrafodelista"/>
        <w:numPr>
          <w:ilvl w:val="3"/>
          <w:numId w:val="19"/>
        </w:numPr>
        <w:jc w:val="both"/>
      </w:pPr>
      <w:r>
        <w:t xml:space="preserve">Nombre: </w:t>
      </w:r>
      <w:r>
        <w:t>nombre del proveedor</w:t>
      </w: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Editar: permite editar el </w:t>
      </w:r>
      <w:r>
        <w:t>proveedor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>Eliminar: elimina</w:t>
      </w:r>
      <w:r>
        <w:t xml:space="preserve"> el proveedor</w:t>
      </w:r>
      <w:r>
        <w:t>, acción permitida solo al administrador</w:t>
      </w:r>
    </w:p>
    <w:p w:rsidR="0082691A" w:rsidRDefault="0082691A" w:rsidP="0082691A">
      <w:pPr>
        <w:pStyle w:val="Prrafodelista"/>
        <w:numPr>
          <w:ilvl w:val="3"/>
          <w:numId w:val="19"/>
        </w:numPr>
        <w:jc w:val="both"/>
      </w:pPr>
      <w:r>
        <w:t xml:space="preserve">Nuevo </w:t>
      </w:r>
      <w:r>
        <w:t>proveedor</w:t>
      </w:r>
      <w:r>
        <w:t>: permite ingresar a la interfaz para agregar un pro</w:t>
      </w:r>
      <w:r>
        <w:t>veedor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19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19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>Se crearán registros una vez se ingrese, a través del botón “+Nuevo producto”, a la interfaz para agregar un insumo.</w:t>
      </w:r>
    </w:p>
    <w:p w:rsidR="00E60E48" w:rsidRDefault="00E60E48" w:rsidP="008303E0"/>
    <w:p w:rsidR="0005316D" w:rsidRPr="009D4A72" w:rsidRDefault="0005316D" w:rsidP="0005316D">
      <w:pPr>
        <w:pStyle w:val="Ttulo2"/>
      </w:pPr>
      <w:r>
        <w:t>Usuarios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D57C82" w:rsidP="0005316D">
      <w:pPr>
        <w:pStyle w:val="Prrafodelista"/>
        <w:spacing w:after="0"/>
        <w:ind w:left="0"/>
        <w:jc w:val="both"/>
      </w:pPr>
      <w:r w:rsidRPr="00D57C82">
        <w:rPr>
          <w:noProof/>
          <w:lang w:val="es-CL" w:eastAsia="es-CL"/>
        </w:rPr>
        <w:lastRenderedPageBreak/>
        <w:drawing>
          <wp:inline distT="0" distB="0" distL="0" distR="0">
            <wp:extent cx="5400040" cy="3591655"/>
            <wp:effectExtent l="0" t="0" r="0" b="8890"/>
            <wp:docPr id="38" name="Imagen 38" descr="C:\Users\18731299\AppData\Local\Temp\Rar$DRa4164.15867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8731299\AppData\Local\Temp\Rar$DRa4164.15867\Usuario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Filtros</w:t>
      </w:r>
    </w:p>
    <w:p w:rsidR="0082691A" w:rsidRDefault="0082691A" w:rsidP="0082691A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Tendrá dos campos, uno normal y otro para búsqueda avanzada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Buscar: es el más simple y realiza una búsqueda por palabras clave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Botón negro a rayas: permite entrar a la interfaz de búsqueda avanzada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Listado</w:t>
      </w:r>
    </w:p>
    <w:p w:rsidR="0082691A" w:rsidRDefault="0082691A" w:rsidP="0082691A">
      <w:pPr>
        <w:pStyle w:val="Prrafodelista"/>
        <w:ind w:left="0"/>
        <w:jc w:val="both"/>
      </w:pPr>
      <w:r>
        <w:t>Este módulo cuenta con el listado de los productos:</w:t>
      </w:r>
    </w:p>
    <w:p w:rsidR="0082691A" w:rsidRDefault="0082691A" w:rsidP="0082691A">
      <w:pPr>
        <w:pStyle w:val="Prrafodelista"/>
        <w:ind w:left="0"/>
        <w:jc w:val="both"/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Campos</w:t>
      </w:r>
    </w:p>
    <w:p w:rsidR="0082691A" w:rsidRDefault="0082691A" w:rsidP="0082691A">
      <w:pPr>
        <w:pStyle w:val="Prrafodelista"/>
        <w:ind w:left="567"/>
        <w:jc w:val="both"/>
      </w:pPr>
      <w:r>
        <w:t>Contiene detallado su ID, nombre, precio, insumos usado, además editar y eliminar: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 xml:space="preserve">ID: </w:t>
      </w:r>
      <w:r w:rsidR="005A4C4E">
        <w:t>identificador del usuario</w:t>
      </w:r>
      <w:r>
        <w:t xml:space="preserve">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D57C82" w:rsidRDefault="00D57C82" w:rsidP="0082691A">
      <w:pPr>
        <w:pStyle w:val="Prrafodelista"/>
        <w:numPr>
          <w:ilvl w:val="3"/>
          <w:numId w:val="20"/>
        </w:numPr>
        <w:jc w:val="both"/>
      </w:pPr>
      <w:r>
        <w:t xml:space="preserve">Rut: </w:t>
      </w:r>
      <w:proofErr w:type="spellStart"/>
      <w:r>
        <w:t>rut</w:t>
      </w:r>
      <w:proofErr w:type="spellEnd"/>
      <w:r>
        <w:t xml:space="preserve"> del usuario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 xml:space="preserve">Nombre: nombre del </w:t>
      </w:r>
      <w:r w:rsidR="00D57C82">
        <w:t>usuario</w:t>
      </w:r>
    </w:p>
    <w:p w:rsidR="00D57C82" w:rsidRDefault="00D57C82" w:rsidP="0082691A">
      <w:pPr>
        <w:pStyle w:val="Prrafodelista"/>
        <w:numPr>
          <w:ilvl w:val="3"/>
          <w:numId w:val="20"/>
        </w:numPr>
        <w:jc w:val="both"/>
      </w:pPr>
      <w:r>
        <w:t>Apellidos: apellidos del usuario</w:t>
      </w:r>
    </w:p>
    <w:p w:rsidR="0082691A" w:rsidRDefault="00D57C82" w:rsidP="0082691A">
      <w:pPr>
        <w:pStyle w:val="Prrafodelista"/>
        <w:numPr>
          <w:ilvl w:val="3"/>
          <w:numId w:val="20"/>
        </w:numPr>
        <w:jc w:val="both"/>
      </w:pPr>
      <w:r>
        <w:t>Cargo: rol que cumple en el sistema</w:t>
      </w:r>
    </w:p>
    <w:p w:rsidR="0082691A" w:rsidRDefault="0082691A" w:rsidP="00D57C82">
      <w:pPr>
        <w:pStyle w:val="Prrafodelista"/>
        <w:ind w:left="851"/>
        <w:jc w:val="both"/>
      </w:pPr>
      <w:r>
        <w:t xml:space="preserve">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 xml:space="preserve">Acciones </w:t>
      </w:r>
    </w:p>
    <w:p w:rsidR="0082691A" w:rsidRDefault="0082691A" w:rsidP="0082691A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Editar: permite editar el producto, acción permitida solo al administrador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t>Eliminar: elimina el insumo, acción permitida solo al administrador</w:t>
      </w:r>
    </w:p>
    <w:p w:rsidR="0082691A" w:rsidRDefault="0082691A" w:rsidP="0082691A">
      <w:pPr>
        <w:pStyle w:val="Prrafodelista"/>
        <w:numPr>
          <w:ilvl w:val="3"/>
          <w:numId w:val="20"/>
        </w:numPr>
        <w:jc w:val="both"/>
      </w:pPr>
      <w:r>
        <w:lastRenderedPageBreak/>
        <w:t>Nuevo producto: permite ingresar a la interfaz para agregar un producto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2"/>
          <w:numId w:val="20"/>
        </w:numPr>
        <w:jc w:val="both"/>
        <w:rPr>
          <w:b/>
        </w:rPr>
      </w:pPr>
      <w:r>
        <w:rPr>
          <w:b/>
        </w:rPr>
        <w:t>Ordenamiento</w:t>
      </w:r>
    </w:p>
    <w:p w:rsidR="0082691A" w:rsidRDefault="0082691A" w:rsidP="0082691A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82691A" w:rsidRDefault="0082691A" w:rsidP="0082691A">
      <w:pPr>
        <w:pStyle w:val="Prrafodelista"/>
        <w:ind w:left="624"/>
        <w:jc w:val="both"/>
        <w:rPr>
          <w:b/>
        </w:rPr>
      </w:pPr>
    </w:p>
    <w:p w:rsidR="0082691A" w:rsidRDefault="0082691A" w:rsidP="0082691A">
      <w:pPr>
        <w:pStyle w:val="Prrafodelista"/>
        <w:numPr>
          <w:ilvl w:val="1"/>
          <w:numId w:val="20"/>
        </w:numPr>
        <w:jc w:val="both"/>
        <w:rPr>
          <w:b/>
        </w:rPr>
      </w:pPr>
      <w:r>
        <w:rPr>
          <w:b/>
        </w:rPr>
        <w:t>Creación</w:t>
      </w:r>
    </w:p>
    <w:p w:rsidR="0082691A" w:rsidRDefault="0082691A" w:rsidP="0082691A">
      <w:pPr>
        <w:jc w:val="both"/>
      </w:pPr>
      <w:r>
        <w:t>Se crearán registros una vez se ingrese, a través del botón “+Nuevo producto”, a la interfaz para agregar un insumo.</w:t>
      </w:r>
    </w:p>
    <w:p w:rsidR="0005316D" w:rsidRPr="009D4A72" w:rsidRDefault="0005316D" w:rsidP="0005316D">
      <w:pPr>
        <w:pStyle w:val="Ttulo2"/>
      </w:pPr>
      <w:r>
        <w:t>Unidad Central de Costos (UCC)</w:t>
      </w:r>
    </w:p>
    <w:p w:rsidR="0005316D" w:rsidRDefault="0005316D" w:rsidP="0005316D">
      <w:pPr>
        <w:pStyle w:val="Prrafodelista"/>
        <w:ind w:left="0"/>
        <w:jc w:val="both"/>
      </w:pPr>
      <w:r w:rsidRPr="00C337C8">
        <w:t xml:space="preserve">Describir el </w:t>
      </w:r>
      <w:r>
        <w:t>mantenedor</w:t>
      </w:r>
      <w:r w:rsidRPr="00C337C8">
        <w:t xml:space="preserve"> en forma general</w:t>
      </w:r>
      <w:r>
        <w:t xml:space="preserve"> indicando para que servirá.</w:t>
      </w:r>
    </w:p>
    <w:p w:rsidR="0005316D" w:rsidRDefault="0005316D" w:rsidP="0005316D">
      <w:pPr>
        <w:pStyle w:val="Prrafodelista"/>
        <w:ind w:left="0"/>
        <w:jc w:val="both"/>
      </w:pPr>
    </w:p>
    <w:p w:rsidR="0005316D" w:rsidRDefault="00D57C82" w:rsidP="0005316D">
      <w:pPr>
        <w:pStyle w:val="Prrafodelista"/>
        <w:spacing w:after="0"/>
        <w:ind w:left="0"/>
        <w:jc w:val="both"/>
      </w:pPr>
      <w:r w:rsidRPr="00D57C82">
        <w:rPr>
          <w:noProof/>
          <w:lang w:val="es-CL" w:eastAsia="es-CL"/>
        </w:rPr>
        <w:drawing>
          <wp:inline distT="0" distB="0" distL="0" distR="0">
            <wp:extent cx="5400040" cy="3556000"/>
            <wp:effectExtent l="0" t="0" r="0" b="6350"/>
            <wp:docPr id="39" name="Imagen 39" descr="C:\Users\18731299\AppData\Local\Temp\Rar$DRa4164.16778\U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8731299\AppData\Local\Temp\Rar$DRa4164.16778\UCC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16D" w:rsidRDefault="0005316D" w:rsidP="0005316D">
      <w:pPr>
        <w:pStyle w:val="Descripcin"/>
        <w:spacing w:after="0"/>
      </w:pPr>
      <w:r>
        <w:t xml:space="preserve">Ilustración </w:t>
      </w:r>
      <w:r>
        <w:rPr>
          <w:noProof/>
        </w:rPr>
        <w:fldChar w:fldCharType="begin"/>
      </w:r>
      <w:r>
        <w:rPr>
          <w:noProof/>
        </w:rPr>
        <w:instrText xml:space="preserve"> SEQ Ilustración \* ARABIC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"Imagen del Mantenedor"</w:t>
      </w:r>
    </w:p>
    <w:p w:rsidR="0005316D" w:rsidRDefault="0005316D" w:rsidP="0005316D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Filtros</w:t>
      </w:r>
    </w:p>
    <w:p w:rsidR="00D57C82" w:rsidRDefault="00D57C82" w:rsidP="00D57C82">
      <w:pPr>
        <w:pStyle w:val="Prrafodelista"/>
        <w:ind w:left="0"/>
        <w:jc w:val="both"/>
      </w:pPr>
      <w:r w:rsidRPr="009C4FEC">
        <w:t xml:space="preserve">Descripción de </w:t>
      </w:r>
      <w:r>
        <w:t>los filtros del mantenedor</w:t>
      </w:r>
      <w:r w:rsidRPr="009C4FEC">
        <w:t>.</w:t>
      </w: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Campos</w:t>
      </w:r>
    </w:p>
    <w:p w:rsidR="00D57C82" w:rsidRDefault="00D57C82" w:rsidP="00D57C82">
      <w:pPr>
        <w:pStyle w:val="Prrafodelista"/>
        <w:ind w:left="567"/>
        <w:jc w:val="both"/>
      </w:pPr>
      <w:r>
        <w:t>Tendrá dos campos, uno normal y otro para búsqueda avanzada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Buscar: es el más simple y realiza una búsqueda por palabras clave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Botón negro a rayas: permite entrar a la interfaz de búsqueda avanzada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Listado</w:t>
      </w:r>
    </w:p>
    <w:p w:rsidR="00D57C82" w:rsidRDefault="00D57C82" w:rsidP="00D57C82">
      <w:pPr>
        <w:pStyle w:val="Prrafodelista"/>
        <w:ind w:left="0"/>
        <w:jc w:val="both"/>
      </w:pPr>
      <w:r>
        <w:t>Este módulo cuenta con el listado de los productos:</w:t>
      </w:r>
    </w:p>
    <w:p w:rsidR="00D57C82" w:rsidRDefault="00D57C82" w:rsidP="00D57C82">
      <w:pPr>
        <w:pStyle w:val="Prrafodelista"/>
        <w:ind w:left="0"/>
        <w:jc w:val="both"/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Campos</w:t>
      </w:r>
    </w:p>
    <w:p w:rsidR="00D57C82" w:rsidRDefault="00D57C82" w:rsidP="00D57C82">
      <w:pPr>
        <w:pStyle w:val="Prrafodelista"/>
        <w:ind w:left="567"/>
        <w:jc w:val="both"/>
      </w:pPr>
      <w:r>
        <w:lastRenderedPageBreak/>
        <w:t>Contiene detallado su ID, nombre, precio, insumos usado, además editar y eliminar: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ID: identificador del producto, en </w:t>
      </w:r>
      <w:proofErr w:type="gramStart"/>
      <w:r>
        <w:t>la BD</w:t>
      </w:r>
      <w:proofErr w:type="gramEnd"/>
      <w:r>
        <w:t xml:space="preserve"> es su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</w:p>
    <w:p w:rsidR="00D57C82" w:rsidRDefault="005A4C4E" w:rsidP="00D57C82">
      <w:pPr>
        <w:pStyle w:val="Prrafodelista"/>
        <w:numPr>
          <w:ilvl w:val="3"/>
          <w:numId w:val="21"/>
        </w:numPr>
        <w:jc w:val="both"/>
      </w:pPr>
      <w:r>
        <w:t>UCC: Nombre de la unidad de centro de costos</w:t>
      </w:r>
    </w:p>
    <w:p w:rsidR="00D57C82" w:rsidRDefault="00D57C82" w:rsidP="00D57C82">
      <w:pPr>
        <w:pStyle w:val="Prrafodelista"/>
        <w:ind w:left="851"/>
        <w:jc w:val="both"/>
      </w:pPr>
      <w:r>
        <w:t xml:space="preserve"> 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 xml:space="preserve">Acciones </w:t>
      </w:r>
    </w:p>
    <w:p w:rsidR="00D57C82" w:rsidRDefault="00D57C82" w:rsidP="00D57C82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Editar: permite editar </w:t>
      </w:r>
      <w:r w:rsidR="005A4C4E">
        <w:t>la unidad</w:t>
      </w:r>
      <w:r>
        <w:t>, acción permitida solo al administrador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 xml:space="preserve">Eliminar: elimina </w:t>
      </w:r>
      <w:r w:rsidR="005A4C4E">
        <w:t>la unidad</w:t>
      </w:r>
      <w:r>
        <w:t>, acción permitida solo al administrador</w:t>
      </w:r>
    </w:p>
    <w:p w:rsidR="00D57C82" w:rsidRDefault="00D57C82" w:rsidP="00D57C82">
      <w:pPr>
        <w:pStyle w:val="Prrafodelista"/>
        <w:numPr>
          <w:ilvl w:val="3"/>
          <w:numId w:val="21"/>
        </w:numPr>
        <w:jc w:val="both"/>
      </w:pPr>
      <w:r>
        <w:t>Nuev</w:t>
      </w:r>
      <w:r w:rsidR="005A4C4E">
        <w:t>a unidad</w:t>
      </w:r>
      <w:r>
        <w:t>: permite ingresa</w:t>
      </w:r>
      <w:r w:rsidR="005A4C4E">
        <w:t>r a la interfaz para agregar una nueva unidad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2"/>
          <w:numId w:val="21"/>
        </w:numPr>
        <w:jc w:val="both"/>
        <w:rPr>
          <w:b/>
        </w:rPr>
      </w:pPr>
      <w:r>
        <w:rPr>
          <w:b/>
        </w:rPr>
        <w:t>Ordenamiento</w:t>
      </w:r>
    </w:p>
    <w:p w:rsidR="00D57C82" w:rsidRDefault="00D57C82" w:rsidP="00D57C82">
      <w:pPr>
        <w:pStyle w:val="Prrafodelista"/>
        <w:ind w:left="567"/>
        <w:jc w:val="both"/>
      </w:pPr>
      <w:r>
        <w:t xml:space="preserve">De manera automática se ordenarán por el ID. También se podrá seleccionar el campo por el que se desea ordenar. </w:t>
      </w:r>
    </w:p>
    <w:p w:rsidR="00D57C82" w:rsidRDefault="00D57C82" w:rsidP="00D57C82">
      <w:pPr>
        <w:pStyle w:val="Prrafodelista"/>
        <w:ind w:left="624"/>
        <w:jc w:val="both"/>
        <w:rPr>
          <w:b/>
        </w:rPr>
      </w:pPr>
    </w:p>
    <w:p w:rsidR="00D57C82" w:rsidRDefault="00D57C82" w:rsidP="00D57C82">
      <w:pPr>
        <w:pStyle w:val="Prrafodelista"/>
        <w:numPr>
          <w:ilvl w:val="1"/>
          <w:numId w:val="21"/>
        </w:numPr>
        <w:jc w:val="both"/>
        <w:rPr>
          <w:b/>
        </w:rPr>
      </w:pPr>
      <w:r>
        <w:rPr>
          <w:b/>
        </w:rPr>
        <w:t>Creación</w:t>
      </w:r>
    </w:p>
    <w:p w:rsidR="00D57C82" w:rsidRDefault="00D57C82" w:rsidP="00D57C82">
      <w:pPr>
        <w:jc w:val="both"/>
      </w:pPr>
      <w:r>
        <w:t>Se crearán registros una vez se ingrese, a través del botón “+Nuev</w:t>
      </w:r>
      <w:r w:rsidR="00217A23">
        <w:t>a unidad</w:t>
      </w:r>
      <w:r>
        <w:t xml:space="preserve">”, a la interfaz para agregar </w:t>
      </w:r>
      <w:r w:rsidR="00217A23">
        <w:t>una unidad</w:t>
      </w:r>
      <w:r>
        <w:t>.</w:t>
      </w:r>
    </w:p>
    <w:p w:rsidR="0005316D" w:rsidRDefault="0005316D" w:rsidP="008303E0"/>
    <w:p w:rsidR="00E34C96" w:rsidRPr="00131C6E" w:rsidRDefault="00E34C96" w:rsidP="00E34C96">
      <w:pPr>
        <w:pStyle w:val="Ttulo1"/>
        <w:pBdr>
          <w:bottom w:val="single" w:sz="4" w:space="1" w:color="auto"/>
        </w:pBdr>
        <w:spacing w:before="0"/>
      </w:pPr>
      <w:bookmarkStart w:id="8" w:name="_Toc485051909"/>
      <w:r>
        <w:t>Especificación Funcional de Informes</w:t>
      </w:r>
      <w:bookmarkEnd w:id="8"/>
    </w:p>
    <w:p w:rsidR="00E34C96" w:rsidRDefault="00E34C96" w:rsidP="00E34C96">
      <w:pPr>
        <w:jc w:val="both"/>
        <w:rPr>
          <w:lang w:val="es-CL"/>
        </w:rPr>
      </w:pPr>
      <w:r w:rsidRPr="00827034">
        <w:rPr>
          <w:lang w:val="es-CL"/>
        </w:rPr>
        <w:t>A continuación, se describen los requisitos funcionales</w:t>
      </w:r>
      <w:r>
        <w:rPr>
          <w:lang w:val="es-CL"/>
        </w:rPr>
        <w:t xml:space="preserve"> para el desarrollo de los diversos reportes que se deberán implementar a base de la información recopilada por los gestores, mantenedores y otros módulos de la aplicación o asociados a esta.</w:t>
      </w:r>
    </w:p>
    <w:p w:rsidR="00D26B1A" w:rsidRDefault="00D26B1A" w:rsidP="00D26B1A">
      <w:pPr>
        <w:jc w:val="both"/>
        <w:rPr>
          <w:lang w:val="es-CL"/>
        </w:rPr>
      </w:pPr>
      <w:r>
        <w:rPr>
          <w:lang w:val="es-CL"/>
        </w:rPr>
        <w:t>Todos los archivos maestros deberán contener las siguientes acciones a menos que la especificación de cada uno de ellos indique lo contrario:</w:t>
      </w:r>
    </w:p>
    <w:p w:rsidR="00D26B1A" w:rsidRDefault="00D26B1A" w:rsidP="00D26B1A">
      <w:pPr>
        <w:pStyle w:val="Prrafodelista"/>
        <w:numPr>
          <w:ilvl w:val="0"/>
          <w:numId w:val="2"/>
        </w:numPr>
        <w:jc w:val="both"/>
        <w:rPr>
          <w:lang w:val="es-CL"/>
        </w:rPr>
      </w:pPr>
      <w:r>
        <w:rPr>
          <w:lang w:val="es-CL"/>
        </w:rPr>
        <w:t>Exportar registros que consistirá en obtener todos los registros mostrados en el listado con sus respectivos detalles en un archivo Excel.</w:t>
      </w:r>
    </w:p>
    <w:p w:rsidR="00D26B1A" w:rsidRPr="00D26B1A" w:rsidRDefault="00D26B1A" w:rsidP="00D26B1A">
      <w:pPr>
        <w:jc w:val="both"/>
      </w:pPr>
      <w:r>
        <w:rPr>
          <w:lang w:val="es-CL"/>
        </w:rPr>
        <w:t>Para el caso de los filtros obligatorios, se marcarán con asterisco (*) en el nombre del campo.</w:t>
      </w:r>
    </w:p>
    <w:p w:rsidR="00E34C96" w:rsidRDefault="00E34C96" w:rsidP="00E34C96">
      <w:pPr>
        <w:spacing w:after="0"/>
        <w:jc w:val="both"/>
        <w:rPr>
          <w:lang w:val="es-CL"/>
        </w:rPr>
      </w:pPr>
    </w:p>
    <w:p w:rsidR="00E34C96" w:rsidRPr="00C914CC" w:rsidRDefault="0005316D" w:rsidP="00E34C96">
      <w:pPr>
        <w:pStyle w:val="Ttulo2"/>
      </w:pPr>
      <w:r>
        <w:t>Informes</w:t>
      </w:r>
    </w:p>
    <w:p w:rsidR="00E34C96" w:rsidRDefault="00E34C96" w:rsidP="00E34C96">
      <w:pPr>
        <w:pStyle w:val="Prrafodelista"/>
        <w:ind w:left="0"/>
        <w:jc w:val="both"/>
      </w:pPr>
      <w:r w:rsidRPr="00C337C8">
        <w:t xml:space="preserve">Describir el </w:t>
      </w:r>
      <w:r w:rsidR="00394BDE">
        <w:t>informe</w:t>
      </w:r>
      <w:r w:rsidRPr="00C337C8">
        <w:t xml:space="preserve"> en forma general</w:t>
      </w:r>
      <w:r>
        <w:t xml:space="preserve"> indicando para que servirá.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05316D" w:rsidP="00E34C96">
      <w:pPr>
        <w:pStyle w:val="Prrafodelista"/>
        <w:spacing w:after="0"/>
        <w:ind w:left="0"/>
        <w:jc w:val="both"/>
      </w:pPr>
      <w:r w:rsidRPr="0005316D">
        <w:rPr>
          <w:noProof/>
          <w:lang w:val="es-CL" w:eastAsia="es-CL"/>
        </w:rPr>
        <w:lastRenderedPageBreak/>
        <w:drawing>
          <wp:inline distT="0" distB="0" distL="0" distR="0">
            <wp:extent cx="5400040" cy="3591439"/>
            <wp:effectExtent l="0" t="0" r="0" b="9525"/>
            <wp:docPr id="31" name="Imagen 31" descr="C:\Users\18731299\AppData\Local\Temp\Rar$DRa6888.10108\Inform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8731299\AppData\Local\Temp\Rar$DRa6888.10108\Informe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1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C96" w:rsidRDefault="00E34C96" w:rsidP="00E34C96">
      <w:pPr>
        <w:pStyle w:val="Descripcin"/>
        <w:spacing w:after="0"/>
      </w:pPr>
      <w:r>
        <w:t xml:space="preserve">Ilustración </w:t>
      </w:r>
      <w:r w:rsidR="00264F5C">
        <w:rPr>
          <w:noProof/>
        </w:rPr>
        <w:fldChar w:fldCharType="begin"/>
      </w:r>
      <w:r w:rsidR="00264F5C">
        <w:rPr>
          <w:noProof/>
        </w:rPr>
        <w:instrText xml:space="preserve"> SEQ Ilustración \* ARABIC </w:instrText>
      </w:r>
      <w:r w:rsidR="00264F5C">
        <w:rPr>
          <w:noProof/>
        </w:rPr>
        <w:fldChar w:fldCharType="separate"/>
      </w:r>
      <w:r>
        <w:rPr>
          <w:noProof/>
        </w:rPr>
        <w:t>1</w:t>
      </w:r>
      <w:r w:rsidR="00264F5C">
        <w:rPr>
          <w:noProof/>
        </w:rPr>
        <w:fldChar w:fldCharType="end"/>
      </w:r>
      <w:r>
        <w:t xml:space="preserve"> "Imagen del </w:t>
      </w:r>
      <w:r w:rsidR="00394BDE">
        <w:t>Informe</w:t>
      </w:r>
      <w:r>
        <w:t>"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/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Filtros</w:t>
      </w:r>
    </w:p>
    <w:p w:rsidR="00E34C96" w:rsidRDefault="00EB594D" w:rsidP="00E34C96">
      <w:pPr>
        <w:pStyle w:val="Prrafodelista"/>
        <w:ind w:left="0"/>
        <w:jc w:val="both"/>
      </w:pPr>
      <w:r>
        <w:t>Internamente cada interfaz de informe deberá permitir seleccionar la fecha en la que se quiere obtener el reporte. Estas interfaces deberán tener los siguientes campos de filtro:</w:t>
      </w: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B594D" w:rsidP="00E34C96">
      <w:pPr>
        <w:pStyle w:val="Prrafodelista"/>
        <w:numPr>
          <w:ilvl w:val="3"/>
          <w:numId w:val="8"/>
        </w:numPr>
        <w:jc w:val="both"/>
      </w:pPr>
      <w:r>
        <w:t>Fecha inicial</w:t>
      </w:r>
      <w:r w:rsidR="00E34C96">
        <w:t>: Describir el campo y de donde se obtiene.</w:t>
      </w:r>
    </w:p>
    <w:p w:rsidR="00EB594D" w:rsidRDefault="00EB594D" w:rsidP="00EB594D">
      <w:pPr>
        <w:pStyle w:val="Prrafodelista"/>
        <w:numPr>
          <w:ilvl w:val="3"/>
          <w:numId w:val="8"/>
        </w:numPr>
        <w:jc w:val="both"/>
      </w:pPr>
      <w:r>
        <w:t xml:space="preserve">Fecha final: </w:t>
      </w:r>
      <w:bookmarkStart w:id="9" w:name="_GoBack"/>
      <w:bookmarkEnd w:id="9"/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Validaciones</w:t>
      </w:r>
    </w:p>
    <w:p w:rsidR="00E34C96" w:rsidRDefault="00E34C96" w:rsidP="00394BDE">
      <w:pPr>
        <w:pStyle w:val="Prrafodelista"/>
        <w:ind w:left="567"/>
        <w:jc w:val="both"/>
      </w:pPr>
      <w:r w:rsidRPr="009C4FEC">
        <w:t>Descri</w:t>
      </w:r>
      <w:r>
        <w:t>bir la</w:t>
      </w:r>
      <w:r w:rsidRPr="009C4FEC">
        <w:t xml:space="preserve">s </w:t>
      </w:r>
      <w:r>
        <w:t>validaciones necesarias</w:t>
      </w:r>
      <w:r w:rsidRPr="009C4FEC">
        <w:t xml:space="preserve"> que se ocuparán en esta sección</w:t>
      </w:r>
      <w:r>
        <w:t xml:space="preserve"> por cada uno de </w:t>
      </w:r>
      <w:r w:rsidR="00394BDE">
        <w:t>los campos o de manera general.</w:t>
      </w:r>
    </w:p>
    <w:p w:rsidR="00394BDE" w:rsidRDefault="00394BDE" w:rsidP="00394BDE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Referencias</w:t>
      </w:r>
    </w:p>
    <w:p w:rsidR="00E34C96" w:rsidRDefault="00E34C96" w:rsidP="00E34C96">
      <w:pPr>
        <w:pStyle w:val="Prrafodelista"/>
        <w:ind w:left="567"/>
        <w:jc w:val="both"/>
      </w:pPr>
      <w:r>
        <w:t>Indicar si la sección tiene referencias a otro documento (casos de uso, diagrama de flujo, entre otros).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394BDE" w:rsidRDefault="00394BDE" w:rsidP="00394BDE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Gráficos</w:t>
      </w:r>
    </w:p>
    <w:p w:rsidR="00394BDE" w:rsidRDefault="00394BDE" w:rsidP="00394BDE">
      <w:pPr>
        <w:pStyle w:val="Prrafodelista"/>
        <w:ind w:left="0"/>
        <w:jc w:val="both"/>
      </w:pPr>
      <w:r w:rsidRPr="009C4FEC">
        <w:t xml:space="preserve">Descripción </w:t>
      </w:r>
      <w:r>
        <w:t>del tipo de gráfico</w:t>
      </w:r>
      <w:r w:rsidR="00164BBC">
        <w:t xml:space="preserve"> si es que lo tuviese, en caso de tener más de un gráfico, incorporar cada uno de ellos como una nueva sección</w:t>
      </w:r>
      <w:r>
        <w:t>.</w:t>
      </w:r>
    </w:p>
    <w:p w:rsidR="00394BDE" w:rsidRDefault="00394BDE" w:rsidP="00394BDE">
      <w:pPr>
        <w:pStyle w:val="Prrafodelista"/>
        <w:ind w:left="0"/>
        <w:jc w:val="both"/>
      </w:pPr>
    </w:p>
    <w:p w:rsidR="00394BDE" w:rsidRDefault="009068DB" w:rsidP="00394BDE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Eje X</w:t>
      </w:r>
    </w:p>
    <w:p w:rsidR="00394BDE" w:rsidRDefault="00394BDE" w:rsidP="00394BDE">
      <w:pPr>
        <w:pStyle w:val="Prrafodelista"/>
        <w:ind w:left="567"/>
        <w:jc w:val="both"/>
      </w:pPr>
      <w:r w:rsidRPr="009C4FEC">
        <w:t xml:space="preserve">Describir </w:t>
      </w:r>
      <w:r w:rsidR="009068DB">
        <w:t>que dato se ocupará para este eje y si es mediante una fórmula explicar cómo calcularla</w:t>
      </w:r>
      <w:r w:rsidRPr="009C4FEC">
        <w:t>.</w:t>
      </w:r>
    </w:p>
    <w:p w:rsidR="00B049FF" w:rsidRDefault="00B049FF" w:rsidP="00394BDE">
      <w:pPr>
        <w:pStyle w:val="Prrafodelista"/>
        <w:ind w:left="567"/>
        <w:jc w:val="both"/>
      </w:pPr>
    </w:p>
    <w:p w:rsidR="009068DB" w:rsidRDefault="009068DB" w:rsidP="009068DB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lastRenderedPageBreak/>
        <w:t>Eje Y</w:t>
      </w:r>
    </w:p>
    <w:p w:rsidR="009068DB" w:rsidRDefault="009068DB" w:rsidP="009068DB">
      <w:pPr>
        <w:pStyle w:val="Prrafodelista"/>
        <w:ind w:left="567"/>
        <w:jc w:val="both"/>
      </w:pPr>
      <w:r w:rsidRPr="009C4FEC">
        <w:t xml:space="preserve">Describir </w:t>
      </w:r>
      <w:r>
        <w:t>que dato se ocupará para este eje y si es mediante una fórmula explicar cómo calcularla</w:t>
      </w:r>
      <w:r w:rsidRPr="009C4FEC">
        <w:t>.</w:t>
      </w:r>
    </w:p>
    <w:p w:rsidR="00E34C96" w:rsidRDefault="00E34C96" w:rsidP="00E34C96">
      <w:pPr>
        <w:pStyle w:val="Prrafodelista"/>
        <w:ind w:left="567"/>
        <w:jc w:val="both"/>
      </w:pPr>
    </w:p>
    <w:p w:rsidR="00394BDE" w:rsidRDefault="00394BDE" w:rsidP="00E34C96">
      <w:pPr>
        <w:pStyle w:val="Prrafodelista"/>
        <w:ind w:left="567"/>
        <w:jc w:val="both"/>
      </w:pPr>
    </w:p>
    <w:p w:rsidR="00E34C96" w:rsidRDefault="00E34C96" w:rsidP="00E34C96">
      <w:pPr>
        <w:pStyle w:val="Prrafodelista"/>
        <w:numPr>
          <w:ilvl w:val="1"/>
          <w:numId w:val="8"/>
        </w:numPr>
        <w:jc w:val="both"/>
        <w:rPr>
          <w:b/>
        </w:rPr>
      </w:pPr>
      <w:r>
        <w:rPr>
          <w:b/>
        </w:rPr>
        <w:t>Listado</w:t>
      </w:r>
    </w:p>
    <w:p w:rsidR="00E34C96" w:rsidRDefault="00E34C96" w:rsidP="00E34C96">
      <w:pPr>
        <w:pStyle w:val="Prrafodelista"/>
        <w:ind w:left="0"/>
        <w:jc w:val="both"/>
      </w:pPr>
      <w:r>
        <w:t xml:space="preserve">Descripción del listado </w:t>
      </w:r>
      <w:r w:rsidR="00A73203">
        <w:t>que contendrá el reporte si es que lo tuviese</w:t>
      </w:r>
      <w:r w:rsidRPr="009C4FEC">
        <w:t>.</w:t>
      </w:r>
    </w:p>
    <w:p w:rsidR="00E34C96" w:rsidRDefault="00E34C96" w:rsidP="00E34C96">
      <w:pPr>
        <w:pStyle w:val="Prrafodelista"/>
        <w:ind w:left="0"/>
        <w:jc w:val="both"/>
      </w:pPr>
    </w:p>
    <w:p w:rsidR="00E34C96" w:rsidRDefault="00E34C96" w:rsidP="00E34C96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Campos</w:t>
      </w:r>
    </w:p>
    <w:p w:rsidR="00E34C96" w:rsidRDefault="00E34C96" w:rsidP="00E34C96">
      <w:pPr>
        <w:pStyle w:val="Prrafodelista"/>
        <w:ind w:left="567"/>
        <w:jc w:val="both"/>
      </w:pPr>
      <w:r w:rsidRPr="009C4FEC">
        <w:t>Describir los campos que se ocuparán en esta sección y su procedencia.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1: Describir el campo y de donde se obtiene.</w:t>
      </w:r>
    </w:p>
    <w:p w:rsidR="00E34C96" w:rsidRDefault="00E34C96" w:rsidP="00E34C96">
      <w:pPr>
        <w:pStyle w:val="Prrafodelista"/>
        <w:numPr>
          <w:ilvl w:val="3"/>
          <w:numId w:val="8"/>
        </w:numPr>
        <w:jc w:val="both"/>
      </w:pPr>
      <w:r>
        <w:t>Campo 2: Describir el campo y de donde se obtiene.</w:t>
      </w: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A73203" w:rsidRDefault="00A73203" w:rsidP="00A73203">
      <w:pPr>
        <w:pStyle w:val="Prrafodelista"/>
        <w:numPr>
          <w:ilvl w:val="2"/>
          <w:numId w:val="8"/>
        </w:numPr>
        <w:jc w:val="both"/>
        <w:rPr>
          <w:b/>
        </w:rPr>
      </w:pPr>
      <w:r>
        <w:rPr>
          <w:b/>
        </w:rPr>
        <w:t>Ordenamiento</w:t>
      </w:r>
    </w:p>
    <w:p w:rsidR="00A73203" w:rsidRDefault="00A73203" w:rsidP="00A73203">
      <w:pPr>
        <w:pStyle w:val="Prrafodelista"/>
        <w:ind w:left="567"/>
        <w:jc w:val="both"/>
      </w:pPr>
      <w:r w:rsidRPr="009C4FEC">
        <w:t>Descri</w:t>
      </w:r>
      <w:r>
        <w:t>bir los campos por los cuales se ordenará el listado y de qué forma (ascendente o descendente).</w:t>
      </w: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</w:pPr>
    </w:p>
    <w:p w:rsidR="00E34C96" w:rsidRDefault="00E34C96" w:rsidP="00E34C96">
      <w:pPr>
        <w:pStyle w:val="Prrafodelista"/>
        <w:ind w:left="624"/>
        <w:jc w:val="both"/>
        <w:rPr>
          <w:b/>
        </w:rPr>
      </w:pPr>
    </w:p>
    <w:p w:rsidR="00C86607" w:rsidRDefault="00C86607" w:rsidP="00431CA0">
      <w:pPr>
        <w:pStyle w:val="Prrafodelista"/>
        <w:sectPr w:rsidR="00C86607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86607" w:rsidRPr="00131C6E" w:rsidRDefault="00C86607" w:rsidP="00C86607">
      <w:pPr>
        <w:pStyle w:val="Ttulo1"/>
        <w:pBdr>
          <w:bottom w:val="single" w:sz="4" w:space="1" w:color="auto"/>
        </w:pBdr>
        <w:spacing w:before="0"/>
      </w:pPr>
      <w:bookmarkStart w:id="10" w:name="_Toc485051911"/>
      <w:r>
        <w:lastRenderedPageBreak/>
        <w:t>Anexos</w:t>
      </w:r>
      <w:bookmarkEnd w:id="10"/>
    </w:p>
    <w:p w:rsidR="00C86607" w:rsidRDefault="00C86607" w:rsidP="00C86607">
      <w:pPr>
        <w:jc w:val="both"/>
        <w:rPr>
          <w:lang w:val="es-CL"/>
        </w:rPr>
      </w:pPr>
      <w:r w:rsidRPr="00827034">
        <w:rPr>
          <w:lang w:val="es-CL"/>
        </w:rPr>
        <w:t xml:space="preserve">A continuación, se </w:t>
      </w:r>
      <w:r>
        <w:rPr>
          <w:lang w:val="es-CL"/>
        </w:rPr>
        <w:t>detallan los anexos correspondientes a los requerimientos anteriormente mencionados en el documento.</w:t>
      </w:r>
    </w:p>
    <w:p w:rsidR="00C86607" w:rsidRDefault="00C86607" w:rsidP="00C86607">
      <w:pPr>
        <w:jc w:val="both"/>
        <w:rPr>
          <w:lang w:val="es-CL"/>
        </w:rPr>
      </w:pPr>
    </w:p>
    <w:p w:rsidR="002814EB" w:rsidRPr="00C86607" w:rsidRDefault="002814EB" w:rsidP="00431CA0">
      <w:pPr>
        <w:pStyle w:val="Prrafodelista"/>
        <w:rPr>
          <w:lang w:val="es-CL"/>
        </w:rPr>
      </w:pPr>
    </w:p>
    <w:sectPr w:rsidR="002814EB" w:rsidRPr="00C866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4C98" w:rsidRDefault="00614C98" w:rsidP="00131C6E">
      <w:pPr>
        <w:spacing w:after="0" w:line="240" w:lineRule="auto"/>
      </w:pPr>
      <w:r>
        <w:separator/>
      </w:r>
    </w:p>
  </w:endnote>
  <w:endnote w:type="continuationSeparator" w:id="0">
    <w:p w:rsidR="00614C98" w:rsidRDefault="00614C98" w:rsidP="00131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746415125"/>
      <w:docPartObj>
        <w:docPartGallery w:val="Page Numbers (Bottom of Page)"/>
        <w:docPartUnique/>
      </w:docPartObj>
    </w:sdtPr>
    <w:sdtContent>
      <w:p w:rsidR="00EB62D9" w:rsidRPr="00B540F4" w:rsidRDefault="00EB62D9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B540F4" w:rsidRDefault="00EB62D9" w:rsidP="00C82417">
    <w:pPr>
      <w:pStyle w:val="Piedepgina"/>
      <w:jc w:val="center"/>
      <w:rPr>
        <w:rFonts w:ascii="Calibri" w:hAnsi="Calibri"/>
        <w:sz w:val="16"/>
        <w:szCs w:val="16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Calibri" w:hAnsi="Calibri"/>
        <w:sz w:val="16"/>
        <w:szCs w:val="16"/>
      </w:rPr>
      <w:id w:val="-2035262730"/>
      <w:docPartObj>
        <w:docPartGallery w:val="Page Numbers (Bottom of Page)"/>
        <w:docPartUnique/>
      </w:docPartObj>
    </w:sdtPr>
    <w:sdtContent>
      <w:p w:rsidR="00EB62D9" w:rsidRPr="00B540F4" w:rsidRDefault="00EB62D9" w:rsidP="00C82417">
        <w:pPr>
          <w:pStyle w:val="Piedepgina"/>
          <w:jc w:val="center"/>
          <w:rPr>
            <w:rFonts w:ascii="Calibri" w:hAnsi="Calibri"/>
            <w:sz w:val="16"/>
            <w:szCs w:val="16"/>
          </w:rPr>
        </w:pPr>
        <w:r w:rsidRPr="005E1DA6">
          <w:rPr>
            <w:rFonts w:ascii="Calibri" w:hAnsi="Calibri"/>
            <w:noProof/>
            <w:sz w:val="16"/>
            <w:szCs w:val="16"/>
            <w:lang w:val="es-CL"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1" name="Grupo 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2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B62D9" w:rsidRDefault="00EB62D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EB594D" w:rsidRPr="00EB594D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19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4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5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6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11" o:spid="_x0000_s1030" style="position:absolute;left:0;text-align:left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zpNwQAAA4OAAAOAAAAZHJzL2Uyb0RvYy54bWzsV9tu4zYQfS/QfyD47uhiyZaEKIvEl7RA&#10;2i6wad9pibq0EqmSdOS06L93SEryJRt0sbtB+1AbEChehjNnzhxS1+8ObYOeqJA1Zyn2rlyMKMt4&#10;XrMyxT8/bmcRRlIRlpOGM5riZyrxu5tvv7nuu4T6vOJNTgUCI0wmfZfiSqkucRyZVbQl8op3lMFg&#10;wUVLFLyK0skF6cF62zi+6y6cnou8EzyjUkLv2g7iG2O/KGimfioKSRVqUgy+KfMU5rnTT+fmmiSl&#10;IF1VZ4Mb5DO8aEnNYNPJ1JoogvaifmGqrTPBJS/UVcZbhxdFnVETA0TjuRfR3Au+70wsZdKX3QQT&#10;QHuB02ebzX58ei9QnUPuPIwYaSFH92LfcQTvAE7flQnMuRfdh+69sBFC84Fnv0kYdi7H9XtpJ6Nd&#10;/wPPwR7ZK27AORSi1SYgbHQwOXieckAPCmXQuVyG83kIqcpgzIvd0B2SlFWQyeMyL4iX08hmWOz5&#10;fhjapXO7ziGJ3dV4OnimwwK6ySOi8ssQ/VCRjppESY3WiKg/Ivqoo7vjB+SHFlQzTSOK1AH6IVID&#10;kLTAIsZXFWElvRWC9xUlOfhn0gFRTEttFFIb+SekPTdy5xhpRIM48i3rR8QXYWwh86NIj0yQkaQT&#10;Ut1T3iLdSLGAcjJ+kqcHqezUcYrOK+PbummgnyQNO+sAm7YHNoWlekxvbyrkz9iNN9EmCmaBv9jM&#10;Ane9nt1uV8FssfWW4Xq+Xq3W3l96Xy9IqjrPKdPbjNXqBZ+Wu0E3bJ1N9Sp5U+fanHZJinK3agR6&#10;IqAWW/MbADmZ5py7YfCCWC5C8vzAvfPj2XYRLWfBNghnQNdo5nrxXbxwgzhYb89DeqgZ/fKQUJ/i&#10;OASWmXBejc01v5exkaStFehxU7cpjqZJJNEc3LDcpFaRurHtEyi0+0coIN1jog1jNUktXdVhdwAr&#10;msY7nj8DdwUHZkG9wyECjYqLPzDqQZBTLH/fE0Exar5nwH+t3mNDjI3d2CAsg6UpVhjZ5kpZld93&#10;oi4rsGwrjPFbUKOiNuw9emGUzEiC9m2QMNs8qedgrGcjzGj+NgqJiqbuvhsdPtPKE9HT5aP18kTy&#10;/PkkiINU6tPXFv3SlDZJsmrz6sKp8P8NrQTZtqePzo/RU+QvNUMHxVsxe/xkBzYcP5NKmtmPzx0c&#10;NWciaZfo9a+LpAH7lwuwX8J2RHsxHE0D2BNmL8RyR5laccZAM7mYH2VTV2aZD8GS/Fc4dou2gUsH&#10;qA6C0246t4zImpp6VWM/sdxvQ/3/CuX+HxXx6dw5ESSr6VaIRmEyJ8+FIFkVAp6ZfrgTWMa9/eVg&#10;8RHCmyJ9Y8IbvdUXAkM1zcZBYjw/hAvLuVxMvHfjeLhYvQ3x48XSShRk7H/iv/xE+Pjt5SsT/6j7&#10;phzMR4epneEDSX/VnL6bWcfPuJu/AQAA//8DAFBLAwQUAAYACAAAACEA8C245NsAAAAFAQAADwAA&#10;AGRycy9kb3ducmV2LnhtbEyPwU7DMBBE70j9B2uRuFG7KQIU4lSAyg2EKGnL0Y2XOGq8Drabhr/H&#10;5QKXkUazmnlbLEbbsQF9aB1JmE0FMKTa6ZYaCdX70+UtsBAVadU5QgnfGGBRTs4KlWt3pDccVrFh&#10;qYRCriSYGPuc81AbtCpMXY+Usk/nrYrJ+oZrr46p3HY8E+KaW9VSWjCqx0eD9X51sBKym/VVWH70&#10;rw8v66/N8LytjG8qKS/Ox/s7YBHH+HcMJ/yEDmVi2rkD6cA6CemR+KunLMtmye8kzIUAXhb8P335&#10;AwAA//8DAFBLAQItABQABgAIAAAAIQC2gziS/gAAAOEBAAATAAAAAAAAAAAAAAAAAAAAAABbQ29u&#10;dGVudF9UeXBlc10ueG1sUEsBAi0AFAAGAAgAAAAhADj9If/WAAAAlAEAAAsAAAAAAAAAAAAAAAAA&#10;LwEAAF9yZWxzLy5yZWxzUEsBAi0AFAAGAAgAAAAhAMIdrOk3BAAADg4AAA4AAAAAAAAAAAAAAAAA&#10;LgIAAGRycy9lMm9Eb2MueG1sUEsBAi0AFAAGAAgAAAAhAPAtuOTbAAAABQEAAA8AAAAAAAAAAAAA&#10;AAAAkQYAAGRycy9kb3ducmV2LnhtbFBLBQYAAAAABAAEAPMAAACZB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1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  <v:textbox inset="0,0,0,0">
                      <w:txbxContent>
                        <w:p w:rsidR="00EB62D9" w:rsidRDefault="00EB62D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EB594D" w:rsidRPr="00EB594D">
                            <w:rPr>
                              <w:noProof/>
                              <w:color w:val="8C8C8C" w:themeColor="background1" w:themeShade="8C"/>
                            </w:rPr>
                            <w:t>19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2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aAzvwAAANsAAAAPAAAAZHJzL2Rvd25yZXYueG1sRE9Ni8Iw&#10;EL0L/ocwgjebupRFqlFEUES8WHfF49CMbbCZlCar9d+bhYW9zeN9zmLV20Y8qPPGsYJpkoIgLp02&#10;XCn4Om8nMxA+IGtsHJOCF3lYLYeDBebaPflEjyJUIoawz1FBHUKbS+nLmiz6xLXEkbu5zmKIsKuk&#10;7vAZw20jP9L0U1o0HBtqbGlTU3kvfqyC77XJKLtcD8e0JNpred0VJlNqPOrXcxCB+vAv/nPvdZyf&#10;we8v8QC5fAMAAP//AwBQSwECLQAUAAYACAAAACEA2+H2y+4AAACFAQAAEwAAAAAAAAAAAAAAAAAA&#10;AAAAW0NvbnRlbnRfVHlwZXNdLnhtbFBLAQItABQABgAIAAAAIQBa9CxbvwAAABUBAAALAAAAAAAA&#10;AAAAAAAAAB8BAABfcmVscy8ucmVsc1BLAQItABQABgAIAAAAIQAw0aAzvwAAANsAAAAPAAAAAAAA&#10;AAAAAAAAAAcCAABkcnMvZG93bnJldi54bWxQSwUGAAAAAAMAAwC3AAAA8w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3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3S8wgAAANsAAAAPAAAAZHJzL2Rvd25yZXYueG1sRE9Na8JA&#10;EL0L/odlBC/SbFqISOoqUijpxYNpAj1Os9NsaHY2ZLca/fVuodDbPN7nbPeT7cWZRt85VvCYpCCI&#10;G6c7bhVU768PGxA+IGvsHZOCK3nY7+azLebaXfhE5zK0Ioawz1GBCWHIpfSNIYs+cQNx5L7caDFE&#10;OLZSj3iJ4baXT2m6lhY7jg0GB3ox1HyXP1bByqeybrIPU6yK4+dN11wdbKHUcjEdnkEEmsK/+M/9&#10;puP8DH5/iQfI3R0AAP//AwBQSwECLQAUAAYACAAAACEA2+H2y+4AAACFAQAAEwAAAAAAAAAAAAAA&#10;AAAAAAAAW0NvbnRlbnRfVHlwZXNdLnhtbFBLAQItABQABgAIAAAAIQBa9CxbvwAAABUBAAALAAAA&#10;AAAAAAAAAAAAAB8BAABfcmVscy8ucmVsc1BLAQItABQABgAIAAAAIQAXQ3S8wgAAANsAAAAPAAAA&#10;AAAAAAAAAAAAAAcCAABkcnMvZG93bnJldi54bWxQSwUGAAAAAAMAAwC3AAAA9gIAAAAA&#10;" strokecolor="#a5a5a5"/>
                    <v:shape id="AutoShape 28" o:spid="_x0000_s1034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Xu0wgAAANsAAAAPAAAAZHJzL2Rvd25yZXYueG1sRE9Ni8Iw&#10;EL0v+B/CCF4WTfUgSzUtssVlQQStXrwNzWxbbSaliVr/vRGEvc3jfc4y7U0jbtS52rKC6SQCQVxY&#10;XXOp4HhYj79AOI+ssbFMCh7kIE0GH0uMtb3znm65L0UIYRejgsr7NpbSFRUZdBPbEgfuz3YGfYBd&#10;KXWH9xBuGjmLork0WHNoqLCl74qKS341Crb7n+PlJK/ZrK9Xn2fcZKfzLlNqNOxXCxCeev8vfrt/&#10;dZg/h9cv4QCZPAEAAP//AwBQSwECLQAUAAYACAAAACEA2+H2y+4AAACFAQAAEwAAAAAAAAAAAAAA&#10;AAAAAAAAW0NvbnRlbnRfVHlwZXNdLnhtbFBLAQItABQABgAIAAAAIQBa9CxbvwAAABUBAAALAAAA&#10;AAAAAAAAAAAAAB8BAABfcmVscy8ucmVsc1BLAQItABQABgAIAAAAIQCsTXu0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4C98" w:rsidRDefault="00614C98" w:rsidP="00131C6E">
      <w:pPr>
        <w:spacing w:after="0" w:line="240" w:lineRule="auto"/>
      </w:pPr>
      <w:r>
        <w:separator/>
      </w:r>
    </w:p>
  </w:footnote>
  <w:footnote w:type="continuationSeparator" w:id="0">
    <w:p w:rsidR="00614C98" w:rsidRDefault="00614C98" w:rsidP="00131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BC10E8" w:rsidRDefault="00EB62D9" w:rsidP="00C82417">
    <w:pPr>
      <w:pStyle w:val="Encabezado"/>
      <w:pBdr>
        <w:bottom w:val="single" w:sz="4" w:space="1" w:color="auto"/>
      </w:pBdr>
      <w:ind w:left="-142"/>
      <w:rPr>
        <w:lang w:val="es-CL"/>
      </w:rPr>
    </w:pPr>
    <w:r>
      <w:rPr>
        <w:noProof/>
        <w:lang w:val="es-CL" w:eastAsia="es-CL"/>
      </w:rPr>
      <w:drawing>
        <wp:inline distT="0" distB="0" distL="0" distR="0" wp14:anchorId="14290810" wp14:editId="0526FC7F">
          <wp:extent cx="381142" cy="489909"/>
          <wp:effectExtent l="0" t="0" r="0" b="5715"/>
          <wp:docPr id="13" name="Imagen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9" descr="C:\Users\FRANCI~1\AppData\Local\Temp\SNAGHTML5a54978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1142" cy="48990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62D9" w:rsidRPr="00EE3ABE" w:rsidRDefault="00EB62D9" w:rsidP="00C82417">
    <w:pPr>
      <w:pStyle w:val="Encabezado"/>
      <w:pBdr>
        <w:bottom w:val="single" w:sz="4" w:space="1" w:color="auto"/>
      </w:pBdr>
      <w:rPr>
        <w:b/>
        <w:sz w:val="20"/>
        <w:lang w:val="es-CL"/>
      </w:rPr>
    </w:pPr>
    <w:r w:rsidRPr="00EE3ABE">
      <w:rPr>
        <w:b/>
        <w:sz w:val="20"/>
        <w:lang w:val="es-CL"/>
      </w:rPr>
      <w:fldChar w:fldCharType="begin"/>
    </w:r>
    <w:r w:rsidRPr="00EE3ABE">
      <w:rPr>
        <w:b/>
        <w:sz w:val="20"/>
        <w:lang w:val="es-CL"/>
      </w:rPr>
      <w:instrText xml:space="preserve"> FILENAME   \* MERGEFORMAT </w:instrText>
    </w:r>
    <w:r w:rsidRPr="00EE3ABE">
      <w:rPr>
        <w:b/>
        <w:sz w:val="20"/>
        <w:lang w:val="es-CL"/>
      </w:rPr>
      <w:fldChar w:fldCharType="separate"/>
    </w:r>
    <w:r>
      <w:rPr>
        <w:b/>
        <w:noProof/>
        <w:sz w:val="20"/>
        <w:lang w:val="es-CL"/>
      </w:rPr>
      <w:t>UCM2018001</w:t>
    </w:r>
    <w:r w:rsidRPr="00EE3ABE">
      <w:rPr>
        <w:b/>
        <w:noProof/>
        <w:sz w:val="20"/>
        <w:lang w:val="es-CL"/>
      </w:rPr>
      <w:t xml:space="preserve"> - Documento Plantilla</w:t>
    </w:r>
    <w:r w:rsidRPr="00EE3ABE">
      <w:rPr>
        <w:b/>
        <w:sz w:val="20"/>
        <w:lang w:val="es-CL"/>
      </w:rPr>
      <w:fldChar w:fldCharType="end"/>
    </w:r>
    <w:r w:rsidRPr="00EE3ABE">
      <w:rPr>
        <w:b/>
        <w:sz w:val="20"/>
        <w:lang w:val="es-CL"/>
      </w:rPr>
      <w:tab/>
    </w:r>
    <w:r w:rsidRPr="00EE3ABE">
      <w:rPr>
        <w:b/>
        <w:sz w:val="20"/>
        <w:lang w:val="es-CL"/>
      </w:rPr>
      <w:tab/>
      <w:t>Especificación de Requisitos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E52FC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8EB57D0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2D4562"/>
    <w:multiLevelType w:val="multilevel"/>
    <w:tmpl w:val="5E14998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asciiTheme="minorHAnsi" w:eastAsiaTheme="minorHAnsi" w:hAnsiTheme="minorHAnsi" w:cstheme="minorBidi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10FD6FBF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19CA023C"/>
    <w:multiLevelType w:val="hybridMultilevel"/>
    <w:tmpl w:val="B13CEBA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E22392"/>
    <w:multiLevelType w:val="hybridMultilevel"/>
    <w:tmpl w:val="888AA7B4"/>
    <w:lvl w:ilvl="0" w:tplc="340A0001">
      <w:start w:val="1"/>
      <w:numFmt w:val="bullet"/>
      <w:lvlText w:val=""/>
      <w:lvlJc w:val="left"/>
      <w:pPr>
        <w:ind w:left="1344" w:hanging="360"/>
      </w:pPr>
      <w:rPr>
        <w:rFonts w:ascii="Symbol" w:hAnsi="Symbol" w:hint="default"/>
      </w:rPr>
    </w:lvl>
    <w:lvl w:ilvl="1" w:tplc="340A0003">
      <w:start w:val="1"/>
      <w:numFmt w:val="bullet"/>
      <w:lvlText w:val="o"/>
      <w:lvlJc w:val="left"/>
      <w:pPr>
        <w:ind w:left="20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7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5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2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9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6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3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2E8F6582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FBA1F56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35CF11B3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3701532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0CB7BF7"/>
    <w:multiLevelType w:val="multilevel"/>
    <w:tmpl w:val="7804A51E"/>
    <w:lvl w:ilvl="0">
      <w:start w:val="1"/>
      <w:numFmt w:val="decimal"/>
      <w:pStyle w:val="Ttulo1"/>
      <w:lvlText w:val="%1."/>
      <w:lvlJc w:val="left"/>
      <w:pPr>
        <w:ind w:left="284" w:hanging="284"/>
      </w:pPr>
      <w:rPr>
        <w:rFonts w:hint="default"/>
        <w:b/>
        <w:i w:val="0"/>
        <w:sz w:val="28"/>
      </w:rPr>
    </w:lvl>
    <w:lvl w:ilvl="1">
      <w:start w:val="1"/>
      <w:numFmt w:val="decimal"/>
      <w:pStyle w:val="Ttulo2"/>
      <w:lvlText w:val="%1.%2"/>
      <w:lvlJc w:val="left"/>
      <w:pPr>
        <w:ind w:left="567" w:hanging="567"/>
      </w:pPr>
      <w:rPr>
        <w:rFonts w:hint="default"/>
        <w:b/>
        <w:i w:val="0"/>
        <w:sz w:val="24"/>
      </w:rPr>
    </w:lvl>
    <w:lvl w:ilvl="2">
      <w:start w:val="1"/>
      <w:numFmt w:val="decimal"/>
      <w:lvlText w:val="Sec.%3"/>
      <w:lvlJc w:val="left"/>
      <w:pPr>
        <w:ind w:left="851" w:hanging="851"/>
      </w:pPr>
      <w:rPr>
        <w:rFonts w:ascii="Calibri" w:hAnsi="Calibri" w:hint="default"/>
        <w:b/>
        <w:i w:val="0"/>
        <w:sz w:val="24"/>
      </w:rPr>
    </w:lvl>
    <w:lvl w:ilvl="3">
      <w:start w:val="1"/>
      <w:numFmt w:val="lowerLetter"/>
      <w:lvlText w:val="%4)"/>
      <w:lvlJc w:val="left"/>
      <w:pPr>
        <w:ind w:left="624" w:hanging="340"/>
      </w:pPr>
      <w:rPr>
        <w:rFonts w:hint="default"/>
        <w:sz w:val="24"/>
      </w:rPr>
    </w:lvl>
    <w:lvl w:ilvl="4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40FE067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42E67B4"/>
    <w:multiLevelType w:val="hybridMultilevel"/>
    <w:tmpl w:val="3A901A1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135255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6139168E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62E94571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43D0834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79FD3EC9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7D086F97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7FA52698"/>
    <w:multiLevelType w:val="multilevel"/>
    <w:tmpl w:val="52C6D4D4"/>
    <w:lvl w:ilvl="0">
      <w:start w:val="1"/>
      <w:numFmt w:val="decimal"/>
      <w:lvlText w:val="P.%1"/>
      <w:lvlJc w:val="left"/>
      <w:pPr>
        <w:ind w:left="567" w:hanging="567"/>
      </w:pPr>
      <w:rPr>
        <w:rFonts w:hint="default"/>
        <w:b/>
        <w:i w:val="0"/>
        <w:sz w:val="24"/>
      </w:rPr>
    </w:lvl>
    <w:lvl w:ilvl="1">
      <w:start w:val="1"/>
      <w:numFmt w:val="decimal"/>
      <w:lvlText w:val="Sec.%2"/>
      <w:lvlJc w:val="left"/>
      <w:pPr>
        <w:ind w:left="851" w:hanging="851"/>
      </w:pPr>
      <w:rPr>
        <w:rFonts w:hint="default"/>
        <w:b/>
        <w:i w:val="0"/>
        <w:sz w:val="24"/>
      </w:rPr>
    </w:lvl>
    <w:lvl w:ilvl="2">
      <w:start w:val="1"/>
      <w:numFmt w:val="lowerLetter"/>
      <w:lvlText w:val="%3)"/>
      <w:lvlJc w:val="left"/>
      <w:pPr>
        <w:ind w:left="624" w:hanging="340"/>
      </w:pPr>
      <w:rPr>
        <w:rFonts w:hint="default"/>
        <w:b/>
        <w:i w:val="0"/>
        <w:sz w:val="24"/>
      </w:rPr>
    </w:lvl>
    <w:lvl w:ilvl="3">
      <w:start w:val="1"/>
      <w:numFmt w:val="bullet"/>
      <w:lvlText w:val=""/>
      <w:lvlJc w:val="left"/>
      <w:pPr>
        <w:ind w:left="851" w:hanging="284"/>
      </w:pPr>
      <w:rPr>
        <w:rFonts w:ascii="Symbol" w:hAnsi="Symbol" w:hint="default"/>
        <w:sz w:val="24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sz w:val="24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0"/>
  </w:num>
  <w:num w:numId="2">
    <w:abstractNumId w:val="12"/>
  </w:num>
  <w:num w:numId="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4"/>
  </w:num>
  <w:num w:numId="6">
    <w:abstractNumId w:val="11"/>
  </w:num>
  <w:num w:numId="7">
    <w:abstractNumId w:val="17"/>
  </w:num>
  <w:num w:numId="8">
    <w:abstractNumId w:val="15"/>
  </w:num>
  <w:num w:numId="9">
    <w:abstractNumId w:val="5"/>
  </w:num>
  <w:num w:numId="10">
    <w:abstractNumId w:val="18"/>
  </w:num>
  <w:num w:numId="11">
    <w:abstractNumId w:val="1"/>
  </w:num>
  <w:num w:numId="12">
    <w:abstractNumId w:val="14"/>
  </w:num>
  <w:num w:numId="13">
    <w:abstractNumId w:val="0"/>
  </w:num>
  <w:num w:numId="14">
    <w:abstractNumId w:val="6"/>
  </w:num>
  <w:num w:numId="15">
    <w:abstractNumId w:val="19"/>
  </w:num>
  <w:num w:numId="16">
    <w:abstractNumId w:val="16"/>
  </w:num>
  <w:num w:numId="17">
    <w:abstractNumId w:val="3"/>
  </w:num>
  <w:num w:numId="18">
    <w:abstractNumId w:val="9"/>
  </w:num>
  <w:num w:numId="19">
    <w:abstractNumId w:val="7"/>
  </w:num>
  <w:num w:numId="20">
    <w:abstractNumId w:val="13"/>
  </w:num>
  <w:num w:numId="2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1C6E"/>
    <w:rsid w:val="00013F6A"/>
    <w:rsid w:val="0005316D"/>
    <w:rsid w:val="00094F61"/>
    <w:rsid w:val="000A5C74"/>
    <w:rsid w:val="000E45C5"/>
    <w:rsid w:val="00107886"/>
    <w:rsid w:val="00131C6E"/>
    <w:rsid w:val="001479E9"/>
    <w:rsid w:val="00164BBC"/>
    <w:rsid w:val="001D12C7"/>
    <w:rsid w:val="0020225C"/>
    <w:rsid w:val="00217A23"/>
    <w:rsid w:val="00232051"/>
    <w:rsid w:val="00260784"/>
    <w:rsid w:val="00264F5C"/>
    <w:rsid w:val="00267FAE"/>
    <w:rsid w:val="002814EB"/>
    <w:rsid w:val="002C4CC4"/>
    <w:rsid w:val="00314023"/>
    <w:rsid w:val="003708D4"/>
    <w:rsid w:val="00375CE6"/>
    <w:rsid w:val="003933E1"/>
    <w:rsid w:val="00394BDE"/>
    <w:rsid w:val="003B01CB"/>
    <w:rsid w:val="003D3F34"/>
    <w:rsid w:val="00431CA0"/>
    <w:rsid w:val="00432C0A"/>
    <w:rsid w:val="00452C13"/>
    <w:rsid w:val="004F05C9"/>
    <w:rsid w:val="0050518F"/>
    <w:rsid w:val="005156DA"/>
    <w:rsid w:val="00571996"/>
    <w:rsid w:val="0059184E"/>
    <w:rsid w:val="005A4C4E"/>
    <w:rsid w:val="005C2948"/>
    <w:rsid w:val="005C57CF"/>
    <w:rsid w:val="005E1DA6"/>
    <w:rsid w:val="00603AA0"/>
    <w:rsid w:val="00614C98"/>
    <w:rsid w:val="006527DE"/>
    <w:rsid w:val="006D6F6B"/>
    <w:rsid w:val="00734089"/>
    <w:rsid w:val="00762C95"/>
    <w:rsid w:val="007A0C84"/>
    <w:rsid w:val="007C1796"/>
    <w:rsid w:val="007C410B"/>
    <w:rsid w:val="00810C0C"/>
    <w:rsid w:val="008248FA"/>
    <w:rsid w:val="0082691A"/>
    <w:rsid w:val="008303E0"/>
    <w:rsid w:val="00843AB2"/>
    <w:rsid w:val="00847B7F"/>
    <w:rsid w:val="00863D20"/>
    <w:rsid w:val="00886718"/>
    <w:rsid w:val="008C7D17"/>
    <w:rsid w:val="008D7741"/>
    <w:rsid w:val="008E2BD9"/>
    <w:rsid w:val="008F1545"/>
    <w:rsid w:val="009068DB"/>
    <w:rsid w:val="009575CC"/>
    <w:rsid w:val="00957F05"/>
    <w:rsid w:val="009B353C"/>
    <w:rsid w:val="009D4A72"/>
    <w:rsid w:val="009E1F16"/>
    <w:rsid w:val="00A73203"/>
    <w:rsid w:val="00B049FF"/>
    <w:rsid w:val="00BC3980"/>
    <w:rsid w:val="00BE298D"/>
    <w:rsid w:val="00C81C65"/>
    <w:rsid w:val="00C82417"/>
    <w:rsid w:val="00C86607"/>
    <w:rsid w:val="00C914CC"/>
    <w:rsid w:val="00CC220D"/>
    <w:rsid w:val="00CE7CF4"/>
    <w:rsid w:val="00D06EF1"/>
    <w:rsid w:val="00D26B1A"/>
    <w:rsid w:val="00D57C82"/>
    <w:rsid w:val="00D6720C"/>
    <w:rsid w:val="00DA2D20"/>
    <w:rsid w:val="00E34C96"/>
    <w:rsid w:val="00E60E48"/>
    <w:rsid w:val="00E650FD"/>
    <w:rsid w:val="00EB594D"/>
    <w:rsid w:val="00EB62D9"/>
    <w:rsid w:val="00EB70E6"/>
    <w:rsid w:val="00F215AB"/>
    <w:rsid w:val="00FC13E2"/>
    <w:rsid w:val="00FF0E30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36B47"/>
  <w15:chartTrackingRefBased/>
  <w15:docId w15:val="{9AAFAE94-8936-4CF3-8461-BDB8BDE42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1C6E"/>
  </w:style>
  <w:style w:type="paragraph" w:styleId="Ttulo1">
    <w:name w:val="heading 1"/>
    <w:basedOn w:val="Normal"/>
    <w:next w:val="Normal"/>
    <w:link w:val="Ttulo1Car"/>
    <w:uiPriority w:val="9"/>
    <w:qFormat/>
    <w:rsid w:val="003933E1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933E1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33E1"/>
    <w:rPr>
      <w:rFonts w:eastAsiaTheme="majorEastAsia" w:cstheme="majorBidi"/>
      <w:b/>
      <w:sz w:val="28"/>
      <w:szCs w:val="32"/>
    </w:rPr>
  </w:style>
  <w:style w:type="paragraph" w:styleId="Encabezado">
    <w:name w:val="header"/>
    <w:basedOn w:val="Normal"/>
    <w:link w:val="EncabezadoCar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131C6E"/>
  </w:style>
  <w:style w:type="paragraph" w:styleId="Piedepgina">
    <w:name w:val="footer"/>
    <w:basedOn w:val="Normal"/>
    <w:link w:val="PiedepginaCar"/>
    <w:uiPriority w:val="99"/>
    <w:unhideWhenUsed/>
    <w:rsid w:val="00131C6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31C6E"/>
  </w:style>
  <w:style w:type="table" w:styleId="Tabladecuadrcula1clara">
    <w:name w:val="Grid Table 1 Light"/>
    <w:basedOn w:val="Tablanormal"/>
    <w:uiPriority w:val="46"/>
    <w:rsid w:val="00131C6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rafodelista">
    <w:name w:val="List Paragraph"/>
    <w:basedOn w:val="Normal"/>
    <w:link w:val="PrrafodelistaCar"/>
    <w:uiPriority w:val="34"/>
    <w:qFormat/>
    <w:rsid w:val="00131C6E"/>
    <w:pPr>
      <w:ind w:left="720"/>
      <w:contextualSpacing/>
    </w:pPr>
  </w:style>
  <w:style w:type="character" w:customStyle="1" w:styleId="PrrafodelistaCar">
    <w:name w:val="Párrafo de lista Car"/>
    <w:basedOn w:val="Fuentedeprrafopredeter"/>
    <w:link w:val="Prrafodelista"/>
    <w:uiPriority w:val="34"/>
    <w:rsid w:val="00131C6E"/>
  </w:style>
  <w:style w:type="character" w:customStyle="1" w:styleId="Ttulo2Car">
    <w:name w:val="Título 2 Car"/>
    <w:basedOn w:val="Fuentedeprrafopredeter"/>
    <w:link w:val="Ttulo2"/>
    <w:uiPriority w:val="9"/>
    <w:rsid w:val="003933E1"/>
    <w:rPr>
      <w:rFonts w:eastAsiaTheme="majorEastAsia" w:cstheme="majorBidi"/>
      <w:b/>
      <w:color w:val="000000" w:themeColor="text1"/>
      <w:sz w:val="24"/>
      <w:szCs w:val="26"/>
    </w:rPr>
  </w:style>
  <w:style w:type="paragraph" w:styleId="Descripcin">
    <w:name w:val="caption"/>
    <w:aliases w:val="Ilustraciones"/>
    <w:basedOn w:val="Normal"/>
    <w:next w:val="Normal"/>
    <w:uiPriority w:val="35"/>
    <w:unhideWhenUsed/>
    <w:qFormat/>
    <w:rsid w:val="00E650FD"/>
    <w:pPr>
      <w:spacing w:after="200" w:line="240" w:lineRule="auto"/>
    </w:pPr>
    <w:rPr>
      <w:b/>
      <w:i/>
      <w:iCs/>
      <w:color w:val="FF0000"/>
      <w:sz w:val="20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432C0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32C0A"/>
    <w:pPr>
      <w:tabs>
        <w:tab w:val="left" w:pos="426"/>
        <w:tab w:val="right" w:leader="dot" w:pos="8494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432C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07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0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Data" Target="diagrams/data1.xml"/><Relationship Id="rId26" Type="http://schemas.openxmlformats.org/officeDocument/2006/relationships/diagramQuickStyle" Target="diagrams/quickStyle2.xml"/><Relationship Id="rId39" Type="http://schemas.openxmlformats.org/officeDocument/2006/relationships/diagramColors" Target="diagrams/colors4.xml"/><Relationship Id="rId21" Type="http://schemas.openxmlformats.org/officeDocument/2006/relationships/diagramColors" Target="diagrams/colors1.xml"/><Relationship Id="rId34" Type="http://schemas.microsoft.com/office/2007/relationships/diagramDrawing" Target="diagrams/drawing3.xml"/><Relationship Id="rId42" Type="http://schemas.openxmlformats.org/officeDocument/2006/relationships/image" Target="media/image11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diagramData" Target="diagrams/data2.xml"/><Relationship Id="rId32" Type="http://schemas.openxmlformats.org/officeDocument/2006/relationships/diagramQuickStyle" Target="diagrams/quickStyle3.xml"/><Relationship Id="rId37" Type="http://schemas.openxmlformats.org/officeDocument/2006/relationships/diagramLayout" Target="diagrams/layout4.xml"/><Relationship Id="rId40" Type="http://schemas.microsoft.com/office/2007/relationships/diagramDrawing" Target="diagrams/drawing4.xml"/><Relationship Id="rId45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microsoft.com/office/2007/relationships/diagramDrawing" Target="diagrams/drawing2.xml"/><Relationship Id="rId36" Type="http://schemas.openxmlformats.org/officeDocument/2006/relationships/diagramData" Target="diagrams/data4.xml"/><Relationship Id="rId10" Type="http://schemas.openxmlformats.org/officeDocument/2006/relationships/footer" Target="footer1.xml"/><Relationship Id="rId19" Type="http://schemas.openxmlformats.org/officeDocument/2006/relationships/diagramLayout" Target="diagrams/layout1.xml"/><Relationship Id="rId31" Type="http://schemas.openxmlformats.org/officeDocument/2006/relationships/diagramLayout" Target="diagrams/layout3.xml"/><Relationship Id="rId44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microsoft.com/office/2007/relationships/diagramDrawing" Target="diagrams/drawing1.xml"/><Relationship Id="rId27" Type="http://schemas.openxmlformats.org/officeDocument/2006/relationships/diagramColors" Target="diagrams/colors2.xml"/><Relationship Id="rId30" Type="http://schemas.openxmlformats.org/officeDocument/2006/relationships/diagramData" Target="diagrams/data3.xml"/><Relationship Id="rId35" Type="http://schemas.openxmlformats.org/officeDocument/2006/relationships/image" Target="media/image9.png"/><Relationship Id="rId43" Type="http://schemas.openxmlformats.org/officeDocument/2006/relationships/image" Target="media/image12.png"/><Relationship Id="rId48" Type="http://schemas.openxmlformats.org/officeDocument/2006/relationships/theme" Target="theme/theme1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diagramLayout" Target="diagrams/layout2.xml"/><Relationship Id="rId33" Type="http://schemas.openxmlformats.org/officeDocument/2006/relationships/diagramColors" Target="diagrams/colors3.xml"/><Relationship Id="rId38" Type="http://schemas.openxmlformats.org/officeDocument/2006/relationships/diagramQuickStyle" Target="diagrams/quickStyle4.xml"/><Relationship Id="rId46" Type="http://schemas.openxmlformats.org/officeDocument/2006/relationships/image" Target="media/image15.png"/><Relationship Id="rId20" Type="http://schemas.openxmlformats.org/officeDocument/2006/relationships/diagramQuickStyle" Target="diagrams/quickStyle1.xml"/><Relationship Id="rId4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0_2">
  <dgm:title val=""/>
  <dgm:desc val=""/>
  <dgm:catLst>
    <dgm:cat type="mainScheme" pri="10200"/>
  </dgm:catLst>
  <dgm:styleLbl name="node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lig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lnNode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2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node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f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2">
        <a:tint val="4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dk2"/>
    </dgm:txFillClrLst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1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2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3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asst4">
    <dgm:fillClrLst meth="repeat">
      <a:schemeClr val="lt1"/>
    </dgm:fillClrLst>
    <dgm:linClrLst meth="repeat">
      <a:schemeClr val="dk2">
        <a:shade val="80000"/>
      </a:schemeClr>
    </dgm:linClrLst>
    <dgm:effectClrLst/>
    <dgm:txLinClrLst/>
    <dgm:txFillClrLst meth="repeat">
      <a:schemeClr val="dk2"/>
    </dgm:txFillClrLst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conF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align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trAlignAcc1">
    <dgm:fillClrLst meth="repeat">
      <a:schemeClr val="dk2">
        <a:alpha val="4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Acc1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F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Align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solidBgAcc1">
    <dgm:fillClrLst meth="repeat">
      <a:schemeClr val="lt1"/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2">
        <a:alpha val="90000"/>
      </a:schemeClr>
    </dgm:linClrLst>
    <dgm:effectClrLst/>
    <dgm:txLinClrLst/>
    <dgm:txFillClrLst meth="repeat">
      <a:schemeClr val="dk2"/>
    </dgm:txFillClrLst>
    <dgm:txEffectClrLst/>
  </dgm:styleLbl>
  <dgm:styleLbl name="fgAcc0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2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3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fgAcc4">
    <dgm:fillClrLst meth="repeat">
      <a:schemeClr val="dk2">
        <a:alpha val="90000"/>
        <a:tint val="40000"/>
      </a:schemeClr>
    </dgm:fillClrLst>
    <dgm:linClrLst meth="repeat">
      <a:schemeClr val="dk2"/>
    </dgm:linClrLst>
    <dgm:effectClrLst/>
    <dgm:txLinClrLst/>
    <dgm:txFillClrLst meth="repeat">
      <a:schemeClr val="dk2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1"/>
    </dgm:linClrLst>
    <dgm:effectClrLst/>
    <dgm:txLinClrLst/>
    <dgm:txFillClrLst meth="repeat">
      <a:schemeClr val="dk2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2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Módulo Inicio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Gestor Ventas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Gestor Ordenes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Gestor Compras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4AA43C1F-E211-4DE9-A132-EEC9E5B1D87C}">
      <dgm:prSet phldrT="[Texto]" custT="1"/>
      <dgm:spPr/>
      <dgm:t>
        <a:bodyPr/>
        <a:lstStyle/>
        <a:p>
          <a:r>
            <a:rPr lang="es-ES" sz="900"/>
            <a:t>Mantenedores:</a:t>
          </a:r>
        </a:p>
        <a:p>
          <a:r>
            <a:rPr lang="es-ES" sz="900"/>
            <a:t>-Insumos</a:t>
          </a:r>
        </a:p>
        <a:p>
          <a:r>
            <a:rPr lang="es-ES" sz="900"/>
            <a:t>-Usuarios</a:t>
          </a:r>
        </a:p>
        <a:p>
          <a:r>
            <a:rPr lang="es-ES" sz="900"/>
            <a:t>-UCC</a:t>
          </a:r>
        </a:p>
      </dgm:t>
    </dgm:pt>
    <dgm:pt modelId="{C2A14E67-9720-4295-89A3-DC62D34C0074}" type="parTrans" cxnId="{E00C4287-A8C1-4DBF-ACAC-1298D721D64F}">
      <dgm:prSet/>
      <dgm:spPr/>
      <dgm:t>
        <a:bodyPr/>
        <a:lstStyle/>
        <a:p>
          <a:endParaRPr lang="es-ES"/>
        </a:p>
      </dgm:t>
    </dgm:pt>
    <dgm:pt modelId="{F284419A-0B0D-4987-A946-573CDD3A7D32}" type="sibTrans" cxnId="{E00C4287-A8C1-4DBF-ACAC-1298D721D64F}">
      <dgm:prSet/>
      <dgm:spPr/>
      <dgm:t>
        <a:bodyPr/>
        <a:lstStyle/>
        <a:p>
          <a:endParaRPr lang="es-ES"/>
        </a:p>
      </dgm:t>
    </dgm:pt>
    <dgm:pt modelId="{46B8C64A-F95A-4E58-B8A4-1CE0FDA5DDBB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DC5FB323-A6D5-4BAF-AC04-5433C379DFD5}" type="parTrans" cxnId="{F11B4371-9E72-4765-9B1C-1CC626694E8F}">
      <dgm:prSet/>
      <dgm:spPr/>
      <dgm:t>
        <a:bodyPr/>
        <a:lstStyle/>
        <a:p>
          <a:endParaRPr lang="es-ES"/>
        </a:p>
      </dgm:t>
    </dgm:pt>
    <dgm:pt modelId="{4CBC276E-FB73-438F-AE44-A5CF26CFD76A}" type="sibTrans" cxnId="{F11B4371-9E72-4765-9B1C-1CC626694E8F}">
      <dgm:prSet/>
      <dgm:spPr/>
      <dgm:t>
        <a:bodyPr/>
        <a:lstStyle/>
        <a:p>
          <a:endParaRPr lang="es-ES"/>
        </a:p>
      </dgm:t>
    </dgm:pt>
    <dgm:pt modelId="{4594DD35-BA40-459D-9056-6269C58329D9}">
      <dgm:prSet/>
      <dgm:spPr/>
      <dgm:t>
        <a:bodyPr/>
        <a:lstStyle/>
        <a:p>
          <a:r>
            <a:rPr lang="es-ES"/>
            <a:t>Mantenedores:</a:t>
          </a:r>
        </a:p>
        <a:p>
          <a:r>
            <a:rPr lang="es-ES"/>
            <a:t>-Productos</a:t>
          </a:r>
        </a:p>
        <a:p>
          <a:r>
            <a:rPr lang="es-ES"/>
            <a:t>-Usuarios</a:t>
          </a:r>
        </a:p>
        <a:p>
          <a:r>
            <a:rPr lang="es-ES"/>
            <a:t>-UCC</a:t>
          </a:r>
        </a:p>
      </dgm:t>
    </dgm:pt>
    <dgm:pt modelId="{7709CED6-7165-4895-9819-E603BC17EE28}" type="parTrans" cxnId="{0D0423DB-CDFC-493A-851F-AEE7DF7FC8F7}">
      <dgm:prSet/>
      <dgm:spPr/>
      <dgm:t>
        <a:bodyPr/>
        <a:lstStyle/>
        <a:p>
          <a:endParaRPr lang="es-ES"/>
        </a:p>
      </dgm:t>
    </dgm:pt>
    <dgm:pt modelId="{6312D711-7112-44B6-8309-41B7B85AC385}" type="sibTrans" cxnId="{0D0423DB-CDFC-493A-851F-AEE7DF7FC8F7}">
      <dgm:prSet/>
      <dgm:spPr/>
      <dgm:t>
        <a:bodyPr/>
        <a:lstStyle/>
        <a:p>
          <a:endParaRPr lang="es-ES"/>
        </a:p>
      </dgm:t>
    </dgm:pt>
    <dgm:pt modelId="{FB37DC7A-0001-4784-AE58-B54E386EBE26}" type="asst">
      <dgm:prSet/>
      <dgm:spPr/>
      <dgm:t>
        <a:bodyPr/>
        <a:lstStyle/>
        <a:p>
          <a:r>
            <a:rPr lang="es-ES"/>
            <a:t>Informes</a:t>
          </a:r>
        </a:p>
      </dgm:t>
    </dgm:pt>
    <dgm:pt modelId="{7BD5438D-2C24-4855-BADE-6990A3CDF797}" type="parTrans" cxnId="{82C498B9-2E5F-4F21-807A-2CF05F316F63}">
      <dgm:prSet/>
      <dgm:spPr/>
      <dgm:t>
        <a:bodyPr/>
        <a:lstStyle/>
        <a:p>
          <a:endParaRPr lang="es-ES"/>
        </a:p>
      </dgm:t>
    </dgm:pt>
    <dgm:pt modelId="{31BD8D5D-352E-4020-9B56-BFBA9542D6A2}" type="sibTrans" cxnId="{82C498B9-2E5F-4F21-807A-2CF05F316F63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4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20" custLinFactNeighborY="682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FFF06C60-1CCF-47EC-8BEC-0558AFF343C7}" type="pres">
      <dgm:prSet presAssocID="{7709CED6-7165-4895-9819-E603BC17EE28}" presName="Name48" presStyleLbl="parChTrans1D3" presStyleIdx="0" presStyleCnt="3"/>
      <dgm:spPr/>
      <dgm:t>
        <a:bodyPr/>
        <a:lstStyle/>
        <a:p>
          <a:endParaRPr lang="es-ES"/>
        </a:p>
      </dgm:t>
    </dgm:pt>
    <dgm:pt modelId="{82879A15-0EB8-4606-B25E-4CF83A953706}" type="pres">
      <dgm:prSet presAssocID="{4594DD35-BA40-459D-9056-6269C58329D9}" presName="hierRoot2" presStyleCnt="0">
        <dgm:presLayoutVars>
          <dgm:hierBranch val="init"/>
        </dgm:presLayoutVars>
      </dgm:prSet>
      <dgm:spPr/>
    </dgm:pt>
    <dgm:pt modelId="{6B22C157-0BFE-47B8-8E98-028EE5E42197}" type="pres">
      <dgm:prSet presAssocID="{4594DD35-BA40-459D-9056-6269C58329D9}" presName="rootComposite" presStyleCnt="0"/>
      <dgm:spPr/>
    </dgm:pt>
    <dgm:pt modelId="{28585E8F-D313-4A8B-995F-BC68A803BCEE}" type="pres">
      <dgm:prSet presAssocID="{4594DD35-BA40-459D-9056-6269C58329D9}" presName="rootText" presStyleLbl="node3" presStyleIdx="0" presStyleCnt="3" custScaleX="73651" custScaleY="83846" custLinFactNeighborX="13392" custLinFactNeighborY="-359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2F167170-F34F-441D-A9CA-F81526A4EBC8}" type="pres">
      <dgm:prSet presAssocID="{4594DD35-BA40-459D-9056-6269C58329D9}" presName="rootConnector" presStyleLbl="node3" presStyleIdx="0" presStyleCnt="3"/>
      <dgm:spPr/>
      <dgm:t>
        <a:bodyPr/>
        <a:lstStyle/>
        <a:p>
          <a:endParaRPr lang="es-ES"/>
        </a:p>
      </dgm:t>
    </dgm:pt>
    <dgm:pt modelId="{B538D3D6-45B3-43F0-AB08-591B0E378B8D}" type="pres">
      <dgm:prSet presAssocID="{4594DD35-BA40-459D-9056-6269C58329D9}" presName="hierChild4" presStyleCnt="0"/>
      <dgm:spPr/>
    </dgm:pt>
    <dgm:pt modelId="{F3CFB300-9AC3-4B09-AEA1-FFE57B986FAD}" type="pres">
      <dgm:prSet presAssocID="{4594DD35-BA40-459D-9056-6269C58329D9}" presName="hierChild5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4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l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5796" custLinFactNeighborY="908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7ADA13B3-F889-45CF-BD9E-2C19032A4B75}" type="pres">
      <dgm:prSet presAssocID="{DC5FB323-A6D5-4BAF-AC04-5433C379DFD5}" presName="Name50" presStyleLbl="parChTrans1D3" presStyleIdx="1" presStyleCnt="3"/>
      <dgm:spPr/>
      <dgm:t>
        <a:bodyPr/>
        <a:lstStyle/>
        <a:p>
          <a:endParaRPr lang="es-ES"/>
        </a:p>
      </dgm:t>
    </dgm:pt>
    <dgm:pt modelId="{CECE3DC7-4CBA-4B6D-A568-A76F206D9146}" type="pres">
      <dgm:prSet presAssocID="{46B8C64A-F95A-4E58-B8A4-1CE0FDA5DDBB}" presName="hierRoot2" presStyleCnt="0">
        <dgm:presLayoutVars>
          <dgm:hierBranch val="init"/>
        </dgm:presLayoutVars>
      </dgm:prSet>
      <dgm:spPr/>
    </dgm:pt>
    <dgm:pt modelId="{4802FA0C-2CC8-4562-9E52-97AA297E525E}" type="pres">
      <dgm:prSet presAssocID="{46B8C64A-F95A-4E58-B8A4-1CE0FDA5DDBB}" presName="rootComposite" presStyleCnt="0"/>
      <dgm:spPr/>
    </dgm:pt>
    <dgm:pt modelId="{EC3AC4F4-35A1-4241-95D2-973FD3D1B485}" type="pres">
      <dgm:prSet presAssocID="{46B8C64A-F95A-4E58-B8A4-1CE0FDA5DDBB}" presName="rootText" presStyleLbl="node3" presStyleIdx="1" presStyleCnt="3" custAng="10800000" custFlipVert="1" custScaleX="70570" custScaleY="76041" custLinFactNeighborX="0" custLinFactNeighborY="89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BC533124-395D-4F7A-A6DB-C09937589804}" type="pres">
      <dgm:prSet presAssocID="{46B8C64A-F95A-4E58-B8A4-1CE0FDA5DDBB}" presName="rootConnector" presStyleLbl="node3" presStyleIdx="1" presStyleCnt="3"/>
      <dgm:spPr/>
      <dgm:t>
        <a:bodyPr/>
        <a:lstStyle/>
        <a:p>
          <a:endParaRPr lang="es-ES"/>
        </a:p>
      </dgm:t>
    </dgm:pt>
    <dgm:pt modelId="{94BFEABB-CD0C-4710-8FA6-61CC516DEBC9}" type="pres">
      <dgm:prSet presAssocID="{46B8C64A-F95A-4E58-B8A4-1CE0FDA5DDBB}" presName="hierChild4" presStyleCnt="0"/>
      <dgm:spPr/>
    </dgm:pt>
    <dgm:pt modelId="{65587ED5-5C28-405A-A21E-0DE0C0E2CC17}" type="pres">
      <dgm:prSet presAssocID="{46B8C64A-F95A-4E58-B8A4-1CE0FDA5DDBB}" presName="hierChild5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4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6987" custLinFactNeighborY="6880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95C97158-A90D-44DE-A5DF-696658149DF5}" type="pres">
      <dgm:prSet presAssocID="{C2A14E67-9720-4295-89A3-DC62D34C0074}" presName="Name37" presStyleLbl="parChTrans1D3" presStyleIdx="2" presStyleCnt="3"/>
      <dgm:spPr/>
      <dgm:t>
        <a:bodyPr/>
        <a:lstStyle/>
        <a:p>
          <a:endParaRPr lang="es-ES"/>
        </a:p>
      </dgm:t>
    </dgm:pt>
    <dgm:pt modelId="{F8F76A94-9AFA-44DB-BE8C-0BDBF5B1A9CF}" type="pres">
      <dgm:prSet presAssocID="{4AA43C1F-E211-4DE9-A132-EEC9E5B1D87C}" presName="hierRoot2" presStyleCnt="0">
        <dgm:presLayoutVars>
          <dgm:hierBranch val="init"/>
        </dgm:presLayoutVars>
      </dgm:prSet>
      <dgm:spPr/>
    </dgm:pt>
    <dgm:pt modelId="{0117A516-6F72-48CE-97A3-4B8F6D6AB7CF}" type="pres">
      <dgm:prSet presAssocID="{4AA43C1F-E211-4DE9-A132-EEC9E5B1D87C}" presName="rootComposite" presStyleCnt="0"/>
      <dgm:spPr/>
    </dgm:pt>
    <dgm:pt modelId="{15DDE0DB-65C9-4036-9302-3632FCB1E273}" type="pres">
      <dgm:prSet presAssocID="{4AA43C1F-E211-4DE9-A132-EEC9E5B1D87C}" presName="rootText" presStyleLbl="node3" presStyleIdx="2" presStyleCnt="3" custScaleX="67149" custScaleY="80740" custLinFactNeighborX="-28392" custLinFactNeighborY="-43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EE108E0-270C-4DB6-828B-CB0918606454}" type="pres">
      <dgm:prSet presAssocID="{4AA43C1F-E211-4DE9-A132-EEC9E5B1D87C}" presName="rootConnector" presStyleLbl="node3" presStyleIdx="2" presStyleCnt="3"/>
      <dgm:spPr/>
      <dgm:t>
        <a:bodyPr/>
        <a:lstStyle/>
        <a:p>
          <a:endParaRPr lang="es-ES"/>
        </a:p>
      </dgm:t>
    </dgm:pt>
    <dgm:pt modelId="{FF51A369-9B74-446C-B4D4-9044BB140972}" type="pres">
      <dgm:prSet presAssocID="{4AA43C1F-E211-4DE9-A132-EEC9E5B1D87C}" presName="hierChild4" presStyleCnt="0"/>
      <dgm:spPr/>
    </dgm:pt>
    <dgm:pt modelId="{41FB6E7E-3FA8-4F9B-BEB9-F67E4D177C83}" type="pres">
      <dgm:prSet presAssocID="{4AA43C1F-E211-4DE9-A132-EEC9E5B1D87C}" presName="hierChild5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  <dgm:pt modelId="{57517FBC-7B90-49C7-8934-B70D83F2EEF2}" type="pres">
      <dgm:prSet presAssocID="{7BD5438D-2C24-4855-BADE-6990A3CDF797}" presName="Name111" presStyleLbl="parChTrans1D2" presStyleIdx="3" presStyleCnt="4"/>
      <dgm:spPr/>
      <dgm:t>
        <a:bodyPr/>
        <a:lstStyle/>
        <a:p>
          <a:endParaRPr lang="es-ES"/>
        </a:p>
      </dgm:t>
    </dgm:pt>
    <dgm:pt modelId="{0A81D3E0-79FB-4946-B870-CEEEAEE18242}" type="pres">
      <dgm:prSet presAssocID="{FB37DC7A-0001-4784-AE58-B54E386EBE26}" presName="hierRoot3" presStyleCnt="0">
        <dgm:presLayoutVars>
          <dgm:hierBranch val="init"/>
        </dgm:presLayoutVars>
      </dgm:prSet>
      <dgm:spPr/>
    </dgm:pt>
    <dgm:pt modelId="{3C792EF2-8B34-4EC8-8ABC-5E33CD18CE77}" type="pres">
      <dgm:prSet presAssocID="{FB37DC7A-0001-4784-AE58-B54E386EBE26}" presName="rootComposite3" presStyleCnt="0"/>
      <dgm:spPr/>
    </dgm:pt>
    <dgm:pt modelId="{5F40E6A7-EE40-4BE5-8D72-F41B1AAE273F}" type="pres">
      <dgm:prSet presAssocID="{FB37DC7A-0001-4784-AE58-B54E386EBE26}" presName="rootText3" presStyleLbl="asst1" presStyleIdx="0" presStyleCnt="1" custAng="10800000" custFlipVert="1" custScaleX="74284" custScaleY="25978" custLinFactX="22172" custLinFactNeighborX="100000" custLinFactNeighborY="-11795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4EBC451-CABA-4BC3-9805-63E114C024C7}" type="pres">
      <dgm:prSet presAssocID="{FB37DC7A-0001-4784-AE58-B54E386EBE26}" presName="rootConnector3" presStyleLbl="asst1" presStyleIdx="0" presStyleCnt="1"/>
      <dgm:spPr/>
      <dgm:t>
        <a:bodyPr/>
        <a:lstStyle/>
        <a:p>
          <a:endParaRPr lang="es-ES"/>
        </a:p>
      </dgm:t>
    </dgm:pt>
    <dgm:pt modelId="{14830F24-D99F-4432-A61C-AA44AA87BC2B}" type="pres">
      <dgm:prSet presAssocID="{FB37DC7A-0001-4784-AE58-B54E386EBE26}" presName="hierChild6" presStyleCnt="0"/>
      <dgm:spPr/>
    </dgm:pt>
    <dgm:pt modelId="{646D1FDC-6269-4DF0-B176-EC345D4B91FA}" type="pres">
      <dgm:prSet presAssocID="{FB37DC7A-0001-4784-AE58-B54E386EBE26}" presName="hierChild7" presStyleCnt="0"/>
      <dgm:spPr/>
    </dgm:pt>
  </dgm:ptLst>
  <dgm:cxnLst>
    <dgm:cxn modelId="{82C498B9-2E5F-4F21-807A-2CF05F316F63}" srcId="{2AF4D0EF-EA9B-439C-B4F1-E95BCEC3F8AF}" destId="{FB37DC7A-0001-4784-AE58-B54E386EBE26}" srcOrd="3" destOrd="0" parTransId="{7BD5438D-2C24-4855-BADE-6990A3CDF797}" sibTransId="{31BD8D5D-352E-4020-9B56-BFBA9542D6A2}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5BCA084F-291C-4797-A681-7D9D9B722DD6}" type="presOf" srcId="{46B8C64A-F95A-4E58-B8A4-1CE0FDA5DDBB}" destId="{EC3AC4F4-35A1-4241-95D2-973FD3D1B485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4FB1FE5E-EDFC-4E50-8929-26937B854F78}" type="presOf" srcId="{7709CED6-7165-4895-9819-E603BC17EE28}" destId="{FFF06C60-1CCF-47EC-8BEC-0558AFF343C7}" srcOrd="0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E5A6DFD-0C4C-4491-B949-003AEA54C0BE}" type="presOf" srcId="{7BD5438D-2C24-4855-BADE-6990A3CDF797}" destId="{57517FBC-7B90-49C7-8934-B70D83F2EEF2}" srcOrd="0" destOrd="0" presId="urn:microsoft.com/office/officeart/2005/8/layout/orgChart1"/>
    <dgm:cxn modelId="{0D0423DB-CDFC-493A-851F-AEE7DF7FC8F7}" srcId="{78C9C04C-98AF-4E8F-848B-9EC98DC7993A}" destId="{4594DD35-BA40-459D-9056-6269C58329D9}" srcOrd="0" destOrd="0" parTransId="{7709CED6-7165-4895-9819-E603BC17EE28}" sibTransId="{6312D711-7112-44B6-8309-41B7B85AC385}"/>
    <dgm:cxn modelId="{0D9F0E75-121D-4EEA-8455-0EEE368FCE4A}" type="presOf" srcId="{4AA43C1F-E211-4DE9-A132-EEC9E5B1D87C}" destId="{15DDE0DB-65C9-4036-9302-3632FCB1E273}" srcOrd="0" destOrd="0" presId="urn:microsoft.com/office/officeart/2005/8/layout/orgChart1"/>
    <dgm:cxn modelId="{9A374C47-E570-409C-AB78-E043CD759D3D}" type="presOf" srcId="{FB37DC7A-0001-4784-AE58-B54E386EBE26}" destId="{54EBC451-CABA-4BC3-9805-63E114C024C7}" srcOrd="1" destOrd="0" presId="urn:microsoft.com/office/officeart/2005/8/layout/orgChart1"/>
    <dgm:cxn modelId="{D60B8F73-F7FB-4845-84C9-1A9404CB49E9}" type="presOf" srcId="{DC5FB323-A6D5-4BAF-AC04-5433C379DFD5}" destId="{7ADA13B3-F889-45CF-BD9E-2C19032A4B75}" srcOrd="0" destOrd="0" presId="urn:microsoft.com/office/officeart/2005/8/layout/orgChart1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2FBA21EC-589B-447E-BF8B-35E427306F6D}" type="presOf" srcId="{C2A14E67-9720-4295-89A3-DC62D34C0074}" destId="{95C97158-A90D-44DE-A5DF-696658149DF5}" srcOrd="0" destOrd="0" presId="urn:microsoft.com/office/officeart/2005/8/layout/orgChart1"/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5BF88E0A-F4B0-4A24-A63E-D138B9003268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E00C4287-A8C1-4DBF-ACAC-1298D721D64F}" srcId="{72F4CBFC-897A-4502-A230-DFB526543268}" destId="{4AA43C1F-E211-4DE9-A132-EEC9E5B1D87C}" srcOrd="0" destOrd="0" parTransId="{C2A14E67-9720-4295-89A3-DC62D34C0074}" sibTransId="{F284419A-0B0D-4987-A946-573CDD3A7D32}"/>
    <dgm:cxn modelId="{C25B97BB-D8F5-425E-A184-FA62A518A996}" type="presOf" srcId="{4594DD35-BA40-459D-9056-6269C58329D9}" destId="{2F167170-F34F-441D-A9CA-F81526A4EBC8}" srcOrd="1" destOrd="0" presId="urn:microsoft.com/office/officeart/2005/8/layout/orgChart1"/>
    <dgm:cxn modelId="{05FBA87D-E203-4EB1-8A90-AE683AC11BEB}" type="presOf" srcId="{4AA43C1F-E211-4DE9-A132-EEC9E5B1D87C}" destId="{FEE108E0-270C-4DB6-828B-CB0918606454}" srcOrd="1" destOrd="0" presId="urn:microsoft.com/office/officeart/2005/8/layout/orgChart1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4A6D047-51F9-4A39-B3D5-59805BBD38E0}" type="presOf" srcId="{FB37DC7A-0001-4784-AE58-B54E386EBE26}" destId="{5F40E6A7-EE40-4BE5-8D72-F41B1AAE273F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2EC821E8-1075-421A-89F7-39D36BFAB92D}" type="presOf" srcId="{F711B26A-AB08-475C-9D48-EE6A58A7FBFA}" destId="{6DFFC409-6265-403D-BD63-6BA8DC7FA451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11B4371-9E72-4765-9B1C-1CC626694E8F}" srcId="{F711B26A-AB08-475C-9D48-EE6A58A7FBFA}" destId="{46B8C64A-F95A-4E58-B8A4-1CE0FDA5DDBB}" srcOrd="0" destOrd="0" parTransId="{DC5FB323-A6D5-4BAF-AC04-5433C379DFD5}" sibTransId="{4CBC276E-FB73-438F-AE44-A5CF26CFD76A}"/>
    <dgm:cxn modelId="{DA47F87C-74AE-4D40-812A-C97049D95AD9}" type="presOf" srcId="{46B8C64A-F95A-4E58-B8A4-1CE0FDA5DDBB}" destId="{BC533124-395D-4F7A-A6DB-C09937589804}" srcOrd="1" destOrd="0" presId="urn:microsoft.com/office/officeart/2005/8/layout/orgChart1"/>
    <dgm:cxn modelId="{4636906E-2795-4624-8E30-67C7A1CC9688}" type="presOf" srcId="{4594DD35-BA40-459D-9056-6269C58329D9}" destId="{28585E8F-D313-4A8B-995F-BC68A803BCEE}" srcOrd="0" destOrd="0" presId="urn:microsoft.com/office/officeart/2005/8/layout/orgChart1"/>
    <dgm:cxn modelId="{6FC6B874-CB83-42C8-8190-F0D4D949D15E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6094CD82-1149-4CCF-AF54-A020DC34A373}" type="presParOf" srcId="{9268E329-B799-4BAC-80CE-860047A2F3C2}" destId="{FFF06C60-1CCF-47EC-8BEC-0558AFF343C7}" srcOrd="0" destOrd="0" presId="urn:microsoft.com/office/officeart/2005/8/layout/orgChart1"/>
    <dgm:cxn modelId="{64701779-CCD1-4300-B980-4618AEC9A218}" type="presParOf" srcId="{9268E329-B799-4BAC-80CE-860047A2F3C2}" destId="{82879A15-0EB8-4606-B25E-4CF83A953706}" srcOrd="1" destOrd="0" presId="urn:microsoft.com/office/officeart/2005/8/layout/orgChart1"/>
    <dgm:cxn modelId="{65C5A799-9734-4109-BBA8-3424B4F2DBF7}" type="presParOf" srcId="{82879A15-0EB8-4606-B25E-4CF83A953706}" destId="{6B22C157-0BFE-47B8-8E98-028EE5E42197}" srcOrd="0" destOrd="0" presId="urn:microsoft.com/office/officeart/2005/8/layout/orgChart1"/>
    <dgm:cxn modelId="{DF41B02B-BE11-4A31-BCBC-12FFAB2D182A}" type="presParOf" srcId="{6B22C157-0BFE-47B8-8E98-028EE5E42197}" destId="{28585E8F-D313-4A8B-995F-BC68A803BCEE}" srcOrd="0" destOrd="0" presId="urn:microsoft.com/office/officeart/2005/8/layout/orgChart1"/>
    <dgm:cxn modelId="{8C4B8711-790B-45A8-8D5A-9575E1347442}" type="presParOf" srcId="{6B22C157-0BFE-47B8-8E98-028EE5E42197}" destId="{2F167170-F34F-441D-A9CA-F81526A4EBC8}" srcOrd="1" destOrd="0" presId="urn:microsoft.com/office/officeart/2005/8/layout/orgChart1"/>
    <dgm:cxn modelId="{43C38008-C818-45B5-B707-76B554DF8277}" type="presParOf" srcId="{82879A15-0EB8-4606-B25E-4CF83A953706}" destId="{B538D3D6-45B3-43F0-AB08-591B0E378B8D}" srcOrd="1" destOrd="0" presId="urn:microsoft.com/office/officeart/2005/8/layout/orgChart1"/>
    <dgm:cxn modelId="{0382CF44-09A9-4B7A-8613-CFBC09B6D4A7}" type="presParOf" srcId="{82879A15-0EB8-4606-B25E-4CF83A953706}" destId="{F3CFB300-9AC3-4B09-AEA1-FFE57B986FAD}" srcOrd="2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0C547A7-BDC4-4E31-AB58-BA07CF40B5BB}" type="presParOf" srcId="{72AED84E-0B47-47CC-BF8F-D19A4F0E60AE}" destId="{26B14106-72AF-4FDD-B151-E85E32400811}" srcOrd="2" destOrd="0" presId="urn:microsoft.com/office/officeart/2005/8/layout/orgChart1"/>
    <dgm:cxn modelId="{6578DFB0-BAA0-4903-8CB4-490FD774F7E8}" type="presParOf" srcId="{72AED84E-0B47-47CC-BF8F-D19A4F0E60AE}" destId="{8C5241EC-F4A6-4056-8EBA-EC019903BA77}" srcOrd="3" destOrd="0" presId="urn:microsoft.com/office/officeart/2005/8/layout/orgChart1"/>
    <dgm:cxn modelId="{77039E89-EA02-4BA8-B1FE-31C7BB396F79}" type="presParOf" srcId="{8C5241EC-F4A6-4056-8EBA-EC019903BA77}" destId="{FC3D6C16-EEAF-4846-9B82-2A0113EA885C}" srcOrd="0" destOrd="0" presId="urn:microsoft.com/office/officeart/2005/8/layout/orgChart1"/>
    <dgm:cxn modelId="{2F4B3E1C-EB8D-4B10-AFEE-BB70513A6E4B}" type="presParOf" srcId="{FC3D6C16-EEAF-4846-9B82-2A0113EA885C}" destId="{6DFFC409-6265-403D-BD63-6BA8DC7FA451}" srcOrd="0" destOrd="0" presId="urn:microsoft.com/office/officeart/2005/8/layout/orgChart1"/>
    <dgm:cxn modelId="{83D4F10F-E151-4D91-9E9A-62DFDEF01077}" type="presParOf" srcId="{FC3D6C16-EEAF-4846-9B82-2A0113EA885C}" destId="{5958C7A1-6153-46CE-81C9-F746F1EB3053}" srcOrd="1" destOrd="0" presId="urn:microsoft.com/office/officeart/2005/8/layout/orgChart1"/>
    <dgm:cxn modelId="{D76716C6-603C-4D07-939B-0919EB4A7DAD}" type="presParOf" srcId="{8C5241EC-F4A6-4056-8EBA-EC019903BA77}" destId="{077458DC-A54A-457B-98FE-D50D18BA8E64}" srcOrd="1" destOrd="0" presId="urn:microsoft.com/office/officeart/2005/8/layout/orgChart1"/>
    <dgm:cxn modelId="{9B42A2DC-D0D4-4826-A036-A12C94D3E8E3}" type="presParOf" srcId="{077458DC-A54A-457B-98FE-D50D18BA8E64}" destId="{7ADA13B3-F889-45CF-BD9E-2C19032A4B75}" srcOrd="0" destOrd="0" presId="urn:microsoft.com/office/officeart/2005/8/layout/orgChart1"/>
    <dgm:cxn modelId="{54E6BFEA-94E6-4695-961B-249DC5A88F56}" type="presParOf" srcId="{077458DC-A54A-457B-98FE-D50D18BA8E64}" destId="{CECE3DC7-4CBA-4B6D-A568-A76F206D9146}" srcOrd="1" destOrd="0" presId="urn:microsoft.com/office/officeart/2005/8/layout/orgChart1"/>
    <dgm:cxn modelId="{11E6B996-6185-4184-A38D-E175ADFDAA8F}" type="presParOf" srcId="{CECE3DC7-4CBA-4B6D-A568-A76F206D9146}" destId="{4802FA0C-2CC8-4562-9E52-97AA297E525E}" srcOrd="0" destOrd="0" presId="urn:microsoft.com/office/officeart/2005/8/layout/orgChart1"/>
    <dgm:cxn modelId="{2A02D1AD-B067-4123-84A5-C532B2BC9D17}" type="presParOf" srcId="{4802FA0C-2CC8-4562-9E52-97AA297E525E}" destId="{EC3AC4F4-35A1-4241-95D2-973FD3D1B485}" srcOrd="0" destOrd="0" presId="urn:microsoft.com/office/officeart/2005/8/layout/orgChart1"/>
    <dgm:cxn modelId="{E0ECA2C4-36B2-4D5B-B053-A05E41EAF55B}" type="presParOf" srcId="{4802FA0C-2CC8-4562-9E52-97AA297E525E}" destId="{BC533124-395D-4F7A-A6DB-C09937589804}" srcOrd="1" destOrd="0" presId="urn:microsoft.com/office/officeart/2005/8/layout/orgChart1"/>
    <dgm:cxn modelId="{A3F619ED-D32D-40F7-B117-99203BCAA0AB}" type="presParOf" srcId="{CECE3DC7-4CBA-4B6D-A568-A76F206D9146}" destId="{94BFEABB-CD0C-4710-8FA6-61CC516DEBC9}" srcOrd="1" destOrd="0" presId="urn:microsoft.com/office/officeart/2005/8/layout/orgChart1"/>
    <dgm:cxn modelId="{2B9DE062-0F45-4C3B-AB0F-2059D557718E}" type="presParOf" srcId="{CECE3DC7-4CBA-4B6D-A568-A76F206D9146}" destId="{65587ED5-5C28-405A-A21E-0DE0C0E2CC17}" srcOrd="2" destOrd="0" presId="urn:microsoft.com/office/officeart/2005/8/layout/orgChart1"/>
    <dgm:cxn modelId="{5BD2504B-00BB-4589-8D9B-5C98C7D7F98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9359CC73-0E01-4BF0-97DC-57FFD55817A6}" type="presParOf" srcId="{DB9E4808-FE7E-4FBB-B421-85694F33E4E5}" destId="{95C97158-A90D-44DE-A5DF-696658149DF5}" srcOrd="0" destOrd="0" presId="urn:microsoft.com/office/officeart/2005/8/layout/orgChart1"/>
    <dgm:cxn modelId="{AD41ED76-D55D-4164-9921-E82989063EEC}" type="presParOf" srcId="{DB9E4808-FE7E-4FBB-B421-85694F33E4E5}" destId="{F8F76A94-9AFA-44DB-BE8C-0BDBF5B1A9CF}" srcOrd="1" destOrd="0" presId="urn:microsoft.com/office/officeart/2005/8/layout/orgChart1"/>
    <dgm:cxn modelId="{18ADB617-CE3A-40A7-89E0-70744D007032}" type="presParOf" srcId="{F8F76A94-9AFA-44DB-BE8C-0BDBF5B1A9CF}" destId="{0117A516-6F72-48CE-97A3-4B8F6D6AB7CF}" srcOrd="0" destOrd="0" presId="urn:microsoft.com/office/officeart/2005/8/layout/orgChart1"/>
    <dgm:cxn modelId="{CFA2F75F-97BA-4373-B66F-2B1348D1ECC8}" type="presParOf" srcId="{0117A516-6F72-48CE-97A3-4B8F6D6AB7CF}" destId="{15DDE0DB-65C9-4036-9302-3632FCB1E273}" srcOrd="0" destOrd="0" presId="urn:microsoft.com/office/officeart/2005/8/layout/orgChart1"/>
    <dgm:cxn modelId="{7F41A08B-A0BA-4824-929F-E7C7B91F66AA}" type="presParOf" srcId="{0117A516-6F72-48CE-97A3-4B8F6D6AB7CF}" destId="{FEE108E0-270C-4DB6-828B-CB0918606454}" srcOrd="1" destOrd="0" presId="urn:microsoft.com/office/officeart/2005/8/layout/orgChart1"/>
    <dgm:cxn modelId="{8100207D-DDBA-4D1A-B77E-E8EA8271BF19}" type="presParOf" srcId="{F8F76A94-9AFA-44DB-BE8C-0BDBF5B1A9CF}" destId="{FF51A369-9B74-446C-B4D4-9044BB140972}" srcOrd="1" destOrd="0" presId="urn:microsoft.com/office/officeart/2005/8/layout/orgChart1"/>
    <dgm:cxn modelId="{B118D8F8-A6D7-4ED4-A3F9-A4AE2E3C6E74}" type="presParOf" srcId="{F8F76A94-9AFA-44DB-BE8C-0BDBF5B1A9CF}" destId="{41FB6E7E-3FA8-4F9B-BEB9-F67E4D177C83}" srcOrd="2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  <dgm:cxn modelId="{C2562D32-64E5-42EB-9D59-C78F3CF2D33C}" type="presParOf" srcId="{7DE30FAF-66EF-4C99-BCD8-12245F36A5E3}" destId="{57517FBC-7B90-49C7-8934-B70D83F2EEF2}" srcOrd="0" destOrd="0" presId="urn:microsoft.com/office/officeart/2005/8/layout/orgChart1"/>
    <dgm:cxn modelId="{588FFA6C-BDEB-43CB-89B6-C5B0C635253D}" type="presParOf" srcId="{7DE30FAF-66EF-4C99-BCD8-12245F36A5E3}" destId="{0A81D3E0-79FB-4946-B870-CEEEAEE18242}" srcOrd="1" destOrd="0" presId="urn:microsoft.com/office/officeart/2005/8/layout/orgChart1"/>
    <dgm:cxn modelId="{72399449-8FAD-4946-92E4-451EDADAB7A7}" type="presParOf" srcId="{0A81D3E0-79FB-4946-B870-CEEEAEE18242}" destId="{3C792EF2-8B34-4EC8-8ABC-5E33CD18CE77}" srcOrd="0" destOrd="0" presId="urn:microsoft.com/office/officeart/2005/8/layout/orgChart1"/>
    <dgm:cxn modelId="{92814758-2BF2-488D-91B8-B5FED48DCED0}" type="presParOf" srcId="{3C792EF2-8B34-4EC8-8ABC-5E33CD18CE77}" destId="{5F40E6A7-EE40-4BE5-8D72-F41B1AAE273F}" srcOrd="0" destOrd="0" presId="urn:microsoft.com/office/officeart/2005/8/layout/orgChart1"/>
    <dgm:cxn modelId="{28EC160B-CFAF-4935-8FF7-40CB33919CE4}" type="presParOf" srcId="{3C792EF2-8B34-4EC8-8ABC-5E33CD18CE77}" destId="{54EBC451-CABA-4BC3-9805-63E114C024C7}" srcOrd="1" destOrd="0" presId="urn:microsoft.com/office/officeart/2005/8/layout/orgChart1"/>
    <dgm:cxn modelId="{7BA9F8CC-8719-41EC-993D-55FE45D9D781}" type="presParOf" srcId="{0A81D3E0-79FB-4946-B870-CEEEAEE18242}" destId="{14830F24-D99F-4432-A61C-AA44AA87BC2B}" srcOrd="1" destOrd="0" presId="urn:microsoft.com/office/officeart/2005/8/layout/orgChart1"/>
    <dgm:cxn modelId="{F3956698-58A5-4683-8081-2D7C4A3942B2}" type="presParOf" srcId="{0A81D3E0-79FB-4946-B870-CEEEAEE18242}" destId="{646D1FDC-6269-4DF0-B176-EC345D4B91FA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Venta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Productos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Ordenes	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Productos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82DAFDD-D657-41BC-BCE9-69017534439B}" type="doc">
      <dgm:prSet loTypeId="urn:microsoft.com/office/officeart/2005/8/layout/orgChart1" loCatId="hierarchy" qsTypeId="urn:microsoft.com/office/officeart/2005/8/quickstyle/simple3" qsCatId="simple" csTypeId="urn:microsoft.com/office/officeart/2005/8/colors/accent0_2" csCatId="mainScheme" phldr="1"/>
      <dgm:spPr/>
      <dgm:t>
        <a:bodyPr/>
        <a:lstStyle/>
        <a:p>
          <a:endParaRPr lang="es-ES"/>
        </a:p>
      </dgm:t>
    </dgm:pt>
    <dgm:pt modelId="{2AF4D0EF-EA9B-439C-B4F1-E95BCEC3F8AF}">
      <dgm:prSet phldrT="[Texto]" custT="1"/>
      <dgm:spPr/>
      <dgm:t>
        <a:bodyPr/>
        <a:lstStyle/>
        <a:p>
          <a:r>
            <a:rPr lang="es-ES" sz="1200"/>
            <a:t>Compra</a:t>
          </a:r>
        </a:p>
      </dgm:t>
    </dgm:pt>
    <dgm:pt modelId="{0F62EC72-5729-4450-B9D7-C442841177BF}" type="parTrans" cxnId="{824D909C-5D2D-4278-96D2-8E72703A7F66}">
      <dgm:prSet/>
      <dgm:spPr/>
      <dgm:t>
        <a:bodyPr/>
        <a:lstStyle/>
        <a:p>
          <a:endParaRPr lang="es-ES" sz="1200"/>
        </a:p>
      </dgm:t>
    </dgm:pt>
    <dgm:pt modelId="{A91A2112-CC44-452C-819A-087DEAA7B5B3}" type="sibTrans" cxnId="{824D909C-5D2D-4278-96D2-8E72703A7F66}">
      <dgm:prSet/>
      <dgm:spPr/>
      <dgm:t>
        <a:bodyPr/>
        <a:lstStyle/>
        <a:p>
          <a:endParaRPr lang="es-ES" sz="1200"/>
        </a:p>
      </dgm:t>
    </dgm:pt>
    <dgm:pt modelId="{78C9C04C-98AF-4E8F-848B-9EC98DC7993A}">
      <dgm:prSet phldrT="[Texto]" custT="1"/>
      <dgm:spPr/>
      <dgm:t>
        <a:bodyPr/>
        <a:lstStyle/>
        <a:p>
          <a:r>
            <a:rPr lang="es-ES" sz="1100"/>
            <a:t>Insumos</a:t>
          </a:r>
        </a:p>
      </dgm:t>
    </dgm:pt>
    <dgm:pt modelId="{10818CB0-AB69-49AA-A81A-C026105A3D6A}" type="parTrans" cxnId="{DDDD8F42-3676-4615-8B1D-8F6D0E7C760A}">
      <dgm:prSet/>
      <dgm:spPr/>
      <dgm:t>
        <a:bodyPr/>
        <a:lstStyle/>
        <a:p>
          <a:endParaRPr lang="es-ES" sz="1200"/>
        </a:p>
      </dgm:t>
    </dgm:pt>
    <dgm:pt modelId="{FAE8F0EA-04FD-43C3-838B-449BC9C9CFE3}" type="sibTrans" cxnId="{DDDD8F42-3676-4615-8B1D-8F6D0E7C760A}">
      <dgm:prSet/>
      <dgm:spPr/>
      <dgm:t>
        <a:bodyPr/>
        <a:lstStyle/>
        <a:p>
          <a:endParaRPr lang="es-ES" sz="1200"/>
        </a:p>
      </dgm:t>
    </dgm:pt>
    <dgm:pt modelId="{F711B26A-AB08-475C-9D48-EE6A58A7FBFA}">
      <dgm:prSet phldrT="[Texto]" custT="1"/>
      <dgm:spPr/>
      <dgm:t>
        <a:bodyPr/>
        <a:lstStyle/>
        <a:p>
          <a:r>
            <a:rPr lang="es-ES" sz="1100"/>
            <a:t>Usuarios</a:t>
          </a:r>
        </a:p>
      </dgm:t>
    </dgm:pt>
    <dgm:pt modelId="{130DA7C3-BE0F-4FEC-A4FA-7D347FD6AF0C}" type="parTrans" cxnId="{1F0703C6-3C41-4968-A9EF-B9A11ABE06DB}">
      <dgm:prSet/>
      <dgm:spPr/>
      <dgm:t>
        <a:bodyPr/>
        <a:lstStyle/>
        <a:p>
          <a:endParaRPr lang="es-ES" sz="1200"/>
        </a:p>
      </dgm:t>
    </dgm:pt>
    <dgm:pt modelId="{4EFF4EB4-7230-4F93-9AE6-EC309D7CECE7}" type="sibTrans" cxnId="{1F0703C6-3C41-4968-A9EF-B9A11ABE06DB}">
      <dgm:prSet/>
      <dgm:spPr/>
      <dgm:t>
        <a:bodyPr/>
        <a:lstStyle/>
        <a:p>
          <a:endParaRPr lang="es-ES" sz="1200"/>
        </a:p>
      </dgm:t>
    </dgm:pt>
    <dgm:pt modelId="{72F4CBFC-897A-4502-A230-DFB526543268}">
      <dgm:prSet phldrT="[Texto]" custT="1"/>
      <dgm:spPr/>
      <dgm:t>
        <a:bodyPr/>
        <a:lstStyle/>
        <a:p>
          <a:r>
            <a:rPr lang="es-ES" sz="1100"/>
            <a:t>UCC</a:t>
          </a:r>
        </a:p>
      </dgm:t>
    </dgm:pt>
    <dgm:pt modelId="{7D6EF0B3-7759-4DE8-B236-1DE684A5DF1C}" type="parTrans" cxnId="{84EBE7F5-18FA-4BB1-A20F-DF8FDF6F2E4C}">
      <dgm:prSet/>
      <dgm:spPr/>
      <dgm:t>
        <a:bodyPr/>
        <a:lstStyle/>
        <a:p>
          <a:endParaRPr lang="es-ES"/>
        </a:p>
      </dgm:t>
    </dgm:pt>
    <dgm:pt modelId="{10792733-04F5-4D5D-91C7-51553B8FFF6B}" type="sibTrans" cxnId="{84EBE7F5-18FA-4BB1-A20F-DF8FDF6F2E4C}">
      <dgm:prSet/>
      <dgm:spPr/>
      <dgm:t>
        <a:bodyPr/>
        <a:lstStyle/>
        <a:p>
          <a:endParaRPr lang="es-ES"/>
        </a:p>
      </dgm:t>
    </dgm:pt>
    <dgm:pt modelId="{D9F16FA5-0BFA-4D67-9EDD-ACB5AF654E77}" type="pres">
      <dgm:prSet presAssocID="{982DAFDD-D657-41BC-BCE9-69017534439B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s-ES"/>
        </a:p>
      </dgm:t>
    </dgm:pt>
    <dgm:pt modelId="{4BE32B44-210B-4B27-9E5D-FC2C81293878}" type="pres">
      <dgm:prSet presAssocID="{2AF4D0EF-EA9B-439C-B4F1-E95BCEC3F8AF}" presName="hierRoot1" presStyleCnt="0">
        <dgm:presLayoutVars>
          <dgm:hierBranch val="init"/>
        </dgm:presLayoutVars>
      </dgm:prSet>
      <dgm:spPr/>
    </dgm:pt>
    <dgm:pt modelId="{975B707B-5009-4432-97E4-FD51CFD1AC26}" type="pres">
      <dgm:prSet presAssocID="{2AF4D0EF-EA9B-439C-B4F1-E95BCEC3F8AF}" presName="rootComposite1" presStyleCnt="0"/>
      <dgm:spPr/>
    </dgm:pt>
    <dgm:pt modelId="{068D71CC-4365-4AA3-A261-70785D0C64F4}" type="pres">
      <dgm:prSet presAssocID="{2AF4D0EF-EA9B-439C-B4F1-E95BCEC3F8AF}" presName="rootText1" presStyleLbl="node0" presStyleIdx="0" presStyleCnt="1" custFlipVert="0" custScaleX="83247" custScaleY="18883" custLinFactNeighborX="-14260" custLinFactNeighborY="-21281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F7DEF4BE-51BB-4E73-9258-A89A9A0C15BB}" type="pres">
      <dgm:prSet presAssocID="{2AF4D0EF-EA9B-439C-B4F1-E95BCEC3F8AF}" presName="rootConnector1" presStyleLbl="node1" presStyleIdx="0" presStyleCnt="0"/>
      <dgm:spPr/>
      <dgm:t>
        <a:bodyPr/>
        <a:lstStyle/>
        <a:p>
          <a:endParaRPr lang="es-ES"/>
        </a:p>
      </dgm:t>
    </dgm:pt>
    <dgm:pt modelId="{72AED84E-0B47-47CC-BF8F-D19A4F0E60AE}" type="pres">
      <dgm:prSet presAssocID="{2AF4D0EF-EA9B-439C-B4F1-E95BCEC3F8AF}" presName="hierChild2" presStyleCnt="0"/>
      <dgm:spPr/>
    </dgm:pt>
    <dgm:pt modelId="{57AB4DD2-8D5F-4B69-A4D2-5216E8B6994E}" type="pres">
      <dgm:prSet presAssocID="{10818CB0-AB69-49AA-A81A-C026105A3D6A}" presName="Name37" presStyleLbl="parChTrans1D2" presStyleIdx="0" presStyleCnt="3"/>
      <dgm:spPr/>
      <dgm:t>
        <a:bodyPr/>
        <a:lstStyle/>
        <a:p>
          <a:endParaRPr lang="es-ES"/>
        </a:p>
      </dgm:t>
    </dgm:pt>
    <dgm:pt modelId="{B8534B94-9987-415B-8D7F-B9BF37D7589C}" type="pres">
      <dgm:prSet presAssocID="{78C9C04C-98AF-4E8F-848B-9EC98DC7993A}" presName="hierRoot2" presStyleCnt="0">
        <dgm:presLayoutVars>
          <dgm:hierBranch val="hang"/>
        </dgm:presLayoutVars>
      </dgm:prSet>
      <dgm:spPr/>
    </dgm:pt>
    <dgm:pt modelId="{8141B465-5F52-4B28-880A-55A9D64DA280}" type="pres">
      <dgm:prSet presAssocID="{78C9C04C-98AF-4E8F-848B-9EC98DC7993A}" presName="rootComposite" presStyleCnt="0"/>
      <dgm:spPr/>
    </dgm:pt>
    <dgm:pt modelId="{97E5EC51-6F28-42DF-B9CC-DDCBD53EB1A0}" type="pres">
      <dgm:prSet presAssocID="{78C9C04C-98AF-4E8F-848B-9EC98DC7993A}" presName="rootText" presStyleLbl="node2" presStyleIdx="0" presStyleCnt="3" custScaleX="64996" custScaleY="19331" custLinFactNeighborX="-44511" custLinFactNeighborY="-20228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910E1815-3DFC-4870-BB0C-BC750C492327}" type="pres">
      <dgm:prSet presAssocID="{78C9C04C-98AF-4E8F-848B-9EC98DC7993A}" presName="rootConnector" presStyleLbl="node2" presStyleIdx="0" presStyleCnt="3"/>
      <dgm:spPr/>
      <dgm:t>
        <a:bodyPr/>
        <a:lstStyle/>
        <a:p>
          <a:endParaRPr lang="es-ES"/>
        </a:p>
      </dgm:t>
    </dgm:pt>
    <dgm:pt modelId="{9268E329-B799-4BAC-80CE-860047A2F3C2}" type="pres">
      <dgm:prSet presAssocID="{78C9C04C-98AF-4E8F-848B-9EC98DC7993A}" presName="hierChild4" presStyleCnt="0"/>
      <dgm:spPr/>
    </dgm:pt>
    <dgm:pt modelId="{915815DE-B7F2-433B-9143-49005A0F2B6B}" type="pres">
      <dgm:prSet presAssocID="{78C9C04C-98AF-4E8F-848B-9EC98DC7993A}" presName="hierChild5" presStyleCnt="0"/>
      <dgm:spPr/>
    </dgm:pt>
    <dgm:pt modelId="{26B14106-72AF-4FDD-B151-E85E32400811}" type="pres">
      <dgm:prSet presAssocID="{130DA7C3-BE0F-4FEC-A4FA-7D347FD6AF0C}" presName="Name37" presStyleLbl="parChTrans1D2" presStyleIdx="1" presStyleCnt="3"/>
      <dgm:spPr/>
      <dgm:t>
        <a:bodyPr/>
        <a:lstStyle/>
        <a:p>
          <a:endParaRPr lang="es-ES"/>
        </a:p>
      </dgm:t>
    </dgm:pt>
    <dgm:pt modelId="{8C5241EC-F4A6-4056-8EBA-EC019903BA77}" type="pres">
      <dgm:prSet presAssocID="{F711B26A-AB08-475C-9D48-EE6A58A7FBFA}" presName="hierRoot2" presStyleCnt="0">
        <dgm:presLayoutVars>
          <dgm:hierBranch val="init"/>
        </dgm:presLayoutVars>
      </dgm:prSet>
      <dgm:spPr/>
    </dgm:pt>
    <dgm:pt modelId="{FC3D6C16-EEAF-4846-9B82-2A0113EA885C}" type="pres">
      <dgm:prSet presAssocID="{F711B26A-AB08-475C-9D48-EE6A58A7FBFA}" presName="rootComposite" presStyleCnt="0"/>
      <dgm:spPr/>
    </dgm:pt>
    <dgm:pt modelId="{6DFFC409-6265-403D-BD63-6BA8DC7FA451}" type="pres">
      <dgm:prSet presAssocID="{F711B26A-AB08-475C-9D48-EE6A58A7FBFA}" presName="rootText" presStyleLbl="node2" presStyleIdx="1" presStyleCnt="3" custScaleX="62720" custScaleY="19397" custLinFactNeighborX="-16247" custLinFactNeighborY="-18864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5958C7A1-6153-46CE-81C9-F746F1EB3053}" type="pres">
      <dgm:prSet presAssocID="{F711B26A-AB08-475C-9D48-EE6A58A7FBFA}" presName="rootConnector" presStyleLbl="node2" presStyleIdx="1" presStyleCnt="3"/>
      <dgm:spPr/>
      <dgm:t>
        <a:bodyPr/>
        <a:lstStyle/>
        <a:p>
          <a:endParaRPr lang="es-ES"/>
        </a:p>
      </dgm:t>
    </dgm:pt>
    <dgm:pt modelId="{077458DC-A54A-457B-98FE-D50D18BA8E64}" type="pres">
      <dgm:prSet presAssocID="{F711B26A-AB08-475C-9D48-EE6A58A7FBFA}" presName="hierChild4" presStyleCnt="0"/>
      <dgm:spPr/>
    </dgm:pt>
    <dgm:pt modelId="{26F576BB-684B-4599-97CF-3D57EA8B28BE}" type="pres">
      <dgm:prSet presAssocID="{F711B26A-AB08-475C-9D48-EE6A58A7FBFA}" presName="hierChild5" presStyleCnt="0"/>
      <dgm:spPr/>
    </dgm:pt>
    <dgm:pt modelId="{1A89E6AB-DD18-4C57-8DCA-6BBB00A3B32D}" type="pres">
      <dgm:prSet presAssocID="{7D6EF0B3-7759-4DE8-B236-1DE684A5DF1C}" presName="Name37" presStyleLbl="parChTrans1D2" presStyleIdx="2" presStyleCnt="3"/>
      <dgm:spPr/>
      <dgm:t>
        <a:bodyPr/>
        <a:lstStyle/>
        <a:p>
          <a:endParaRPr lang="es-ES"/>
        </a:p>
      </dgm:t>
    </dgm:pt>
    <dgm:pt modelId="{6EB7BE27-F96E-4D53-B611-9939C6000DFA}" type="pres">
      <dgm:prSet presAssocID="{72F4CBFC-897A-4502-A230-DFB526543268}" presName="hierRoot2" presStyleCnt="0">
        <dgm:presLayoutVars>
          <dgm:hierBranch val="init"/>
        </dgm:presLayoutVars>
      </dgm:prSet>
      <dgm:spPr/>
    </dgm:pt>
    <dgm:pt modelId="{8BC0011C-2D5B-4E21-A0B4-2579941D8856}" type="pres">
      <dgm:prSet presAssocID="{72F4CBFC-897A-4502-A230-DFB526543268}" presName="rootComposite" presStyleCnt="0"/>
      <dgm:spPr/>
    </dgm:pt>
    <dgm:pt modelId="{2D9C4865-0E31-487F-8B47-9A6B033E3908}" type="pres">
      <dgm:prSet presAssocID="{72F4CBFC-897A-4502-A230-DFB526543268}" presName="rootText" presStyleLbl="node2" presStyleIdx="2" presStyleCnt="3" custScaleX="60358" custScaleY="18988" custLinFactNeighborX="-28340" custLinFactNeighborY="-19269">
        <dgm:presLayoutVars>
          <dgm:chPref val="3"/>
        </dgm:presLayoutVars>
      </dgm:prSet>
      <dgm:spPr/>
      <dgm:t>
        <a:bodyPr/>
        <a:lstStyle/>
        <a:p>
          <a:endParaRPr lang="es-ES"/>
        </a:p>
      </dgm:t>
    </dgm:pt>
    <dgm:pt modelId="{46DA2545-441B-4949-92C2-0F83FDC7ED7B}" type="pres">
      <dgm:prSet presAssocID="{72F4CBFC-897A-4502-A230-DFB526543268}" presName="rootConnector" presStyleLbl="node2" presStyleIdx="2" presStyleCnt="3"/>
      <dgm:spPr/>
      <dgm:t>
        <a:bodyPr/>
        <a:lstStyle/>
        <a:p>
          <a:endParaRPr lang="es-ES"/>
        </a:p>
      </dgm:t>
    </dgm:pt>
    <dgm:pt modelId="{DB9E4808-FE7E-4FBB-B421-85694F33E4E5}" type="pres">
      <dgm:prSet presAssocID="{72F4CBFC-897A-4502-A230-DFB526543268}" presName="hierChild4" presStyleCnt="0"/>
      <dgm:spPr/>
    </dgm:pt>
    <dgm:pt modelId="{B1152B2B-B6EA-437D-B977-1D3775B568AF}" type="pres">
      <dgm:prSet presAssocID="{72F4CBFC-897A-4502-A230-DFB526543268}" presName="hierChild5" presStyleCnt="0"/>
      <dgm:spPr/>
    </dgm:pt>
    <dgm:pt modelId="{7DE30FAF-66EF-4C99-BCD8-12245F36A5E3}" type="pres">
      <dgm:prSet presAssocID="{2AF4D0EF-EA9B-439C-B4F1-E95BCEC3F8AF}" presName="hierChild3" presStyleCnt="0"/>
      <dgm:spPr/>
    </dgm:pt>
  </dgm:ptLst>
  <dgm:cxnLst>
    <dgm:cxn modelId="{423E82F1-1F6B-45F5-A67E-1CC7231176D6}" type="presOf" srcId="{2AF4D0EF-EA9B-439C-B4F1-E95BCEC3F8AF}" destId="{068D71CC-4365-4AA3-A261-70785D0C64F4}" srcOrd="0" destOrd="0" presId="urn:microsoft.com/office/officeart/2005/8/layout/orgChart1"/>
    <dgm:cxn modelId="{E899AF8A-F2FB-44C3-A8D3-B8E56790F207}" type="presOf" srcId="{72F4CBFC-897A-4502-A230-DFB526543268}" destId="{2D9C4865-0E31-487F-8B47-9A6B033E3908}" srcOrd="0" destOrd="0" presId="urn:microsoft.com/office/officeart/2005/8/layout/orgChart1"/>
    <dgm:cxn modelId="{FDEA6F9C-D051-478C-AC1B-EE903F6330AD}" type="presOf" srcId="{F711B26A-AB08-475C-9D48-EE6A58A7FBFA}" destId="{6DFFC409-6265-403D-BD63-6BA8DC7FA451}" srcOrd="0" destOrd="0" presId="urn:microsoft.com/office/officeart/2005/8/layout/orgChart1"/>
    <dgm:cxn modelId="{84EBE7F5-18FA-4BB1-A20F-DF8FDF6F2E4C}" srcId="{2AF4D0EF-EA9B-439C-B4F1-E95BCEC3F8AF}" destId="{72F4CBFC-897A-4502-A230-DFB526543268}" srcOrd="2" destOrd="0" parTransId="{7D6EF0B3-7759-4DE8-B236-1DE684A5DF1C}" sibTransId="{10792733-04F5-4D5D-91C7-51553B8FFF6B}"/>
    <dgm:cxn modelId="{6C3D91C0-2849-48C4-A7C3-5D9F074544D4}" type="presOf" srcId="{78C9C04C-98AF-4E8F-848B-9EC98DC7993A}" destId="{910E1815-3DFC-4870-BB0C-BC750C492327}" srcOrd="1" destOrd="0" presId="urn:microsoft.com/office/officeart/2005/8/layout/orgChart1"/>
    <dgm:cxn modelId="{C292177D-4178-40DB-B8AB-8A41B88E0F93}" type="presOf" srcId="{7D6EF0B3-7759-4DE8-B236-1DE684A5DF1C}" destId="{1A89E6AB-DD18-4C57-8DCA-6BBB00A3B32D}" srcOrd="0" destOrd="0" presId="urn:microsoft.com/office/officeart/2005/8/layout/orgChart1"/>
    <dgm:cxn modelId="{DDDD8F42-3676-4615-8B1D-8F6D0E7C760A}" srcId="{2AF4D0EF-EA9B-439C-B4F1-E95BCEC3F8AF}" destId="{78C9C04C-98AF-4E8F-848B-9EC98DC7993A}" srcOrd="0" destOrd="0" parTransId="{10818CB0-AB69-49AA-A81A-C026105A3D6A}" sibTransId="{FAE8F0EA-04FD-43C3-838B-449BC9C9CFE3}"/>
    <dgm:cxn modelId="{BF730F7C-E953-4B3A-B29A-E3D513FC29A7}" type="presOf" srcId="{F711B26A-AB08-475C-9D48-EE6A58A7FBFA}" destId="{5958C7A1-6153-46CE-81C9-F746F1EB3053}" srcOrd="1" destOrd="0" presId="urn:microsoft.com/office/officeart/2005/8/layout/orgChart1"/>
    <dgm:cxn modelId="{1F0703C6-3C41-4968-A9EF-B9A11ABE06DB}" srcId="{2AF4D0EF-EA9B-439C-B4F1-E95BCEC3F8AF}" destId="{F711B26A-AB08-475C-9D48-EE6A58A7FBFA}" srcOrd="1" destOrd="0" parTransId="{130DA7C3-BE0F-4FEC-A4FA-7D347FD6AF0C}" sibTransId="{4EFF4EB4-7230-4F93-9AE6-EC309D7CECE7}"/>
    <dgm:cxn modelId="{83F1BFB9-D67C-44A1-8CEB-E273722AE738}" type="presOf" srcId="{78C9C04C-98AF-4E8F-848B-9EC98DC7993A}" destId="{97E5EC51-6F28-42DF-B9CC-DDCBD53EB1A0}" srcOrd="0" destOrd="0" presId="urn:microsoft.com/office/officeart/2005/8/layout/orgChart1"/>
    <dgm:cxn modelId="{8E322A8A-F302-45EF-90BD-6D8A6B47D688}" type="presOf" srcId="{982DAFDD-D657-41BC-BCE9-69017534439B}" destId="{D9F16FA5-0BFA-4D67-9EDD-ACB5AF654E77}" srcOrd="0" destOrd="0" presId="urn:microsoft.com/office/officeart/2005/8/layout/orgChart1"/>
    <dgm:cxn modelId="{792E1A29-1B8A-4E8A-99C0-A92F815E53FD}" type="presOf" srcId="{2AF4D0EF-EA9B-439C-B4F1-E95BCEC3F8AF}" destId="{F7DEF4BE-51BB-4E73-9258-A89A9A0C15BB}" srcOrd="1" destOrd="0" presId="urn:microsoft.com/office/officeart/2005/8/layout/orgChart1"/>
    <dgm:cxn modelId="{68D4DEF1-B6D6-4F42-9CFE-9F0F1D404EFC}" type="presOf" srcId="{10818CB0-AB69-49AA-A81A-C026105A3D6A}" destId="{57AB4DD2-8D5F-4B69-A4D2-5216E8B6994E}" srcOrd="0" destOrd="0" presId="urn:microsoft.com/office/officeart/2005/8/layout/orgChart1"/>
    <dgm:cxn modelId="{8AAEF4EE-EF7D-4160-8A45-7906C33CB6FF}" type="presOf" srcId="{72F4CBFC-897A-4502-A230-DFB526543268}" destId="{46DA2545-441B-4949-92C2-0F83FDC7ED7B}" srcOrd="1" destOrd="0" presId="urn:microsoft.com/office/officeart/2005/8/layout/orgChart1"/>
    <dgm:cxn modelId="{824D909C-5D2D-4278-96D2-8E72703A7F66}" srcId="{982DAFDD-D657-41BC-BCE9-69017534439B}" destId="{2AF4D0EF-EA9B-439C-B4F1-E95BCEC3F8AF}" srcOrd="0" destOrd="0" parTransId="{0F62EC72-5729-4450-B9D7-C442841177BF}" sibTransId="{A91A2112-CC44-452C-819A-087DEAA7B5B3}"/>
    <dgm:cxn modelId="{ADC52FD8-287E-4F3A-980E-AD2BAEDF54CC}" type="presOf" srcId="{130DA7C3-BE0F-4FEC-A4FA-7D347FD6AF0C}" destId="{26B14106-72AF-4FDD-B151-E85E32400811}" srcOrd="0" destOrd="0" presId="urn:microsoft.com/office/officeart/2005/8/layout/orgChart1"/>
    <dgm:cxn modelId="{B05C5DE7-5E67-444C-98E2-1396750E6BB9}" type="presParOf" srcId="{D9F16FA5-0BFA-4D67-9EDD-ACB5AF654E77}" destId="{4BE32B44-210B-4B27-9E5D-FC2C81293878}" srcOrd="0" destOrd="0" presId="urn:microsoft.com/office/officeart/2005/8/layout/orgChart1"/>
    <dgm:cxn modelId="{ABA4EE14-A66E-4B2F-9CD3-67AC4143D2C4}" type="presParOf" srcId="{4BE32B44-210B-4B27-9E5D-FC2C81293878}" destId="{975B707B-5009-4432-97E4-FD51CFD1AC26}" srcOrd="0" destOrd="0" presId="urn:microsoft.com/office/officeart/2005/8/layout/orgChart1"/>
    <dgm:cxn modelId="{7AC19A27-2DF0-46A2-BE40-4BFA5A5EF9D3}" type="presParOf" srcId="{975B707B-5009-4432-97E4-FD51CFD1AC26}" destId="{068D71CC-4365-4AA3-A261-70785D0C64F4}" srcOrd="0" destOrd="0" presId="urn:microsoft.com/office/officeart/2005/8/layout/orgChart1"/>
    <dgm:cxn modelId="{78A7FCEC-5224-480E-AA4F-D3519E030BC9}" type="presParOf" srcId="{975B707B-5009-4432-97E4-FD51CFD1AC26}" destId="{F7DEF4BE-51BB-4E73-9258-A89A9A0C15BB}" srcOrd="1" destOrd="0" presId="urn:microsoft.com/office/officeart/2005/8/layout/orgChart1"/>
    <dgm:cxn modelId="{20926931-AD1D-4F87-B51E-CB629B93528E}" type="presParOf" srcId="{4BE32B44-210B-4B27-9E5D-FC2C81293878}" destId="{72AED84E-0B47-47CC-BF8F-D19A4F0E60AE}" srcOrd="1" destOrd="0" presId="urn:microsoft.com/office/officeart/2005/8/layout/orgChart1"/>
    <dgm:cxn modelId="{F95B3974-A77C-42E1-97D3-6A4E358129E9}" type="presParOf" srcId="{72AED84E-0B47-47CC-BF8F-D19A4F0E60AE}" destId="{57AB4DD2-8D5F-4B69-A4D2-5216E8B6994E}" srcOrd="0" destOrd="0" presId="urn:microsoft.com/office/officeart/2005/8/layout/orgChart1"/>
    <dgm:cxn modelId="{7FEF2D11-A7E9-4669-A5CC-B320894CC82F}" type="presParOf" srcId="{72AED84E-0B47-47CC-BF8F-D19A4F0E60AE}" destId="{B8534B94-9987-415B-8D7F-B9BF37D7589C}" srcOrd="1" destOrd="0" presId="urn:microsoft.com/office/officeart/2005/8/layout/orgChart1"/>
    <dgm:cxn modelId="{BDE79143-6100-4847-BB61-4C0FDBBCE134}" type="presParOf" srcId="{B8534B94-9987-415B-8D7F-B9BF37D7589C}" destId="{8141B465-5F52-4B28-880A-55A9D64DA280}" srcOrd="0" destOrd="0" presId="urn:microsoft.com/office/officeart/2005/8/layout/orgChart1"/>
    <dgm:cxn modelId="{1FC70F85-BEBC-4176-8561-4EFC7B8E79D0}" type="presParOf" srcId="{8141B465-5F52-4B28-880A-55A9D64DA280}" destId="{97E5EC51-6F28-42DF-B9CC-DDCBD53EB1A0}" srcOrd="0" destOrd="0" presId="urn:microsoft.com/office/officeart/2005/8/layout/orgChart1"/>
    <dgm:cxn modelId="{313A54C5-DDBA-46D2-BD0F-524524ED848F}" type="presParOf" srcId="{8141B465-5F52-4B28-880A-55A9D64DA280}" destId="{910E1815-3DFC-4870-BB0C-BC750C492327}" srcOrd="1" destOrd="0" presId="urn:microsoft.com/office/officeart/2005/8/layout/orgChart1"/>
    <dgm:cxn modelId="{EA69EF21-CED7-4DB8-A67A-23619AB77B04}" type="presParOf" srcId="{B8534B94-9987-415B-8D7F-B9BF37D7589C}" destId="{9268E329-B799-4BAC-80CE-860047A2F3C2}" srcOrd="1" destOrd="0" presId="urn:microsoft.com/office/officeart/2005/8/layout/orgChart1"/>
    <dgm:cxn modelId="{8E8977DE-D790-43DF-A2A6-A2C084D99B46}" type="presParOf" srcId="{B8534B94-9987-415B-8D7F-B9BF37D7589C}" destId="{915815DE-B7F2-433B-9143-49005A0F2B6B}" srcOrd="2" destOrd="0" presId="urn:microsoft.com/office/officeart/2005/8/layout/orgChart1"/>
    <dgm:cxn modelId="{8E14245C-D5D4-4E25-BC59-4E83CE218EE1}" type="presParOf" srcId="{72AED84E-0B47-47CC-BF8F-D19A4F0E60AE}" destId="{26B14106-72AF-4FDD-B151-E85E32400811}" srcOrd="2" destOrd="0" presId="urn:microsoft.com/office/officeart/2005/8/layout/orgChart1"/>
    <dgm:cxn modelId="{CC76BA7D-F3D1-4804-AAFA-C844CF7E4C23}" type="presParOf" srcId="{72AED84E-0B47-47CC-BF8F-D19A4F0E60AE}" destId="{8C5241EC-F4A6-4056-8EBA-EC019903BA77}" srcOrd="3" destOrd="0" presId="urn:microsoft.com/office/officeart/2005/8/layout/orgChart1"/>
    <dgm:cxn modelId="{3B5D3A8C-9CB3-44A5-89DF-3D7012C00DA1}" type="presParOf" srcId="{8C5241EC-F4A6-4056-8EBA-EC019903BA77}" destId="{FC3D6C16-EEAF-4846-9B82-2A0113EA885C}" srcOrd="0" destOrd="0" presId="urn:microsoft.com/office/officeart/2005/8/layout/orgChart1"/>
    <dgm:cxn modelId="{52C6F477-C3EF-49AB-8F91-3C849E1EEDA0}" type="presParOf" srcId="{FC3D6C16-EEAF-4846-9B82-2A0113EA885C}" destId="{6DFFC409-6265-403D-BD63-6BA8DC7FA451}" srcOrd="0" destOrd="0" presId="urn:microsoft.com/office/officeart/2005/8/layout/orgChart1"/>
    <dgm:cxn modelId="{96B34089-6AE7-4497-B4A5-E109019D5565}" type="presParOf" srcId="{FC3D6C16-EEAF-4846-9B82-2A0113EA885C}" destId="{5958C7A1-6153-46CE-81C9-F746F1EB3053}" srcOrd="1" destOrd="0" presId="urn:microsoft.com/office/officeart/2005/8/layout/orgChart1"/>
    <dgm:cxn modelId="{C815B011-1350-46AF-9E42-08722AFC491D}" type="presParOf" srcId="{8C5241EC-F4A6-4056-8EBA-EC019903BA77}" destId="{077458DC-A54A-457B-98FE-D50D18BA8E64}" srcOrd="1" destOrd="0" presId="urn:microsoft.com/office/officeart/2005/8/layout/orgChart1"/>
    <dgm:cxn modelId="{7DE5E5F5-C77B-4A41-B488-8C907DFF989A}" type="presParOf" srcId="{8C5241EC-F4A6-4056-8EBA-EC019903BA77}" destId="{26F576BB-684B-4599-97CF-3D57EA8B28BE}" srcOrd="2" destOrd="0" presId="urn:microsoft.com/office/officeart/2005/8/layout/orgChart1"/>
    <dgm:cxn modelId="{081A7A41-FA9C-4CFB-BD00-CB693B5B23E1}" type="presParOf" srcId="{72AED84E-0B47-47CC-BF8F-D19A4F0E60AE}" destId="{1A89E6AB-DD18-4C57-8DCA-6BBB00A3B32D}" srcOrd="4" destOrd="0" presId="urn:microsoft.com/office/officeart/2005/8/layout/orgChart1"/>
    <dgm:cxn modelId="{9742D5A7-85BE-44F8-A1EF-2142FC22C434}" type="presParOf" srcId="{72AED84E-0B47-47CC-BF8F-D19A4F0E60AE}" destId="{6EB7BE27-F96E-4D53-B611-9939C6000DFA}" srcOrd="5" destOrd="0" presId="urn:microsoft.com/office/officeart/2005/8/layout/orgChart1"/>
    <dgm:cxn modelId="{7FD7E45A-4B9F-4C96-BCAB-C107548F147D}" type="presParOf" srcId="{6EB7BE27-F96E-4D53-B611-9939C6000DFA}" destId="{8BC0011C-2D5B-4E21-A0B4-2579941D8856}" srcOrd="0" destOrd="0" presId="urn:microsoft.com/office/officeart/2005/8/layout/orgChart1"/>
    <dgm:cxn modelId="{B5C648E0-C98C-47EB-89C4-68B4151CADB4}" type="presParOf" srcId="{8BC0011C-2D5B-4E21-A0B4-2579941D8856}" destId="{2D9C4865-0E31-487F-8B47-9A6B033E3908}" srcOrd="0" destOrd="0" presId="urn:microsoft.com/office/officeart/2005/8/layout/orgChart1"/>
    <dgm:cxn modelId="{1E74744B-8298-4FA1-886E-CFCF88E797BF}" type="presParOf" srcId="{8BC0011C-2D5B-4E21-A0B4-2579941D8856}" destId="{46DA2545-441B-4949-92C2-0F83FDC7ED7B}" srcOrd="1" destOrd="0" presId="urn:microsoft.com/office/officeart/2005/8/layout/orgChart1"/>
    <dgm:cxn modelId="{748396BD-6F54-4846-B6AD-BAEDA3AD6472}" type="presParOf" srcId="{6EB7BE27-F96E-4D53-B611-9939C6000DFA}" destId="{DB9E4808-FE7E-4FBB-B421-85694F33E4E5}" srcOrd="1" destOrd="0" presId="urn:microsoft.com/office/officeart/2005/8/layout/orgChart1"/>
    <dgm:cxn modelId="{5AC9BAB0-3515-48AD-871A-359398AF81E4}" type="presParOf" srcId="{6EB7BE27-F96E-4D53-B611-9939C6000DFA}" destId="{B1152B2B-B6EA-437D-B977-1D3775B568AF}" srcOrd="2" destOrd="0" presId="urn:microsoft.com/office/officeart/2005/8/layout/orgChart1"/>
    <dgm:cxn modelId="{4C7B1813-D72A-41F4-BD34-4B034DCFCD00}" type="presParOf" srcId="{4BE32B44-210B-4B27-9E5D-FC2C81293878}" destId="{7DE30FAF-66EF-4C99-BCD8-12245F36A5E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517FBC-7B90-49C7-8934-B70D83F2EEF2}">
      <dsp:nvSpPr>
        <dsp:cNvPr id="0" name=""/>
        <dsp:cNvSpPr/>
      </dsp:nvSpPr>
      <dsp:spPr>
        <a:xfrm>
          <a:off x="2711145" y="280726"/>
          <a:ext cx="917527" cy="90145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01450"/>
              </a:lnTo>
              <a:lnTo>
                <a:pt x="917527" y="901450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5C97158-A90D-44DE-A5DF-696658149DF5}">
      <dsp:nvSpPr>
        <dsp:cNvPr id="0" name=""/>
        <dsp:cNvSpPr/>
      </dsp:nvSpPr>
      <dsp:spPr>
        <a:xfrm>
          <a:off x="3563649" y="2333909"/>
          <a:ext cx="135879" cy="6701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70158"/>
              </a:lnTo>
              <a:lnTo>
                <a:pt x="135879" y="670158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A89E6AB-DD18-4C57-8DCA-6BBB00A3B32D}">
      <dsp:nvSpPr>
        <dsp:cNvPr id="0" name=""/>
        <dsp:cNvSpPr/>
      </dsp:nvSpPr>
      <dsp:spPr>
        <a:xfrm>
          <a:off x="2711145" y="280726"/>
          <a:ext cx="1281408" cy="188452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697989"/>
              </a:lnTo>
              <a:lnTo>
                <a:pt x="1281408" y="1697989"/>
              </a:lnTo>
              <a:lnTo>
                <a:pt x="1281408" y="1884522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DA13B3-F889-45CF-BD9E-2C19032A4B75}">
      <dsp:nvSpPr>
        <dsp:cNvPr id="0" name=""/>
        <dsp:cNvSpPr/>
      </dsp:nvSpPr>
      <dsp:spPr>
        <a:xfrm>
          <a:off x="3170744" y="2357164"/>
          <a:ext cx="113482" cy="63798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3482" y="637981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665425" y="280726"/>
          <a:ext cx="91440" cy="190414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717611"/>
              </a:lnTo>
              <a:lnTo>
                <a:pt x="59630" y="1717611"/>
              </a:lnTo>
              <a:lnTo>
                <a:pt x="59630" y="1904144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FF06C60-1CCF-47EC-8BEC-0558AFF343C7}">
      <dsp:nvSpPr>
        <dsp:cNvPr id="0" name=""/>
        <dsp:cNvSpPr/>
      </dsp:nvSpPr>
      <dsp:spPr>
        <a:xfrm>
          <a:off x="1444985" y="2336450"/>
          <a:ext cx="91440" cy="6528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104557" y="652873"/>
              </a:lnTo>
            </a:path>
          </a:pathLst>
        </a:custGeom>
        <a:noFill/>
        <a:ln w="12700" cap="flat" cmpd="sng" algn="ctr">
          <a:solidFill>
            <a:schemeClr val="dk2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1490705" y="280726"/>
          <a:ext cx="1220439" cy="1884016"/>
        </a:xfrm>
        <a:custGeom>
          <a:avLst/>
          <a:gdLst/>
          <a:ahLst/>
          <a:cxnLst/>
          <a:rect l="0" t="0" r="0" b="0"/>
          <a:pathLst>
            <a:path>
              <a:moveTo>
                <a:pt x="1220439" y="0"/>
              </a:moveTo>
              <a:lnTo>
                <a:pt x="1220439" y="1697483"/>
              </a:lnTo>
              <a:lnTo>
                <a:pt x="0" y="1697483"/>
              </a:lnTo>
              <a:lnTo>
                <a:pt x="0" y="18840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971702" y="112997"/>
          <a:ext cx="1478884" cy="167728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Módulo Inicio</a:t>
          </a:r>
        </a:p>
      </dsp:txBody>
      <dsp:txXfrm>
        <a:off x="1971702" y="112997"/>
        <a:ext cx="1478884" cy="167728"/>
      </dsp:txXfrm>
    </dsp:sp>
    <dsp:sp modelId="{97E5EC51-6F28-42DF-B9CC-DDCBD53EB1A0}">
      <dsp:nvSpPr>
        <dsp:cNvPr id="0" name=""/>
        <dsp:cNvSpPr/>
      </dsp:nvSpPr>
      <dsp:spPr>
        <a:xfrm>
          <a:off x="913378" y="2164742"/>
          <a:ext cx="1154655" cy="171707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Ventas</a:t>
          </a:r>
        </a:p>
      </dsp:txBody>
      <dsp:txXfrm>
        <a:off x="913378" y="2164742"/>
        <a:ext cx="1154655" cy="171707"/>
      </dsp:txXfrm>
    </dsp:sp>
    <dsp:sp modelId="{28585E8F-D313-4A8B-995F-BC68A803BCEE}">
      <dsp:nvSpPr>
        <dsp:cNvPr id="0" name=""/>
        <dsp:cNvSpPr/>
      </dsp:nvSpPr>
      <dsp:spPr>
        <a:xfrm>
          <a:off x="241131" y="2616942"/>
          <a:ext cx="1308411" cy="7447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241131" y="2616942"/>
        <a:ext cx="1308411" cy="744763"/>
      </dsp:txXfrm>
    </dsp:sp>
    <dsp:sp modelId="{6DFFC409-6265-403D-BD63-6BA8DC7FA451}">
      <dsp:nvSpPr>
        <dsp:cNvPr id="0" name=""/>
        <dsp:cNvSpPr/>
      </dsp:nvSpPr>
      <dsp:spPr>
        <a:xfrm>
          <a:off x="2167944" y="2184870"/>
          <a:ext cx="1114222" cy="1722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Ordenes</a:t>
          </a:r>
        </a:p>
      </dsp:txBody>
      <dsp:txXfrm>
        <a:off x="2167944" y="2184870"/>
        <a:ext cx="1114222" cy="172294"/>
      </dsp:txXfrm>
    </dsp:sp>
    <dsp:sp modelId="{EC3AC4F4-35A1-4241-95D2-973FD3D1B485}">
      <dsp:nvSpPr>
        <dsp:cNvPr id="0" name=""/>
        <dsp:cNvSpPr/>
      </dsp:nvSpPr>
      <dsp:spPr>
        <a:xfrm rot="10800000" flipV="1">
          <a:off x="2030549" y="2657428"/>
          <a:ext cx="1253677" cy="67543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-Productos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 rot="-10800000">
        <a:off x="2030549" y="2657428"/>
        <a:ext cx="1253677" cy="675435"/>
      </dsp:txXfrm>
    </dsp:sp>
    <dsp:sp modelId="{2D9C4865-0E31-487F-8B47-9A6B033E3908}">
      <dsp:nvSpPr>
        <dsp:cNvPr id="0" name=""/>
        <dsp:cNvSpPr/>
      </dsp:nvSpPr>
      <dsp:spPr>
        <a:xfrm>
          <a:off x="3456423" y="2165248"/>
          <a:ext cx="1072261" cy="16866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Gestor Compras</a:t>
          </a:r>
        </a:p>
      </dsp:txBody>
      <dsp:txXfrm>
        <a:off x="3456423" y="2165248"/>
        <a:ext cx="1072261" cy="168661"/>
      </dsp:txXfrm>
    </dsp:sp>
    <dsp:sp modelId="{15DDE0DB-65C9-4036-9302-3632FCB1E273}">
      <dsp:nvSpPr>
        <dsp:cNvPr id="0" name=""/>
        <dsp:cNvSpPr/>
      </dsp:nvSpPr>
      <dsp:spPr>
        <a:xfrm>
          <a:off x="3699529" y="2645481"/>
          <a:ext cx="1192903" cy="71717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Mantenedores: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-Insumos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-Usuarios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-UCC</a:t>
          </a:r>
        </a:p>
      </dsp:txBody>
      <dsp:txXfrm>
        <a:off x="3699529" y="2645481"/>
        <a:ext cx="1192903" cy="717174"/>
      </dsp:txXfrm>
    </dsp:sp>
    <dsp:sp modelId="{5F40E6A7-EE40-4BE5-8D72-F41B1AAE273F}">
      <dsp:nvSpPr>
        <dsp:cNvPr id="0" name=""/>
        <dsp:cNvSpPr/>
      </dsp:nvSpPr>
      <dsp:spPr>
        <a:xfrm rot="10800000" flipV="1">
          <a:off x="3628673" y="1066801"/>
          <a:ext cx="1319657" cy="230749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900" kern="1200"/>
            <a:t>Informes</a:t>
          </a:r>
        </a:p>
      </dsp:txBody>
      <dsp:txXfrm rot="-10800000">
        <a:off x="3628673" y="1066801"/>
        <a:ext cx="1319657" cy="230749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Venta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Productos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Ordenes	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Productos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A89E6AB-DD18-4C57-8DCA-6BBB00A3B32D}">
      <dsp:nvSpPr>
        <dsp:cNvPr id="0" name=""/>
        <dsp:cNvSpPr/>
      </dsp:nvSpPr>
      <dsp:spPr>
        <a:xfrm>
          <a:off x="2365380" y="221563"/>
          <a:ext cx="1660945" cy="36246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16066"/>
              </a:lnTo>
              <a:lnTo>
                <a:pt x="1660945" y="116066"/>
              </a:lnTo>
              <a:lnTo>
                <a:pt x="1660945" y="362469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6B14106-72AF-4FDD-B151-E85E32400811}">
      <dsp:nvSpPr>
        <dsp:cNvPr id="0" name=""/>
        <dsp:cNvSpPr/>
      </dsp:nvSpPr>
      <dsp:spPr>
        <a:xfrm>
          <a:off x="2319660" y="221563"/>
          <a:ext cx="91440" cy="36722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818"/>
              </a:lnTo>
              <a:lnTo>
                <a:pt x="53511" y="120818"/>
              </a:lnTo>
              <a:lnTo>
                <a:pt x="53511" y="367221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7AB4DD2-8D5F-4B69-A4D2-5216E8B6994E}">
      <dsp:nvSpPr>
        <dsp:cNvPr id="0" name=""/>
        <dsp:cNvSpPr/>
      </dsp:nvSpPr>
      <dsp:spPr>
        <a:xfrm>
          <a:off x="762629" y="221563"/>
          <a:ext cx="1602751" cy="351216"/>
        </a:xfrm>
        <a:custGeom>
          <a:avLst/>
          <a:gdLst/>
          <a:ahLst/>
          <a:cxnLst/>
          <a:rect l="0" t="0" r="0" b="0"/>
          <a:pathLst>
            <a:path>
              <a:moveTo>
                <a:pt x="1602751" y="0"/>
              </a:moveTo>
              <a:lnTo>
                <a:pt x="1602751" y="104813"/>
              </a:lnTo>
              <a:lnTo>
                <a:pt x="0" y="104813"/>
              </a:lnTo>
              <a:lnTo>
                <a:pt x="0" y="351216"/>
              </a:lnTo>
            </a:path>
          </a:pathLst>
        </a:custGeom>
        <a:noFill/>
        <a:ln w="12700" cap="flat" cmpd="sng" algn="ctr">
          <a:solidFill>
            <a:schemeClr val="dk2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8D71CC-4365-4AA3-A261-70785D0C64F4}">
      <dsp:nvSpPr>
        <dsp:cNvPr id="0" name=""/>
        <dsp:cNvSpPr/>
      </dsp:nvSpPr>
      <dsp:spPr>
        <a:xfrm>
          <a:off x="1388603" y="0"/>
          <a:ext cx="1953554" cy="221563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200" kern="1200"/>
            <a:t>Compra</a:t>
          </a:r>
        </a:p>
      </dsp:txBody>
      <dsp:txXfrm>
        <a:off x="1388603" y="0"/>
        <a:ext cx="1953554" cy="221563"/>
      </dsp:txXfrm>
    </dsp:sp>
    <dsp:sp modelId="{97E5EC51-6F28-42DF-B9CC-DDCBD53EB1A0}">
      <dsp:nvSpPr>
        <dsp:cNvPr id="0" name=""/>
        <dsp:cNvSpPr/>
      </dsp:nvSpPr>
      <dsp:spPr>
        <a:xfrm>
          <a:off x="0" y="572780"/>
          <a:ext cx="1525259" cy="226820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Insumos</a:t>
          </a:r>
        </a:p>
      </dsp:txBody>
      <dsp:txXfrm>
        <a:off x="0" y="572780"/>
        <a:ext cx="1525259" cy="226820"/>
      </dsp:txXfrm>
    </dsp:sp>
    <dsp:sp modelId="{6DFFC409-6265-403D-BD63-6BA8DC7FA451}">
      <dsp:nvSpPr>
        <dsp:cNvPr id="0" name=""/>
        <dsp:cNvSpPr/>
      </dsp:nvSpPr>
      <dsp:spPr>
        <a:xfrm>
          <a:off x="1637247" y="588784"/>
          <a:ext cx="1471848" cy="227594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Usuarios</a:t>
          </a:r>
        </a:p>
      </dsp:txBody>
      <dsp:txXfrm>
        <a:off x="1637247" y="588784"/>
        <a:ext cx="1471848" cy="227594"/>
      </dsp:txXfrm>
    </dsp:sp>
    <dsp:sp modelId="{2D9C4865-0E31-487F-8B47-9A6B033E3908}">
      <dsp:nvSpPr>
        <dsp:cNvPr id="0" name=""/>
        <dsp:cNvSpPr/>
      </dsp:nvSpPr>
      <dsp:spPr>
        <a:xfrm>
          <a:off x="3318116" y="584032"/>
          <a:ext cx="1416419" cy="222795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100" kern="1200"/>
            <a:t>UCC</a:t>
          </a:r>
        </a:p>
      </dsp:txBody>
      <dsp:txXfrm>
        <a:off x="3318116" y="584032"/>
        <a:ext cx="1416419" cy="22279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05BE0-95F0-4F99-B36C-5F1A80FB5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2290</TotalTime>
  <Pages>22</Pages>
  <Words>2964</Words>
  <Characters>16305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paula.vergara05@inacapmail.cl</dc:creator>
  <cp:keywords/>
  <dc:description/>
  <cp:lastModifiedBy>Javier A. Yañez Sepulveda</cp:lastModifiedBy>
  <cp:revision>79</cp:revision>
  <dcterms:created xsi:type="dcterms:W3CDTF">2017-05-25T20:18:00Z</dcterms:created>
  <dcterms:modified xsi:type="dcterms:W3CDTF">2018-11-16T14:07:00Z</dcterms:modified>
</cp:coreProperties>
</file>