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8CBA0F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4FCAA5F8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C4DF0BD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45194DBD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6C825A5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75930E9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3B65228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47A9794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E15FACF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4C439C5C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8D241FF" w14:textId="77777777" w:rsidR="005F72B0" w:rsidRDefault="00282FAA" w:rsidP="005F72B0">
      <w:pPr>
        <w:spacing w:after="0" w:line="240" w:lineRule="auto"/>
        <w:ind w:left="1416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>Documento de Visión y Roles Scrum</w:t>
      </w:r>
    </w:p>
    <w:p w14:paraId="0AC708D6" w14:textId="1D27345C" w:rsidR="005F72B0" w:rsidRPr="00451024" w:rsidRDefault="00B1795B" w:rsidP="00451024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 </w:t>
      </w:r>
      <w:r w:rsidR="005F72B0">
        <w:rPr>
          <w:rFonts w:eastAsia="Times New Roman" w:cs="Arial"/>
          <w:b/>
          <w:color w:val="000000"/>
          <w:sz w:val="48"/>
          <w:szCs w:val="48"/>
          <w:lang w:eastAsia="es-VE"/>
        </w:rPr>
        <w:t>“</w:t>
      </w:r>
      <w:r w:rsidR="00451024">
        <w:rPr>
          <w:rFonts w:eastAsia="Times New Roman" w:cs="Arial"/>
          <w:b/>
          <w:color w:val="000000"/>
          <w:sz w:val="48"/>
          <w:szCs w:val="48"/>
          <w:lang w:eastAsia="es-VE"/>
        </w:rPr>
        <w:t>MedHeart</w:t>
      </w:r>
      <w:r w:rsidR="005F72B0">
        <w:rPr>
          <w:rFonts w:eastAsia="Times New Roman" w:cs="Arial"/>
          <w:b/>
          <w:color w:val="000000"/>
          <w:sz w:val="48"/>
          <w:szCs w:val="48"/>
          <w:lang w:eastAsia="es-VE"/>
        </w:rPr>
        <w:t>”</w:t>
      </w:r>
    </w:p>
    <w:p w14:paraId="10AAAC06" w14:textId="5BCFE8A1" w:rsidR="005F72B0" w:rsidRPr="002D4F14" w:rsidRDefault="005F72B0" w:rsidP="005F72B0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</w:rPr>
      </w:pPr>
      <w:r w:rsidRPr="002D4F14">
        <w:rPr>
          <w:b/>
          <w:i/>
          <w:sz w:val="36"/>
          <w:szCs w:val="36"/>
        </w:rPr>
        <w:t>Fecha:</w:t>
      </w:r>
      <w:r w:rsidR="00451024">
        <w:rPr>
          <w:b/>
          <w:i/>
          <w:sz w:val="36"/>
          <w:szCs w:val="36"/>
        </w:rPr>
        <w:t>03/09/2024</w:t>
      </w:r>
    </w:p>
    <w:p w14:paraId="7E961115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E1A4797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1395A87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052AB63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E85AD3C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953C072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D0AC1FC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0C0C1F4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DDD8C93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766C28F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C42DC29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C050688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7D87023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552DBA9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6C1C047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1FA547C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B87FA14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A91B3B8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2A88DC3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753253E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BC8863B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6D23C95" w14:textId="77777777" w:rsidR="00B1795B" w:rsidRDefault="00B1795B">
      <w:pPr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br w:type="page"/>
      </w:r>
    </w:p>
    <w:p w14:paraId="6A6AEDFA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3388576" w14:textId="77777777" w:rsidR="005F72B0" w:rsidRDefault="005F72B0" w:rsidP="005F72B0">
      <w:pPr>
        <w:spacing w:after="0" w:line="240" w:lineRule="auto"/>
        <w:rPr>
          <w:rFonts w:cstheme="minorHAnsi"/>
          <w:color w:val="000000" w:themeColor="text1"/>
          <w:sz w:val="24"/>
          <w:szCs w:val="24"/>
          <w:lang w:val="es-ES_tradnl"/>
        </w:rPr>
      </w:pPr>
      <w:r w:rsidRPr="00FD7899">
        <w:rPr>
          <w:rFonts w:eastAsia="Times New Roman" w:cs="Arial"/>
          <w:b/>
          <w:color w:val="365F91"/>
          <w:sz w:val="32"/>
          <w:szCs w:val="32"/>
          <w:lang w:eastAsia="es-VE"/>
        </w:rPr>
        <w:t>Tabla de contenido</w:t>
      </w:r>
      <w:bookmarkStart w:id="0" w:name="_Toc399499314"/>
    </w:p>
    <w:p w14:paraId="4A64BA16" w14:textId="77777777" w:rsidR="00F943EA" w:rsidRDefault="00F943EA">
      <w:pPr>
        <w:rPr>
          <w:rFonts w:cstheme="minorHAnsi"/>
          <w:color w:val="000000" w:themeColor="text1"/>
          <w:sz w:val="24"/>
          <w:szCs w:val="24"/>
          <w:lang w:val="es-ES_tradn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CL"/>
        </w:rPr>
        <w:id w:val="-1302225656"/>
        <w:docPartObj>
          <w:docPartGallery w:val="Table of Contents"/>
          <w:docPartUnique/>
        </w:docPartObj>
      </w:sdtPr>
      <w:sdtContent>
        <w:p w14:paraId="1543BD01" w14:textId="77777777" w:rsidR="00F943EA" w:rsidRDefault="00F943EA">
          <w:pPr>
            <w:pStyle w:val="TtuloTDC"/>
          </w:pPr>
          <w:r>
            <w:t>Contenido</w:t>
          </w:r>
        </w:p>
        <w:p w14:paraId="5C2BB702" w14:textId="146408D4" w:rsidR="00D64AC2" w:rsidRDefault="00F943E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0918175" w:history="1">
            <w:r w:rsidR="00D64AC2" w:rsidRPr="00BB6262">
              <w:rPr>
                <w:rStyle w:val="Hipervnculo"/>
                <w:rFonts w:eastAsia="Times New Roman"/>
                <w:noProof/>
              </w:rPr>
              <w:t>Datos del documento</w:t>
            </w:r>
            <w:r w:rsidR="00D64AC2">
              <w:rPr>
                <w:noProof/>
                <w:webHidden/>
              </w:rPr>
              <w:tab/>
            </w:r>
            <w:r w:rsidR="00D64AC2">
              <w:rPr>
                <w:noProof/>
                <w:webHidden/>
              </w:rPr>
              <w:fldChar w:fldCharType="begin"/>
            </w:r>
            <w:r w:rsidR="00D64AC2">
              <w:rPr>
                <w:noProof/>
                <w:webHidden/>
              </w:rPr>
              <w:instrText xml:space="preserve"> PAGEREF _Toc180918175 \h </w:instrText>
            </w:r>
            <w:r w:rsidR="00D64AC2">
              <w:rPr>
                <w:noProof/>
                <w:webHidden/>
              </w:rPr>
            </w:r>
            <w:r w:rsidR="00D64AC2">
              <w:rPr>
                <w:noProof/>
                <w:webHidden/>
              </w:rPr>
              <w:fldChar w:fldCharType="separate"/>
            </w:r>
            <w:r w:rsidR="00D64AC2">
              <w:rPr>
                <w:noProof/>
                <w:webHidden/>
              </w:rPr>
              <w:t>3</w:t>
            </w:r>
            <w:r w:rsidR="00D64AC2">
              <w:rPr>
                <w:noProof/>
                <w:webHidden/>
              </w:rPr>
              <w:fldChar w:fldCharType="end"/>
            </w:r>
          </w:hyperlink>
        </w:p>
        <w:p w14:paraId="1418B700" w14:textId="630CB8AB" w:rsidR="00D64AC2" w:rsidRDefault="00D64AC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180918176" w:history="1">
            <w:r w:rsidRPr="00BB6262">
              <w:rPr>
                <w:rStyle w:val="Hipervnculo"/>
                <w:rFonts w:eastAsia="Times New Roman"/>
                <w:noProof/>
              </w:rPr>
              <w:t>Visión del Proyecto Scrum “MedHeart”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_Toc180918176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1245D" w14:textId="7BD48E6D" w:rsidR="00D64AC2" w:rsidRDefault="00D64AC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180918177" w:history="1">
            <w:r w:rsidRPr="00BB6262">
              <w:rPr>
                <w:rStyle w:val="Hipervnculo"/>
                <w:rFonts w:eastAsia="Times New Roman"/>
                <w:noProof/>
              </w:rPr>
              <w:t>Definición de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_Toc180918177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E230D" w14:textId="5F4CC173" w:rsidR="00F943EA" w:rsidRDefault="00F943EA">
          <w:r>
            <w:rPr>
              <w:b/>
              <w:bCs/>
              <w:lang w:val="es-ES"/>
            </w:rPr>
            <w:fldChar w:fldCharType="end"/>
          </w:r>
        </w:p>
      </w:sdtContent>
    </w:sdt>
    <w:p w14:paraId="536399BD" w14:textId="77777777" w:rsidR="00F943EA" w:rsidRDefault="00F943EA">
      <w:pPr>
        <w:rPr>
          <w:rFonts w:asciiTheme="majorHAnsi" w:eastAsia="Times New Roman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eastAsia="Times New Roman"/>
        </w:rPr>
        <w:br w:type="page"/>
      </w:r>
    </w:p>
    <w:p w14:paraId="2F0DD6B5" w14:textId="77777777" w:rsidR="005F72B0" w:rsidRDefault="00F943EA" w:rsidP="00F943EA">
      <w:pPr>
        <w:pStyle w:val="Ttulo1"/>
        <w:rPr>
          <w:rFonts w:eastAsia="Times New Roman"/>
        </w:rPr>
      </w:pPr>
      <w:bookmarkStart w:id="1" w:name="_Toc180918175"/>
      <w:r>
        <w:rPr>
          <w:rFonts w:eastAsia="Times New Roman"/>
        </w:rPr>
        <w:lastRenderedPageBreak/>
        <w:t>Datos del documento</w:t>
      </w:r>
      <w:bookmarkEnd w:id="1"/>
    </w:p>
    <w:p w14:paraId="40F29893" w14:textId="77777777" w:rsidR="00F943EA" w:rsidRDefault="00F943EA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35D4096F" w14:textId="77777777" w:rsidR="005F3456" w:rsidRDefault="005F3456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C4A6B">
        <w:rPr>
          <w:rFonts w:eastAsia="Times New Roman" w:cstheme="minorHAnsi"/>
          <w:color w:val="000000" w:themeColor="text1"/>
          <w:sz w:val="24"/>
          <w:szCs w:val="24"/>
        </w:rPr>
        <w:t>Histórico de Revisiones</w:t>
      </w:r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842"/>
        <w:gridCol w:w="2977"/>
        <w:gridCol w:w="2454"/>
      </w:tblGrid>
      <w:tr w:rsidR="00BE686E" w14:paraId="2F1BB625" w14:textId="77777777" w:rsidTr="00D4029E">
        <w:tc>
          <w:tcPr>
            <w:tcW w:w="1555" w:type="dxa"/>
          </w:tcPr>
          <w:p w14:paraId="227AAC7C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Versión</w:t>
            </w:r>
          </w:p>
        </w:tc>
        <w:tc>
          <w:tcPr>
            <w:tcW w:w="1842" w:type="dxa"/>
          </w:tcPr>
          <w:p w14:paraId="5737DD9F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Fecha</w:t>
            </w:r>
          </w:p>
        </w:tc>
        <w:tc>
          <w:tcPr>
            <w:tcW w:w="2977" w:type="dxa"/>
          </w:tcPr>
          <w:p w14:paraId="153E0F08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Descripción/cambio</w:t>
            </w:r>
          </w:p>
        </w:tc>
        <w:tc>
          <w:tcPr>
            <w:tcW w:w="2454" w:type="dxa"/>
          </w:tcPr>
          <w:p w14:paraId="08D35976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autor</w:t>
            </w:r>
          </w:p>
        </w:tc>
      </w:tr>
      <w:tr w:rsidR="00BE686E" w14:paraId="4415230C" w14:textId="77777777" w:rsidTr="00D4029E">
        <w:tc>
          <w:tcPr>
            <w:tcW w:w="1555" w:type="dxa"/>
          </w:tcPr>
          <w:p w14:paraId="55277EB5" w14:textId="4AA11263" w:rsidR="00BE686E" w:rsidRDefault="00D4029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1.0</w:t>
            </w:r>
          </w:p>
        </w:tc>
        <w:tc>
          <w:tcPr>
            <w:tcW w:w="1842" w:type="dxa"/>
          </w:tcPr>
          <w:p w14:paraId="6734DAB7" w14:textId="0AB0B14B" w:rsidR="00BE686E" w:rsidRDefault="00D4029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03/09/2024</w:t>
            </w:r>
          </w:p>
        </w:tc>
        <w:tc>
          <w:tcPr>
            <w:tcW w:w="2977" w:type="dxa"/>
          </w:tcPr>
          <w:p w14:paraId="71B78D12" w14:textId="6D45ED14" w:rsidR="00BE686E" w:rsidRDefault="00D4029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Visión y Roles MedHeart</w:t>
            </w:r>
          </w:p>
        </w:tc>
        <w:tc>
          <w:tcPr>
            <w:tcW w:w="2454" w:type="dxa"/>
          </w:tcPr>
          <w:p w14:paraId="29ABEFA4" w14:textId="3BBA8619" w:rsidR="00BE686E" w:rsidRDefault="00D4029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Javiera Lizana Salazar</w:t>
            </w:r>
          </w:p>
        </w:tc>
      </w:tr>
    </w:tbl>
    <w:p w14:paraId="67CADC3C" w14:textId="77777777" w:rsidR="009E382B" w:rsidRDefault="009E382B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</w:p>
    <w:p w14:paraId="6C6FE50D" w14:textId="77777777" w:rsidR="005F72B0" w:rsidRP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2" w:name="_Toc427159976"/>
      <w:r w:rsidRPr="005F72B0">
        <w:rPr>
          <w:rFonts w:eastAsia="Times New Roman" w:cstheme="minorHAnsi"/>
          <w:color w:val="000000" w:themeColor="text1"/>
          <w:sz w:val="24"/>
          <w:szCs w:val="24"/>
        </w:rPr>
        <w:t>Información del Proyecto</w:t>
      </w:r>
      <w:bookmarkEnd w:id="2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1"/>
        <w:gridCol w:w="5649"/>
      </w:tblGrid>
      <w:tr w:rsidR="005F72B0" w:rsidRPr="003403DB" w14:paraId="6308DF5F" w14:textId="77777777" w:rsidTr="00D4029E">
        <w:tc>
          <w:tcPr>
            <w:tcW w:w="3071" w:type="dxa"/>
            <w:shd w:val="clear" w:color="auto" w:fill="auto"/>
          </w:tcPr>
          <w:p w14:paraId="6E49CA7A" w14:textId="77777777" w:rsidR="005F72B0" w:rsidRPr="00D4029E" w:rsidRDefault="005F72B0" w:rsidP="003C3882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es-VE"/>
              </w:rPr>
            </w:pPr>
            <w:r w:rsidRPr="00D4029E">
              <w:rPr>
                <w:rFonts w:eastAsia="Times New Roman" w:cs="Arial"/>
                <w:b/>
                <w:bCs/>
                <w:color w:val="000000"/>
                <w:szCs w:val="24"/>
                <w:lang w:eastAsia="es-VE"/>
              </w:rPr>
              <w:t>Proyecto (Nombre)</w:t>
            </w:r>
          </w:p>
        </w:tc>
        <w:tc>
          <w:tcPr>
            <w:tcW w:w="5649" w:type="dxa"/>
            <w:shd w:val="clear" w:color="auto" w:fill="auto"/>
          </w:tcPr>
          <w:p w14:paraId="1FE9AFC5" w14:textId="68F5C5B9" w:rsidR="005F72B0" w:rsidRPr="003403DB" w:rsidRDefault="00D4029E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MedHeart Capstone 2024</w:t>
            </w:r>
          </w:p>
        </w:tc>
      </w:tr>
      <w:tr w:rsidR="005F72B0" w:rsidRPr="003403DB" w14:paraId="28BBA421" w14:textId="77777777" w:rsidTr="00D4029E">
        <w:tc>
          <w:tcPr>
            <w:tcW w:w="3071" w:type="dxa"/>
            <w:shd w:val="clear" w:color="auto" w:fill="auto"/>
          </w:tcPr>
          <w:p w14:paraId="666E324D" w14:textId="77777777" w:rsidR="005F72B0" w:rsidRPr="00D4029E" w:rsidRDefault="005F72B0" w:rsidP="003C3882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es-VE"/>
              </w:rPr>
            </w:pPr>
            <w:r w:rsidRPr="00D4029E">
              <w:rPr>
                <w:rFonts w:eastAsia="Times New Roman" w:cs="Arial"/>
                <w:b/>
                <w:bCs/>
                <w:color w:val="000000"/>
                <w:szCs w:val="24"/>
                <w:lang w:eastAsia="es-VE"/>
              </w:rPr>
              <w:t>Fecha de Inicio</w:t>
            </w:r>
          </w:p>
        </w:tc>
        <w:tc>
          <w:tcPr>
            <w:tcW w:w="5649" w:type="dxa"/>
            <w:shd w:val="clear" w:color="auto" w:fill="auto"/>
          </w:tcPr>
          <w:p w14:paraId="2C8C984E" w14:textId="4D522F92" w:rsidR="005F72B0" w:rsidRPr="003403DB" w:rsidRDefault="00D4029E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03/09/2024</w:t>
            </w:r>
          </w:p>
        </w:tc>
      </w:tr>
      <w:tr w:rsidR="005F72B0" w:rsidRPr="003403DB" w14:paraId="4E188D2B" w14:textId="77777777" w:rsidTr="00D4029E">
        <w:tc>
          <w:tcPr>
            <w:tcW w:w="3071" w:type="dxa"/>
            <w:shd w:val="clear" w:color="auto" w:fill="auto"/>
          </w:tcPr>
          <w:p w14:paraId="41945DE1" w14:textId="77777777" w:rsidR="005F72B0" w:rsidRPr="00D4029E" w:rsidRDefault="005F72B0" w:rsidP="003C3882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es-VE"/>
              </w:rPr>
            </w:pPr>
            <w:r w:rsidRPr="00D4029E">
              <w:rPr>
                <w:rFonts w:eastAsia="Times New Roman" w:cs="Arial"/>
                <w:b/>
                <w:bCs/>
                <w:color w:val="000000"/>
                <w:szCs w:val="24"/>
                <w:lang w:eastAsia="es-VE"/>
              </w:rPr>
              <w:t>Fecha de Término</w:t>
            </w:r>
          </w:p>
        </w:tc>
        <w:tc>
          <w:tcPr>
            <w:tcW w:w="5649" w:type="dxa"/>
            <w:shd w:val="clear" w:color="auto" w:fill="auto"/>
          </w:tcPr>
          <w:p w14:paraId="73E25D0C" w14:textId="762271D1" w:rsidR="005F72B0" w:rsidRPr="003403DB" w:rsidRDefault="00D4029E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17/12/2024</w:t>
            </w:r>
          </w:p>
        </w:tc>
      </w:tr>
      <w:tr w:rsidR="005F72B0" w:rsidRPr="003403DB" w14:paraId="1413FA99" w14:textId="77777777" w:rsidTr="00D4029E">
        <w:tc>
          <w:tcPr>
            <w:tcW w:w="3071" w:type="dxa"/>
            <w:shd w:val="clear" w:color="auto" w:fill="auto"/>
          </w:tcPr>
          <w:p w14:paraId="1EEC958C" w14:textId="77777777" w:rsidR="005F72B0" w:rsidRPr="00D4029E" w:rsidRDefault="005F72B0" w:rsidP="003C3882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es-VE"/>
              </w:rPr>
            </w:pPr>
            <w:r w:rsidRPr="00D4029E">
              <w:rPr>
                <w:rFonts w:eastAsia="Times New Roman" w:cs="Arial"/>
                <w:b/>
                <w:bCs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649" w:type="dxa"/>
            <w:shd w:val="clear" w:color="auto" w:fill="auto"/>
          </w:tcPr>
          <w:p w14:paraId="7531D70D" w14:textId="13F315BB" w:rsidR="005F72B0" w:rsidRPr="003403DB" w:rsidRDefault="00D4029E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Juan Pablo González</w:t>
            </w:r>
          </w:p>
        </w:tc>
      </w:tr>
      <w:tr w:rsidR="005F72B0" w:rsidRPr="003403DB" w14:paraId="17273ECF" w14:textId="77777777" w:rsidTr="00D4029E">
        <w:tc>
          <w:tcPr>
            <w:tcW w:w="3071" w:type="dxa"/>
            <w:shd w:val="clear" w:color="auto" w:fill="auto"/>
          </w:tcPr>
          <w:p w14:paraId="5D817036" w14:textId="77777777" w:rsidR="005F72B0" w:rsidRPr="00D4029E" w:rsidRDefault="005F72B0" w:rsidP="003C3882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es-VE"/>
              </w:rPr>
            </w:pPr>
            <w:r w:rsidRPr="00D4029E">
              <w:rPr>
                <w:rFonts w:eastAsia="Times New Roman" w:cs="Arial"/>
                <w:b/>
                <w:bCs/>
                <w:color w:val="000000"/>
                <w:szCs w:val="24"/>
                <w:lang w:eastAsia="es-VE"/>
              </w:rPr>
              <w:t>Docente</w:t>
            </w:r>
          </w:p>
        </w:tc>
        <w:tc>
          <w:tcPr>
            <w:tcW w:w="5649" w:type="dxa"/>
            <w:shd w:val="clear" w:color="auto" w:fill="auto"/>
          </w:tcPr>
          <w:p w14:paraId="49BA9D09" w14:textId="1DD1D9B5" w:rsidR="005F72B0" w:rsidRPr="003403DB" w:rsidRDefault="00D4029E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Hernán Saavedra</w:t>
            </w:r>
          </w:p>
        </w:tc>
      </w:tr>
    </w:tbl>
    <w:p w14:paraId="57A14B30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3" w:name="_Toc427159978"/>
    </w:p>
    <w:p w14:paraId="61CE4EEC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F72B0">
        <w:rPr>
          <w:rFonts w:eastAsia="Times New Roman" w:cstheme="minorHAnsi"/>
          <w:color w:val="000000" w:themeColor="text1"/>
          <w:sz w:val="24"/>
          <w:szCs w:val="24"/>
        </w:rPr>
        <w:t>Integrantes</w:t>
      </w:r>
      <w:bookmarkEnd w:id="3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4"/>
        <w:gridCol w:w="3452"/>
        <w:gridCol w:w="3184"/>
      </w:tblGrid>
      <w:tr w:rsidR="005F72B0" w:rsidRPr="005F72B0" w14:paraId="28F5ACB1" w14:textId="77777777" w:rsidTr="00D4029E">
        <w:trPr>
          <w:cantSplit/>
          <w:tblHeader/>
        </w:trPr>
        <w:tc>
          <w:tcPr>
            <w:tcW w:w="2084" w:type="dxa"/>
            <w:shd w:val="clear" w:color="auto" w:fill="auto"/>
          </w:tcPr>
          <w:p w14:paraId="42B68F72" w14:textId="77777777" w:rsidR="005F72B0" w:rsidRPr="00D4029E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es-VE"/>
              </w:rPr>
            </w:pPr>
            <w:r w:rsidRPr="00D4029E">
              <w:rPr>
                <w:rFonts w:eastAsia="Times New Roman" w:cs="Arial"/>
                <w:b/>
                <w:bCs/>
                <w:color w:val="000000"/>
                <w:szCs w:val="24"/>
                <w:lang w:eastAsia="es-VE"/>
              </w:rPr>
              <w:t>Rut</w:t>
            </w:r>
          </w:p>
        </w:tc>
        <w:tc>
          <w:tcPr>
            <w:tcW w:w="3452" w:type="dxa"/>
            <w:shd w:val="clear" w:color="auto" w:fill="auto"/>
          </w:tcPr>
          <w:p w14:paraId="70A9EED7" w14:textId="77777777" w:rsidR="005F72B0" w:rsidRPr="00D4029E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es-VE"/>
              </w:rPr>
            </w:pPr>
            <w:r w:rsidRPr="00D4029E">
              <w:rPr>
                <w:rFonts w:eastAsia="Times New Roman" w:cs="Arial"/>
                <w:b/>
                <w:bCs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3184" w:type="dxa"/>
            <w:shd w:val="clear" w:color="auto" w:fill="auto"/>
          </w:tcPr>
          <w:p w14:paraId="423C938F" w14:textId="77777777" w:rsidR="005F72B0" w:rsidRPr="00D4029E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es-VE"/>
              </w:rPr>
            </w:pPr>
            <w:r w:rsidRPr="00D4029E">
              <w:rPr>
                <w:rFonts w:eastAsia="Times New Roman" w:cs="Arial"/>
                <w:b/>
                <w:bCs/>
                <w:color w:val="000000"/>
                <w:szCs w:val="24"/>
                <w:lang w:eastAsia="es-VE"/>
              </w:rPr>
              <w:t>Correo</w:t>
            </w:r>
          </w:p>
        </w:tc>
      </w:tr>
      <w:tr w:rsidR="005F72B0" w:rsidRPr="00B94149" w14:paraId="5EE69926" w14:textId="77777777" w:rsidTr="00D4029E">
        <w:tc>
          <w:tcPr>
            <w:tcW w:w="2084" w:type="dxa"/>
            <w:shd w:val="clear" w:color="auto" w:fill="auto"/>
          </w:tcPr>
          <w:p w14:paraId="73EED0AC" w14:textId="5C191E15" w:rsidR="005F72B0" w:rsidRPr="00D4029E" w:rsidRDefault="00D4029E" w:rsidP="003C3882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D4029E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17.519.139-9</w:t>
            </w:r>
          </w:p>
        </w:tc>
        <w:tc>
          <w:tcPr>
            <w:tcW w:w="3452" w:type="dxa"/>
            <w:shd w:val="clear" w:color="auto" w:fill="auto"/>
          </w:tcPr>
          <w:p w14:paraId="2BC8568A" w14:textId="025410BA" w:rsidR="005F72B0" w:rsidRPr="00D4029E" w:rsidRDefault="00D4029E" w:rsidP="003C3882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D4029E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Javiera Paz Lizana Salazar</w:t>
            </w:r>
          </w:p>
        </w:tc>
        <w:tc>
          <w:tcPr>
            <w:tcW w:w="3184" w:type="dxa"/>
            <w:shd w:val="clear" w:color="auto" w:fill="auto"/>
          </w:tcPr>
          <w:p w14:paraId="3FACAFF1" w14:textId="4ABC22A9" w:rsidR="005F72B0" w:rsidRPr="00D4029E" w:rsidRDefault="00D4029E" w:rsidP="003C3882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D4029E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Ja.lizana@</w:t>
            </w:r>
            <w:r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duocuc.cl</w:t>
            </w:r>
          </w:p>
        </w:tc>
      </w:tr>
      <w:tr w:rsidR="005F72B0" w:rsidRPr="00B94149" w14:paraId="547F4208" w14:textId="77777777" w:rsidTr="00D4029E">
        <w:tc>
          <w:tcPr>
            <w:tcW w:w="2084" w:type="dxa"/>
            <w:shd w:val="clear" w:color="auto" w:fill="auto"/>
          </w:tcPr>
          <w:p w14:paraId="4F8E3686" w14:textId="7882D21C" w:rsidR="005F72B0" w:rsidRPr="00D4029E" w:rsidRDefault="00D4029E" w:rsidP="003C3882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D4029E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18.653.845-5</w:t>
            </w:r>
          </w:p>
        </w:tc>
        <w:tc>
          <w:tcPr>
            <w:tcW w:w="3452" w:type="dxa"/>
            <w:shd w:val="clear" w:color="auto" w:fill="auto"/>
          </w:tcPr>
          <w:p w14:paraId="1DCE85DA" w14:textId="65CFF233" w:rsidR="005F72B0" w:rsidRPr="00D4029E" w:rsidRDefault="00D4029E" w:rsidP="003C3882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D4029E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Maximiliano Lasmar Rossier</w:t>
            </w:r>
          </w:p>
        </w:tc>
        <w:tc>
          <w:tcPr>
            <w:tcW w:w="3184" w:type="dxa"/>
            <w:shd w:val="clear" w:color="auto" w:fill="auto"/>
          </w:tcPr>
          <w:p w14:paraId="16F1C780" w14:textId="10927697" w:rsidR="005F72B0" w:rsidRPr="00D4029E" w:rsidRDefault="00D4029E" w:rsidP="003C3882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D4029E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ma.lasmar@</w:t>
            </w:r>
            <w:r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duocuc.cl</w:t>
            </w:r>
          </w:p>
        </w:tc>
      </w:tr>
    </w:tbl>
    <w:p w14:paraId="1F3C870F" w14:textId="77777777" w:rsidR="005F72B0" w:rsidRDefault="005F72B0" w:rsidP="005F72B0">
      <w:pPr>
        <w:pStyle w:val="Ttulo1"/>
      </w:pPr>
    </w:p>
    <w:p w14:paraId="70161A05" w14:textId="77777777" w:rsidR="005F72B0" w:rsidRDefault="005F72B0">
      <w:pPr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  <w:r>
        <w:rPr>
          <w:rFonts w:cstheme="minorHAnsi"/>
          <w:color w:val="000000" w:themeColor="text1"/>
          <w:sz w:val="24"/>
          <w:szCs w:val="24"/>
          <w:u w:val="single"/>
          <w:lang w:val="es-ES_tradnl"/>
        </w:rPr>
        <w:br w:type="page"/>
      </w:r>
    </w:p>
    <w:p w14:paraId="1AF12E46" w14:textId="77777777" w:rsidR="00D651C4" w:rsidRDefault="00D651C4" w:rsidP="002B3193">
      <w:pPr>
        <w:pStyle w:val="Ttulo2"/>
      </w:pPr>
    </w:p>
    <w:p w14:paraId="31890208" w14:textId="253C93DB" w:rsidR="00282FAA" w:rsidRDefault="00282FAA" w:rsidP="00B05080">
      <w:pPr>
        <w:pStyle w:val="Ttulo1"/>
        <w:jc w:val="center"/>
        <w:rPr>
          <w:rFonts w:eastAsia="Times New Roman"/>
        </w:rPr>
      </w:pPr>
      <w:bookmarkStart w:id="4" w:name="_Toc180918176"/>
      <w:r>
        <w:rPr>
          <w:rFonts w:eastAsia="Times New Roman"/>
        </w:rPr>
        <w:t xml:space="preserve">Visión del Proyecto Scrum </w:t>
      </w:r>
      <w:r w:rsidR="00964F13">
        <w:rPr>
          <w:rFonts w:eastAsia="Times New Roman"/>
        </w:rPr>
        <w:t>“MedHeart</w:t>
      </w:r>
      <w:r>
        <w:rPr>
          <w:rFonts w:eastAsia="Times New Roman"/>
        </w:rPr>
        <w:t>”</w:t>
      </w:r>
      <w:bookmarkEnd w:id="4"/>
    </w:p>
    <w:p w14:paraId="0B74DD74" w14:textId="77777777" w:rsidR="00282FAA" w:rsidRDefault="00282FAA" w:rsidP="00282FA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94"/>
        <w:gridCol w:w="2199"/>
        <w:gridCol w:w="2195"/>
        <w:gridCol w:w="2190"/>
      </w:tblGrid>
      <w:tr w:rsidR="00282FAA" w14:paraId="6B3D1FCE" w14:textId="77777777" w:rsidTr="00444ED9">
        <w:tc>
          <w:tcPr>
            <w:tcW w:w="8778" w:type="dxa"/>
            <w:gridSpan w:val="4"/>
            <w:tcBorders>
              <w:top w:val="single" w:sz="24" w:space="0" w:color="000000" w:themeColor="text1"/>
              <w:left w:val="single" w:sz="24" w:space="0" w:color="000000" w:themeColor="text1"/>
              <w:bottom w:val="single" w:sz="4" w:space="0" w:color="000000" w:themeColor="text1"/>
              <w:right w:val="single" w:sz="24" w:space="0" w:color="000000" w:themeColor="text1"/>
            </w:tcBorders>
          </w:tcPr>
          <w:p w14:paraId="1D60679C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DB7FA08" wp14:editId="55FFD4DB">
                  <wp:extent cx="556260" cy="530083"/>
                  <wp:effectExtent l="0" t="0" r="0" b="3810"/>
                  <wp:docPr id="7" name="Imagen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866C560-628C-4CF3-9E87-1BE0EC3FC20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6">
                            <a:extLst>
                              <a:ext uri="{FF2B5EF4-FFF2-40B4-BE49-F238E27FC236}">
                                <a16:creationId xmlns:a16="http://schemas.microsoft.com/office/drawing/2014/main" id="{A866C560-628C-4CF3-9E87-1BE0EC3FC20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73958E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sz w:val="24"/>
                <w:szCs w:val="24"/>
              </w:rPr>
              <w:t>Declaración de la Visión</w:t>
            </w:r>
          </w:p>
        </w:tc>
      </w:tr>
      <w:tr w:rsidR="00282FAA" w14:paraId="4944D147" w14:textId="77777777" w:rsidTr="00444ED9">
        <w:tc>
          <w:tcPr>
            <w:tcW w:w="8778" w:type="dxa"/>
            <w:gridSpan w:val="4"/>
            <w:tcBorders>
              <w:top w:val="single" w:sz="4" w:space="0" w:color="000000" w:themeColor="text1"/>
              <w:left w:val="single" w:sz="24" w:space="0" w:color="000000" w:themeColor="text1"/>
              <w:bottom w:val="single" w:sz="24" w:space="0" w:color="000000" w:themeColor="text1"/>
              <w:right w:val="single" w:sz="24" w:space="0" w:color="000000" w:themeColor="text1"/>
            </w:tcBorders>
          </w:tcPr>
          <w:p w14:paraId="22FA1D05" w14:textId="77777777" w:rsidR="00282FAA" w:rsidRDefault="00282FAA" w:rsidP="00444ED9">
            <w:pPr>
              <w:jc w:val="center"/>
            </w:pPr>
          </w:p>
          <w:p w14:paraId="63F016C7" w14:textId="77777777" w:rsidR="009F4193" w:rsidRDefault="009F4193" w:rsidP="009F4193"/>
          <w:p w14:paraId="18ECB85D" w14:textId="0CA6CDE0" w:rsidR="00282FAA" w:rsidRDefault="009F4193" w:rsidP="009F4193">
            <w:pPr>
              <w:jc w:val="both"/>
            </w:pPr>
            <w:r>
              <w:t>Nuestra visión es mejorar la precisión y eficiencia en la predicción de enfermedades cardíacas a nivel global, brindando una solución tecnológica integral que permita a los profesionales de la salud tomar decisiones más informadas y ofrecer una atención médica de calidad. A través de la innovación en el uso de algoritmos avanzados y herramientas de inteligencia artificial, buscamos transformar el diagnóstico cardiológico, reduciendo los tiempos de respuesta y proporcionando resultados confiables, accesibles y seguros para cada paciente. Aspiramos a ser un referente en la reingeniería de procesos médicos, contribuyendo a un futuro donde la tecnología y la salud trabajen de la mano para salvar vidas.</w:t>
            </w:r>
          </w:p>
          <w:p w14:paraId="4C6980E1" w14:textId="77777777" w:rsidR="00282FAA" w:rsidRDefault="00282FAA" w:rsidP="00444ED9">
            <w:pPr>
              <w:jc w:val="center"/>
            </w:pPr>
          </w:p>
          <w:p w14:paraId="06822151" w14:textId="77777777" w:rsidR="00282FAA" w:rsidRDefault="00282FAA" w:rsidP="00444ED9">
            <w:pPr>
              <w:jc w:val="center"/>
            </w:pPr>
          </w:p>
        </w:tc>
      </w:tr>
      <w:tr w:rsidR="00282FAA" w14:paraId="6566A81D" w14:textId="77777777" w:rsidTr="00444ED9">
        <w:tc>
          <w:tcPr>
            <w:tcW w:w="2194" w:type="dxa"/>
            <w:tcBorders>
              <w:top w:val="single" w:sz="24" w:space="0" w:color="000000" w:themeColor="text1"/>
              <w:left w:val="single" w:sz="24" w:space="0" w:color="000000" w:themeColor="text1"/>
              <w:right w:val="single" w:sz="24" w:space="0" w:color="000000" w:themeColor="text1"/>
            </w:tcBorders>
          </w:tcPr>
          <w:p w14:paraId="701D7B1D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sz w:val="24"/>
                <w:szCs w:val="24"/>
              </w:rPr>
              <w:t>Grupo Objetivo</w:t>
            </w:r>
          </w:p>
          <w:p w14:paraId="3608FE13" w14:textId="77777777" w:rsidR="00282FAA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207E02B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295A821" wp14:editId="525FDA45">
                  <wp:extent cx="533400" cy="510605"/>
                  <wp:effectExtent l="0" t="0" r="0" b="3810"/>
                  <wp:docPr id="8" name="Imagen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4EDB052-6CB7-43E1-AD32-41532970EFC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7">
                            <a:extLst>
                              <a:ext uri="{FF2B5EF4-FFF2-40B4-BE49-F238E27FC236}">
                                <a16:creationId xmlns:a16="http://schemas.microsoft.com/office/drawing/2014/main" id="{A4EDB052-6CB7-43E1-AD32-41532970EFC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2F8D1D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99" w:type="dxa"/>
            <w:tcBorders>
              <w:top w:val="single" w:sz="24" w:space="0" w:color="000000" w:themeColor="text1"/>
              <w:left w:val="single" w:sz="24" w:space="0" w:color="000000" w:themeColor="text1"/>
              <w:right w:val="single" w:sz="24" w:space="0" w:color="000000" w:themeColor="text1"/>
            </w:tcBorders>
          </w:tcPr>
          <w:p w14:paraId="624573EA" w14:textId="77777777" w:rsidR="00282FAA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sz w:val="24"/>
                <w:szCs w:val="24"/>
              </w:rPr>
              <w:t>Necesidades</w:t>
            </w:r>
          </w:p>
          <w:p w14:paraId="1D7CC4CE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696E2C9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2457291" wp14:editId="7D48F4EC">
                  <wp:extent cx="911678" cy="510540"/>
                  <wp:effectExtent l="0" t="0" r="3175" b="3810"/>
                  <wp:docPr id="1028" name="Picture 4" descr="Resultado de imagen para necesidades softwar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9FE1E6A-1117-4BBD-A933-72DC1EEBA6A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Picture 4" descr="Resultado de imagen para necesidades software">
                            <a:extLst>
                              <a:ext uri="{FF2B5EF4-FFF2-40B4-BE49-F238E27FC236}">
                                <a16:creationId xmlns:a16="http://schemas.microsoft.com/office/drawing/2014/main" id="{09FE1E6A-1117-4BBD-A933-72DC1EEBA6A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596" cy="52281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5" w:type="dxa"/>
            <w:tcBorders>
              <w:top w:val="single" w:sz="24" w:space="0" w:color="000000" w:themeColor="text1"/>
              <w:left w:val="single" w:sz="24" w:space="0" w:color="000000" w:themeColor="text1"/>
              <w:right w:val="single" w:sz="24" w:space="0" w:color="000000" w:themeColor="text1"/>
            </w:tcBorders>
          </w:tcPr>
          <w:p w14:paraId="75870B96" w14:textId="77777777" w:rsidR="00282FAA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sz w:val="24"/>
                <w:szCs w:val="24"/>
              </w:rPr>
              <w:t>Producto / Servicio</w:t>
            </w:r>
          </w:p>
          <w:p w14:paraId="58D48023" w14:textId="77777777" w:rsidR="00282FAA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B44A849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2E8F02D" wp14:editId="762FA7D1">
                  <wp:extent cx="701944" cy="525780"/>
                  <wp:effectExtent l="0" t="0" r="3175" b="7620"/>
                  <wp:docPr id="1026" name="Picture 2" descr="Resultado de imagen para softwar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0667DAF-B9A6-409A-85E3-04007B01F79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2" descr="Resultado de imagen para software">
                            <a:extLst>
                              <a:ext uri="{FF2B5EF4-FFF2-40B4-BE49-F238E27FC236}">
                                <a16:creationId xmlns:a16="http://schemas.microsoft.com/office/drawing/2014/main" id="{C0667DAF-B9A6-409A-85E3-04007B01F799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9257" cy="5462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dxa"/>
            <w:tcBorders>
              <w:top w:val="single" w:sz="24" w:space="0" w:color="000000" w:themeColor="text1"/>
              <w:left w:val="single" w:sz="24" w:space="0" w:color="000000" w:themeColor="text1"/>
              <w:right w:val="single" w:sz="24" w:space="0" w:color="000000" w:themeColor="text1"/>
            </w:tcBorders>
          </w:tcPr>
          <w:p w14:paraId="43F8F619" w14:textId="77777777" w:rsidR="00282FAA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sz w:val="24"/>
                <w:szCs w:val="24"/>
              </w:rPr>
              <w:t>Valor</w:t>
            </w:r>
          </w:p>
          <w:p w14:paraId="41060768" w14:textId="77777777" w:rsidR="00282FAA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F56F0F5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01AFA0B" wp14:editId="45F738F5">
                  <wp:extent cx="871855" cy="437955"/>
                  <wp:effectExtent l="0" t="0" r="4445" b="635"/>
                  <wp:docPr id="6" name="Imagen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105FFEF-78E8-4216-AE79-A47CBE6D936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5">
                            <a:extLst>
                              <a:ext uri="{FF2B5EF4-FFF2-40B4-BE49-F238E27FC236}">
                                <a16:creationId xmlns:a16="http://schemas.microsoft.com/office/drawing/2014/main" id="{F105FFEF-78E8-4216-AE79-A47CBE6D936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2FAA" w14:paraId="68B16B38" w14:textId="77777777" w:rsidTr="00444ED9">
        <w:tc>
          <w:tcPr>
            <w:tcW w:w="2194" w:type="dxa"/>
            <w:tcBorders>
              <w:left w:val="single" w:sz="24" w:space="0" w:color="000000" w:themeColor="text1"/>
              <w:bottom w:val="single" w:sz="24" w:space="0" w:color="000000" w:themeColor="text1"/>
              <w:right w:val="single" w:sz="24" w:space="0" w:color="000000" w:themeColor="text1"/>
            </w:tcBorders>
          </w:tcPr>
          <w:p w14:paraId="3A25BCA5" w14:textId="77777777" w:rsidR="009F4193" w:rsidRDefault="009F4193" w:rsidP="009F4193"/>
          <w:p w14:paraId="54C2D105" w14:textId="47386DBC" w:rsidR="009F4193" w:rsidRDefault="009F4193" w:rsidP="009F4193">
            <w:r w:rsidRPr="009F4193">
              <w:rPr>
                <w:b/>
                <w:bCs/>
              </w:rPr>
              <w:t>1. Profesionales de la salud (médicos y cardiólogos):</w:t>
            </w:r>
            <w:r>
              <w:t xml:space="preserve"> El principal grupo objetivo son los médicos, especialmente aquellos especializados en cardiología, que buscan mejorar la precisión y eficiencia en el diagnóstico de enfermedades cardíacas. MedHeart les proporciona una herramienta </w:t>
            </w:r>
            <w:r>
              <w:lastRenderedPageBreak/>
              <w:t>avanzada para analizar datos clínicos y obtener resultados más rápidos y confiables, optimizando la toma de decisiones en la atención a los pacientes.</w:t>
            </w:r>
          </w:p>
          <w:p w14:paraId="50D986CE" w14:textId="77777777" w:rsidR="009F4193" w:rsidRDefault="009F4193" w:rsidP="009F4193"/>
          <w:p w14:paraId="44156C72" w14:textId="6BD5D575" w:rsidR="009F4193" w:rsidRDefault="009F4193" w:rsidP="009F4193">
            <w:r w:rsidRPr="009F4193">
              <w:rPr>
                <w:b/>
                <w:bCs/>
              </w:rPr>
              <w:t>2. Instituciones médicas y clínicas:</w:t>
            </w:r>
            <w:r>
              <w:t xml:space="preserve"> Las clínicas y hospitales que desean modernizar sus procesos de diagnóstico y gestión de pacientes se benefician de MedHeart al integrar una solución tecnológica que les permite ofrecer diagnósticos precisos y eficientes, aumentando la calidad del servicio y reduciendo costos operativos.</w:t>
            </w:r>
          </w:p>
          <w:p w14:paraId="04EE2291" w14:textId="77777777" w:rsidR="009F4193" w:rsidRDefault="009F4193" w:rsidP="009F4193"/>
          <w:p w14:paraId="3EB0BD4A" w14:textId="6D48B7DC" w:rsidR="009F4193" w:rsidRDefault="009F4193" w:rsidP="009F4193">
            <w:r w:rsidRPr="009F4193">
              <w:rPr>
                <w:b/>
                <w:bCs/>
              </w:rPr>
              <w:t>3. Pacientes con riesgo de enfermedades cardíacas:</w:t>
            </w:r>
            <w:r>
              <w:t xml:space="preserve"> Aunque MedHeart está diseñado principalmente para uso médico, los pacientes con riesgo de sufrir enfermedades cardíacas son indirectamente beneficiarios, ya que la herramienta ayuda a detectar patologías tempranamente, lo que mejora las </w:t>
            </w:r>
            <w:r>
              <w:lastRenderedPageBreak/>
              <w:t>probabilidades de un tratamiento efectivo y una mejor calidad de vida.</w:t>
            </w:r>
          </w:p>
          <w:p w14:paraId="1D5A8498" w14:textId="77777777" w:rsidR="009F4193" w:rsidRDefault="009F4193" w:rsidP="009F4193"/>
          <w:p w14:paraId="69805CE7" w14:textId="4B427078" w:rsidR="00282FAA" w:rsidRDefault="009F4193" w:rsidP="009F4193">
            <w:r w:rsidRPr="009F4193">
              <w:rPr>
                <w:b/>
                <w:bCs/>
              </w:rPr>
              <w:t>4. Investigadores en el área de cardiología y ciencias de la salud</w:t>
            </w:r>
            <w:r>
              <w:t>: MedHeart también está dirigido a investigadores que deseen utilizar los datos generados para estudios médicos, permitiendo el análisis avanzado de patrones y la optimización de los tratamientos en base a diagnósticos predictivos.</w:t>
            </w:r>
          </w:p>
          <w:p w14:paraId="7C790745" w14:textId="77777777" w:rsidR="00282FAA" w:rsidRDefault="00282FAA" w:rsidP="00444ED9"/>
          <w:p w14:paraId="4A18DDD9" w14:textId="77777777" w:rsidR="00282FAA" w:rsidRDefault="00282FAA" w:rsidP="00444ED9"/>
          <w:p w14:paraId="3703AA5F" w14:textId="77777777" w:rsidR="00282FAA" w:rsidRDefault="00282FAA" w:rsidP="00444ED9"/>
          <w:p w14:paraId="22ABBE81" w14:textId="77777777" w:rsidR="00282FAA" w:rsidRDefault="00282FAA" w:rsidP="00444ED9"/>
          <w:p w14:paraId="31B812FC" w14:textId="77777777" w:rsidR="00282FAA" w:rsidRDefault="00282FAA" w:rsidP="00444ED9"/>
          <w:p w14:paraId="7DBD2941" w14:textId="77777777" w:rsidR="00282FAA" w:rsidRDefault="00282FAA" w:rsidP="00444ED9"/>
          <w:p w14:paraId="5CE4AF67" w14:textId="77777777" w:rsidR="00282FAA" w:rsidRDefault="00282FAA" w:rsidP="00444ED9"/>
          <w:p w14:paraId="4C29E7F2" w14:textId="77777777" w:rsidR="00282FAA" w:rsidRDefault="00282FAA" w:rsidP="00444ED9"/>
          <w:p w14:paraId="7EB40D78" w14:textId="77777777" w:rsidR="00282FAA" w:rsidRDefault="00282FAA" w:rsidP="00444ED9"/>
          <w:p w14:paraId="5C75BDA3" w14:textId="77777777" w:rsidR="00282FAA" w:rsidRDefault="00282FAA" w:rsidP="00444ED9"/>
        </w:tc>
        <w:tc>
          <w:tcPr>
            <w:tcW w:w="2199" w:type="dxa"/>
            <w:tcBorders>
              <w:left w:val="single" w:sz="24" w:space="0" w:color="000000" w:themeColor="text1"/>
              <w:bottom w:val="single" w:sz="24" w:space="0" w:color="000000" w:themeColor="text1"/>
              <w:right w:val="single" w:sz="24" w:space="0" w:color="000000" w:themeColor="text1"/>
            </w:tcBorders>
          </w:tcPr>
          <w:p w14:paraId="3E01144E" w14:textId="77777777" w:rsidR="009F4193" w:rsidRDefault="009F4193" w:rsidP="009F4193"/>
          <w:p w14:paraId="4A74C2A3" w14:textId="6E5F5893" w:rsidR="009F4193" w:rsidRPr="009F4193" w:rsidRDefault="009F4193" w:rsidP="009F4193">
            <w:pPr>
              <w:rPr>
                <w:b/>
                <w:bCs/>
              </w:rPr>
            </w:pPr>
            <w:r w:rsidRPr="009F4193">
              <w:rPr>
                <w:b/>
                <w:bCs/>
              </w:rPr>
              <w:t>1. Profesionales de la salud (médicos y cardiólogos):</w:t>
            </w:r>
          </w:p>
          <w:p w14:paraId="0F3478E2" w14:textId="77777777" w:rsidR="009F4193" w:rsidRDefault="009F4193" w:rsidP="009F4193"/>
          <w:p w14:paraId="7C5BB9EF" w14:textId="1B619B14" w:rsidR="009F4193" w:rsidRDefault="009F4193" w:rsidP="009F4193">
            <w:r w:rsidRPr="009F4193">
              <w:rPr>
                <w:b/>
                <w:bCs/>
              </w:rPr>
              <w:t xml:space="preserve">   - Precisión en el diagnóstico:</w:t>
            </w:r>
            <w:r>
              <w:t xml:space="preserve"> Necesitan herramientas que les ayuden a identificar con mayor exactitud las enfermedades cardíacas basadas en datos clínicos objetivos.</w:t>
            </w:r>
          </w:p>
          <w:p w14:paraId="7A4351B5" w14:textId="77777777" w:rsidR="009F4193" w:rsidRDefault="009F4193" w:rsidP="009F4193"/>
          <w:p w14:paraId="65F8F40B" w14:textId="30F2F1E4" w:rsidR="009F4193" w:rsidRDefault="009F4193" w:rsidP="009F4193">
            <w:r w:rsidRPr="009F4193">
              <w:rPr>
                <w:b/>
                <w:bCs/>
              </w:rPr>
              <w:t xml:space="preserve">   - Eficiencia en la toma de decisiones:</w:t>
            </w:r>
            <w:r>
              <w:t xml:space="preserve"> </w:t>
            </w:r>
            <w:r>
              <w:lastRenderedPageBreak/>
              <w:t>Requieren sistemas que les permitan obtener diagnósticos rápidos para actuar de forma oportuna y brindar tratamientos efectivos.</w:t>
            </w:r>
          </w:p>
          <w:p w14:paraId="4AEB03D3" w14:textId="77777777" w:rsidR="009F4193" w:rsidRDefault="009F4193" w:rsidP="009F4193"/>
          <w:p w14:paraId="1AB72B55" w14:textId="75CA674B" w:rsidR="009F4193" w:rsidRDefault="009F4193" w:rsidP="009F4193">
            <w:r w:rsidRPr="009F4193">
              <w:rPr>
                <w:b/>
                <w:bCs/>
              </w:rPr>
              <w:t xml:space="preserve">   - Acceso a tecnologías avanzadas:</w:t>
            </w:r>
            <w:r>
              <w:t xml:space="preserve"> Buscan soluciones que integren algoritmos avanzados como el machine learning para optimizar su trabajo sin necesidad de ser expertos en tecnología.</w:t>
            </w:r>
          </w:p>
          <w:p w14:paraId="22B17F05" w14:textId="77777777" w:rsidR="009F4193" w:rsidRDefault="009F4193" w:rsidP="009F4193"/>
          <w:p w14:paraId="00060D7C" w14:textId="2825AC82" w:rsidR="009F4193" w:rsidRDefault="009F4193" w:rsidP="009F4193">
            <w:r w:rsidRPr="009F4193">
              <w:rPr>
                <w:b/>
                <w:bCs/>
              </w:rPr>
              <w:t xml:space="preserve">   - Seguridad en el manejo de datos:</w:t>
            </w:r>
            <w:r>
              <w:t xml:space="preserve"> Necesitan que la plataforma cumpla con los estándares más altos de seguridad y confidencialidad en el manejo de los datos de sus pacientes.</w:t>
            </w:r>
          </w:p>
          <w:p w14:paraId="03400AF8" w14:textId="77777777" w:rsidR="009F4193" w:rsidRDefault="009F4193" w:rsidP="009F4193"/>
          <w:p w14:paraId="4AF1730F" w14:textId="74064A3D" w:rsidR="009F4193" w:rsidRPr="009F4193" w:rsidRDefault="009F4193" w:rsidP="009F4193">
            <w:pPr>
              <w:rPr>
                <w:b/>
                <w:bCs/>
              </w:rPr>
            </w:pPr>
            <w:r w:rsidRPr="009F4193">
              <w:rPr>
                <w:b/>
                <w:bCs/>
              </w:rPr>
              <w:t>2. Instituciones médicas y clínicas:</w:t>
            </w:r>
          </w:p>
          <w:p w14:paraId="2C32F070" w14:textId="77777777" w:rsidR="009F4193" w:rsidRDefault="009F4193" w:rsidP="009F4193"/>
          <w:p w14:paraId="2BD7D8F7" w14:textId="4CA67FF6" w:rsidR="009F4193" w:rsidRDefault="009F4193" w:rsidP="009F4193">
            <w:r>
              <w:t xml:space="preserve">   </w:t>
            </w:r>
            <w:r w:rsidRPr="009F4193">
              <w:rPr>
                <w:b/>
                <w:bCs/>
              </w:rPr>
              <w:t>- Modernización de procesos:</w:t>
            </w:r>
            <w:r>
              <w:t xml:space="preserve"> Requieren herramientas digitales que les ayuden a modernizar y agilizar los procesos de diagnóstico, reduciendo tiempos de espera y mejorando la experiencia del paciente.</w:t>
            </w:r>
          </w:p>
          <w:p w14:paraId="07AC15E4" w14:textId="77777777" w:rsidR="009F4193" w:rsidRDefault="009F4193" w:rsidP="009F4193"/>
          <w:p w14:paraId="12AB4D2E" w14:textId="5F25FADB" w:rsidR="009F4193" w:rsidRDefault="009F4193" w:rsidP="009F4193">
            <w:r w:rsidRPr="009F4193">
              <w:rPr>
                <w:b/>
                <w:bCs/>
              </w:rPr>
              <w:lastRenderedPageBreak/>
              <w:t xml:space="preserve">   - Reducción de costos operativos</w:t>
            </w:r>
            <w:r>
              <w:t>: Buscan optimizar sus recursos y reducir costos a través de soluciones tecnológicas que minimicen los errores diagnósticos y la necesidad de pruebas adicionales.</w:t>
            </w:r>
          </w:p>
          <w:p w14:paraId="2F87E44A" w14:textId="77777777" w:rsidR="009F4193" w:rsidRDefault="009F4193" w:rsidP="009F4193"/>
          <w:p w14:paraId="50BCA232" w14:textId="643F87BF" w:rsidR="009F4193" w:rsidRDefault="009F4193" w:rsidP="009F4193">
            <w:r w:rsidRPr="009F4193">
              <w:rPr>
                <w:b/>
                <w:bCs/>
              </w:rPr>
              <w:t xml:space="preserve">   - Facilidad de integración</w:t>
            </w:r>
            <w:r>
              <w:t>: Necesitan plataformas que puedan integrarse con los sistemas ya existentes en sus instituciones (historiales médicos electrónicos, bases de datos) de forma sencilla y sin interrumpir las operaciones diarias.</w:t>
            </w:r>
          </w:p>
          <w:p w14:paraId="6FA732C0" w14:textId="77777777" w:rsidR="009F4193" w:rsidRDefault="009F4193" w:rsidP="009F4193"/>
          <w:p w14:paraId="7C52E0BD" w14:textId="1EAB4EC8" w:rsidR="009F4193" w:rsidRPr="009F4193" w:rsidRDefault="009F4193" w:rsidP="009F4193">
            <w:pPr>
              <w:rPr>
                <w:b/>
                <w:bCs/>
              </w:rPr>
            </w:pPr>
            <w:r w:rsidRPr="009F4193">
              <w:rPr>
                <w:b/>
                <w:bCs/>
              </w:rPr>
              <w:t>3. Pacientes con riesgo de enfermedades cardíacas:</w:t>
            </w:r>
          </w:p>
          <w:p w14:paraId="120D778A" w14:textId="77777777" w:rsidR="009F4193" w:rsidRDefault="009F4193" w:rsidP="009F4193"/>
          <w:p w14:paraId="1284AF92" w14:textId="78E6CE4B" w:rsidR="009F4193" w:rsidRDefault="009F4193" w:rsidP="009F4193">
            <w:r w:rsidRPr="009F4193">
              <w:rPr>
                <w:b/>
                <w:bCs/>
              </w:rPr>
              <w:t xml:space="preserve">   - Diagnóstico temprano:</w:t>
            </w:r>
            <w:r>
              <w:t xml:space="preserve"> Requieren que sus médicos cuenten con herramientas que puedan detectar enfermedades cardíacas en etapas tempranas, permitiéndoles comenzar tratamientos lo antes posible.</w:t>
            </w:r>
          </w:p>
          <w:p w14:paraId="112B35D2" w14:textId="77777777" w:rsidR="009F4193" w:rsidRDefault="009F4193" w:rsidP="009F4193"/>
          <w:p w14:paraId="07501FBA" w14:textId="45A3A4ED" w:rsidR="009F4193" w:rsidRDefault="009F4193" w:rsidP="009F4193">
            <w:r w:rsidRPr="009F4193">
              <w:rPr>
                <w:b/>
                <w:bCs/>
              </w:rPr>
              <w:t xml:space="preserve">   - Confianza en los diagnósticos:</w:t>
            </w:r>
            <w:r>
              <w:t xml:space="preserve"> </w:t>
            </w:r>
            <w:r>
              <w:lastRenderedPageBreak/>
              <w:t>Necesitan seguridad y confianza en que los resultados proporcionados por las herramientas tecnológicas utilizadas en su diagnóstico son precisos y fiables.</w:t>
            </w:r>
          </w:p>
          <w:p w14:paraId="0060158C" w14:textId="77777777" w:rsidR="009F4193" w:rsidRDefault="009F4193" w:rsidP="009F4193"/>
          <w:p w14:paraId="27DDD214" w14:textId="05C390CF" w:rsidR="009F4193" w:rsidRDefault="009F4193" w:rsidP="009F4193">
            <w:r w:rsidRPr="009F4193">
              <w:rPr>
                <w:b/>
                <w:bCs/>
              </w:rPr>
              <w:t xml:space="preserve">   - Acceso a mejores tratamientos:</w:t>
            </w:r>
            <w:r>
              <w:t xml:space="preserve"> Buscan un tratamiento personalizado y adaptado a sus necesidades, basado en diagnósticos detallados y precisos.</w:t>
            </w:r>
          </w:p>
          <w:p w14:paraId="03D102E4" w14:textId="77777777" w:rsidR="009F4193" w:rsidRDefault="009F4193" w:rsidP="009F4193"/>
          <w:p w14:paraId="04688C18" w14:textId="5D5834D1" w:rsidR="009F4193" w:rsidRDefault="009F4193" w:rsidP="009F4193">
            <w:r>
              <w:t>4. Investigadores en cardiología y ciencias de la salud:</w:t>
            </w:r>
          </w:p>
          <w:p w14:paraId="42138C23" w14:textId="77777777" w:rsidR="009F4193" w:rsidRDefault="009F4193" w:rsidP="009F4193"/>
          <w:p w14:paraId="39D32F17" w14:textId="6230B1D2" w:rsidR="009F4193" w:rsidRDefault="009F4193" w:rsidP="009F4193">
            <w:r w:rsidRPr="009F4193">
              <w:rPr>
                <w:b/>
                <w:bCs/>
              </w:rPr>
              <w:t xml:space="preserve">   - Acceso a datos confiables:</w:t>
            </w:r>
            <w:r>
              <w:t xml:space="preserve"> Necesitan herramientas que generen datos clínicos estructurados y precisos, útiles para análisis avanzados y estudios sobre enfermedades cardíacas.</w:t>
            </w:r>
          </w:p>
          <w:p w14:paraId="28A43923" w14:textId="77777777" w:rsidR="009F4193" w:rsidRDefault="009F4193" w:rsidP="009F4193"/>
          <w:p w14:paraId="0965CC05" w14:textId="58C7FCD8" w:rsidR="00282FAA" w:rsidRDefault="009F4193" w:rsidP="009F4193">
            <w:r w:rsidRPr="009F4193">
              <w:rPr>
                <w:b/>
                <w:bCs/>
              </w:rPr>
              <w:t xml:space="preserve">   - Tecnología para análisis predictivo:</w:t>
            </w:r>
            <w:r>
              <w:t xml:space="preserve"> Requieren modelos predictivos y algoritmos avanzados que les permitan explorar nuevas formas de identificar factores de riesgo y tratamientos más efectivos.</w:t>
            </w:r>
          </w:p>
        </w:tc>
        <w:tc>
          <w:tcPr>
            <w:tcW w:w="2195" w:type="dxa"/>
            <w:tcBorders>
              <w:left w:val="single" w:sz="24" w:space="0" w:color="000000" w:themeColor="text1"/>
              <w:bottom w:val="single" w:sz="24" w:space="0" w:color="000000" w:themeColor="text1"/>
              <w:right w:val="single" w:sz="24" w:space="0" w:color="000000" w:themeColor="text1"/>
            </w:tcBorders>
          </w:tcPr>
          <w:p w14:paraId="21508567" w14:textId="77777777" w:rsidR="00282FAA" w:rsidRDefault="00282FAA" w:rsidP="00444ED9"/>
          <w:p w14:paraId="1E6A338E" w14:textId="3B809E3A" w:rsidR="009F4193" w:rsidRPr="009F4193" w:rsidRDefault="009F4193" w:rsidP="009F4193">
            <w:pPr>
              <w:rPr>
                <w:b/>
                <w:bCs/>
              </w:rPr>
            </w:pPr>
            <w:r w:rsidRPr="009F4193">
              <w:rPr>
                <w:b/>
                <w:bCs/>
              </w:rPr>
              <w:t>1. Diagnóstico predictivo de enfermedades cardíacas:</w:t>
            </w:r>
          </w:p>
          <w:p w14:paraId="0DAB1D40" w14:textId="77777777" w:rsidR="009F4193" w:rsidRDefault="009F4193" w:rsidP="009F4193"/>
          <w:p w14:paraId="6B48952B" w14:textId="35406168" w:rsidR="009F4193" w:rsidRDefault="009F4193" w:rsidP="009F4193">
            <w:r>
              <w:t xml:space="preserve">   - Utiliza algoritmos avanzados, como Random Forest, para analizar datos clínicos ingresados por los médicos y predecir posibles enfermedades cardíacas en los pacientes.</w:t>
            </w:r>
          </w:p>
          <w:p w14:paraId="7403381C" w14:textId="77777777" w:rsidR="009F4193" w:rsidRDefault="009F4193" w:rsidP="009F4193"/>
          <w:p w14:paraId="5A8F7081" w14:textId="77777777" w:rsidR="009F4193" w:rsidRDefault="009F4193" w:rsidP="009F4193">
            <w:r>
              <w:lastRenderedPageBreak/>
              <w:t xml:space="preserve">   - Ofrece una evaluación rápida basada en múltiples variables clínicas como edad, presión arterial, colesterol, frecuencia cardíaca, entre otros.</w:t>
            </w:r>
          </w:p>
          <w:p w14:paraId="4BDBF5A1" w14:textId="77777777" w:rsidR="009F4193" w:rsidRDefault="009F4193" w:rsidP="009F4193"/>
          <w:p w14:paraId="506B097D" w14:textId="42FFB8DD" w:rsidR="009F4193" w:rsidRPr="009F4193" w:rsidRDefault="009F4193" w:rsidP="009F4193">
            <w:pPr>
              <w:rPr>
                <w:b/>
                <w:bCs/>
              </w:rPr>
            </w:pPr>
            <w:r w:rsidRPr="009F4193">
              <w:rPr>
                <w:b/>
                <w:bCs/>
              </w:rPr>
              <w:t>2. Interfaz intuitiva (web y móvil):</w:t>
            </w:r>
          </w:p>
          <w:p w14:paraId="7993600C" w14:textId="77777777" w:rsidR="009F4193" w:rsidRDefault="009F4193" w:rsidP="009F4193"/>
          <w:p w14:paraId="3557DEBF" w14:textId="3055C9C6" w:rsidR="009F4193" w:rsidRDefault="009F4193" w:rsidP="009F4193">
            <w:r>
              <w:t xml:space="preserve">   - MedHeart está disponible tanto en formato web como en aplicación móvil, lo que facilita el acceso desde distintos dispositivos.</w:t>
            </w:r>
          </w:p>
          <w:p w14:paraId="06D2F37F" w14:textId="77777777" w:rsidR="009F4193" w:rsidRDefault="009F4193" w:rsidP="009F4193"/>
          <w:p w14:paraId="0709132B" w14:textId="77777777" w:rsidR="009F4193" w:rsidRDefault="009F4193" w:rsidP="009F4193">
            <w:r>
              <w:t xml:space="preserve">   - La interfaz está diseñada para ser sencilla y fácil de usar por profesionales de la salud, con un flujo de trabajo optimizado para la entrada de datos y la generación de resultados de diagnóstico.</w:t>
            </w:r>
          </w:p>
          <w:p w14:paraId="0230FA91" w14:textId="77777777" w:rsidR="009F4193" w:rsidRDefault="009F4193" w:rsidP="009F4193"/>
          <w:p w14:paraId="2C094B05" w14:textId="1E760B61" w:rsidR="009F4193" w:rsidRPr="009F4193" w:rsidRDefault="009F4193" w:rsidP="009F4193">
            <w:pPr>
              <w:rPr>
                <w:b/>
                <w:bCs/>
              </w:rPr>
            </w:pPr>
            <w:r w:rsidRPr="009F4193">
              <w:rPr>
                <w:b/>
                <w:bCs/>
              </w:rPr>
              <w:t>3. Formulario de síntomas y datos clínicos:</w:t>
            </w:r>
          </w:p>
          <w:p w14:paraId="46523B2D" w14:textId="77777777" w:rsidR="009F4193" w:rsidRDefault="009F4193" w:rsidP="009F4193"/>
          <w:p w14:paraId="7B8FB716" w14:textId="77777777" w:rsidR="009F4193" w:rsidRDefault="009F4193" w:rsidP="009F4193">
            <w:r>
              <w:t xml:space="preserve">   - Permite a los médicos ingresar de manera estructurada información detallada sobre los síntomas y características clínicas de los pacientes, como resultados de pruebas y observaciones físicas.</w:t>
            </w:r>
          </w:p>
          <w:p w14:paraId="3ED4A562" w14:textId="77777777" w:rsidR="00224F9F" w:rsidRDefault="00224F9F" w:rsidP="009F4193"/>
          <w:p w14:paraId="536FC7A5" w14:textId="77777777" w:rsidR="009F4193" w:rsidRDefault="009F4193" w:rsidP="009F4193">
            <w:r>
              <w:t xml:space="preserve">   - Los datos ingresados se </w:t>
            </w:r>
            <w:r>
              <w:lastRenderedPageBreak/>
              <w:t>procesan en tiempo real para proporcionar un diagnóstico predictivo basado en el análisis del modelo.</w:t>
            </w:r>
          </w:p>
          <w:p w14:paraId="04949B64" w14:textId="77777777" w:rsidR="009F4193" w:rsidRDefault="009F4193" w:rsidP="009F4193"/>
          <w:p w14:paraId="5419FB35" w14:textId="29F4EFA6" w:rsidR="009F4193" w:rsidRPr="009F4193" w:rsidRDefault="009F4193" w:rsidP="009F4193">
            <w:pPr>
              <w:rPr>
                <w:b/>
                <w:bCs/>
              </w:rPr>
            </w:pPr>
            <w:r w:rsidRPr="009F4193">
              <w:rPr>
                <w:b/>
                <w:bCs/>
              </w:rPr>
              <w:t>4. Integración con modelos de Deep Learning para análisis de imágenes.</w:t>
            </w:r>
          </w:p>
          <w:p w14:paraId="27901CD7" w14:textId="77777777" w:rsidR="009F4193" w:rsidRDefault="009F4193" w:rsidP="009F4193"/>
          <w:p w14:paraId="03C6FCB8" w14:textId="65D66FBB" w:rsidR="009F4193" w:rsidRDefault="009F4193" w:rsidP="009F4193">
            <w:r>
              <w:t xml:space="preserve">   - MedHeart incluye un módulo basado en redes neuronales convolucionales (CNN) para el análisis de imágenes médicas, permitiendo la detección de anomalías cardíacas.</w:t>
            </w:r>
          </w:p>
          <w:p w14:paraId="232DE7EB" w14:textId="77777777" w:rsidR="009F4193" w:rsidRDefault="009F4193" w:rsidP="009F4193"/>
          <w:p w14:paraId="03D9D7DE" w14:textId="77777777" w:rsidR="009F4193" w:rsidRDefault="009F4193" w:rsidP="009F4193">
            <w:r>
              <w:t xml:space="preserve">   - Proporciona resultados visuales para los médicos, lo que facilita la identificación de patologías específicas.</w:t>
            </w:r>
          </w:p>
          <w:p w14:paraId="573B1BE4" w14:textId="77777777" w:rsidR="009F4193" w:rsidRPr="00224F9F" w:rsidRDefault="009F4193" w:rsidP="009F4193">
            <w:pPr>
              <w:rPr>
                <w:b/>
                <w:bCs/>
              </w:rPr>
            </w:pPr>
          </w:p>
          <w:p w14:paraId="11A9D52B" w14:textId="44049641" w:rsidR="009F4193" w:rsidRPr="00224F9F" w:rsidRDefault="00224F9F" w:rsidP="009F4193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  <w:r w:rsidR="009F4193" w:rsidRPr="00224F9F">
              <w:rPr>
                <w:b/>
                <w:bCs/>
              </w:rPr>
              <w:t>. Chatbot integrado para asistencia en tiempo real:</w:t>
            </w:r>
          </w:p>
          <w:p w14:paraId="67899C9A" w14:textId="77777777" w:rsidR="009F4193" w:rsidRDefault="009F4193" w:rsidP="009F4193"/>
          <w:p w14:paraId="3B639635" w14:textId="77777777" w:rsidR="009F4193" w:rsidRDefault="009F4193" w:rsidP="009F4193">
            <w:r>
              <w:t xml:space="preserve">   - Utiliza la API de ChatGPT para ofrecer un asistente virtual que puede ayudar a los médicos y pacientes a resolver dudas sobre el sistema y el diagnóstico.</w:t>
            </w:r>
          </w:p>
          <w:p w14:paraId="76A5C4F4" w14:textId="77777777" w:rsidR="00224F9F" w:rsidRDefault="00224F9F" w:rsidP="009F4193"/>
          <w:p w14:paraId="768642F2" w14:textId="77777777" w:rsidR="009F4193" w:rsidRDefault="009F4193" w:rsidP="009F4193">
            <w:r>
              <w:t xml:space="preserve">   - El chatbot está disponible las 24 horas y proporciona respuestas rápidas y </w:t>
            </w:r>
            <w:r>
              <w:lastRenderedPageBreak/>
              <w:t>relevantes a preguntas frecuentes o sobre el uso de la plataforma.</w:t>
            </w:r>
          </w:p>
          <w:p w14:paraId="17C33A00" w14:textId="77777777" w:rsidR="009F4193" w:rsidRPr="00224F9F" w:rsidRDefault="009F4193" w:rsidP="009F4193">
            <w:pPr>
              <w:rPr>
                <w:b/>
                <w:bCs/>
              </w:rPr>
            </w:pPr>
          </w:p>
          <w:p w14:paraId="3794BDAF" w14:textId="7E6E7354" w:rsidR="009F4193" w:rsidRPr="00224F9F" w:rsidRDefault="00224F9F" w:rsidP="009F4193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  <w:r w:rsidR="009F4193" w:rsidRPr="00224F9F">
              <w:rPr>
                <w:b/>
                <w:bCs/>
              </w:rPr>
              <w:t>. Almacenamiento seguro en la nube (GCP):</w:t>
            </w:r>
          </w:p>
          <w:p w14:paraId="1E329B2A" w14:textId="77777777" w:rsidR="00224F9F" w:rsidRDefault="00224F9F" w:rsidP="009F4193"/>
          <w:p w14:paraId="3AD9A709" w14:textId="556829D9" w:rsidR="009F4193" w:rsidRDefault="009F4193" w:rsidP="009F4193">
            <w:r>
              <w:t xml:space="preserve">   - Utiliza Google Cloud Platform (GCP)</w:t>
            </w:r>
            <w:r w:rsidR="00224F9F">
              <w:t xml:space="preserve">, </w:t>
            </w:r>
            <w:r>
              <w:t>Firestore para la gestión de usuarios y autenticación, asegurando una integración fluida y rápida.</w:t>
            </w:r>
          </w:p>
          <w:p w14:paraId="4AE9D1E5" w14:textId="77777777" w:rsidR="009F4193" w:rsidRDefault="009F4193" w:rsidP="009F4193"/>
          <w:p w14:paraId="07261EED" w14:textId="5E5116D4" w:rsidR="009F4193" w:rsidRPr="00224F9F" w:rsidRDefault="00224F9F" w:rsidP="009F4193">
            <w:pPr>
              <w:rPr>
                <w:b/>
                <w:bCs/>
              </w:rPr>
            </w:pPr>
            <w:r w:rsidRPr="00224F9F">
              <w:rPr>
                <w:b/>
                <w:bCs/>
              </w:rPr>
              <w:t>7</w:t>
            </w:r>
            <w:r w:rsidR="009F4193" w:rsidRPr="00224F9F">
              <w:rPr>
                <w:b/>
                <w:bCs/>
              </w:rPr>
              <w:t>. Sistema de autenticación segura:</w:t>
            </w:r>
          </w:p>
          <w:p w14:paraId="2809F6D5" w14:textId="77777777" w:rsidR="009F4193" w:rsidRDefault="009F4193" w:rsidP="009F4193"/>
          <w:p w14:paraId="5C7D30AE" w14:textId="0B59C5A7" w:rsidR="009F4193" w:rsidRDefault="009F4193" w:rsidP="009F4193">
            <w:r>
              <w:t xml:space="preserve">   - MedHeart utiliza Firebase Authentication para gestionar el inicio de sesión y la creación de cuentas, proporcionando un entorno seguro para el acceso de los médicos.</w:t>
            </w:r>
          </w:p>
          <w:p w14:paraId="293DFBB0" w14:textId="77777777" w:rsidR="00224F9F" w:rsidRDefault="00224F9F" w:rsidP="009F4193"/>
          <w:p w14:paraId="291A92FE" w14:textId="49ED4F73" w:rsidR="00282FAA" w:rsidRDefault="009F4193" w:rsidP="009F4193">
            <w:r>
              <w:t xml:space="preserve">   - La autenticación se maneja con las mejores prácticas en protección de datos médicos, asegurando la privacidad de la información.</w:t>
            </w:r>
          </w:p>
        </w:tc>
        <w:tc>
          <w:tcPr>
            <w:tcW w:w="2190" w:type="dxa"/>
            <w:tcBorders>
              <w:left w:val="single" w:sz="24" w:space="0" w:color="000000" w:themeColor="text1"/>
              <w:bottom w:val="single" w:sz="24" w:space="0" w:color="000000" w:themeColor="text1"/>
              <w:right w:val="single" w:sz="24" w:space="0" w:color="000000" w:themeColor="text1"/>
            </w:tcBorders>
          </w:tcPr>
          <w:p w14:paraId="7467A05D" w14:textId="24B9B863" w:rsidR="00121425" w:rsidRDefault="00121425" w:rsidP="00121425"/>
          <w:p w14:paraId="467FF430" w14:textId="0AC6F082" w:rsidR="00121425" w:rsidRPr="00121425" w:rsidRDefault="00121425" w:rsidP="00121425">
            <w:pPr>
              <w:rPr>
                <w:b/>
                <w:bCs/>
              </w:rPr>
            </w:pPr>
            <w:r w:rsidRPr="00121425">
              <w:rPr>
                <w:b/>
                <w:bCs/>
              </w:rPr>
              <w:t>1. Mejora de la precisión en el diagnóstico:</w:t>
            </w:r>
          </w:p>
          <w:p w14:paraId="20F81D9C" w14:textId="77777777" w:rsidR="00121425" w:rsidRDefault="00121425" w:rsidP="00121425"/>
          <w:p w14:paraId="35C7BE90" w14:textId="754C0CD5" w:rsidR="00121425" w:rsidRDefault="00121425" w:rsidP="00121425">
            <w:r>
              <w:t xml:space="preserve">  - MedHeart ayuda a los profesionales de la salud a identificar enfermedades cardíacas con mayor exactitud gracias al uso de algoritmos avanzados como Random Forest y redes neuronales convolucionales (CNN) para el análisis de datos clínicos y </w:t>
            </w:r>
            <w:r>
              <w:lastRenderedPageBreak/>
              <w:t>ecocardiogramas. Esto reduce la posibilidad de errores diagnósticos y permite una detección más temprana de condiciones cardíacas críticas.</w:t>
            </w:r>
          </w:p>
          <w:p w14:paraId="4AE66E15" w14:textId="77777777" w:rsidR="00121425" w:rsidRDefault="00121425" w:rsidP="00121425"/>
          <w:p w14:paraId="0519F852" w14:textId="18826745" w:rsidR="00121425" w:rsidRPr="00121425" w:rsidRDefault="00121425" w:rsidP="00121425">
            <w:pPr>
              <w:rPr>
                <w:b/>
                <w:bCs/>
              </w:rPr>
            </w:pPr>
            <w:r w:rsidRPr="00121425">
              <w:rPr>
                <w:b/>
                <w:bCs/>
              </w:rPr>
              <w:t>2. Eficiencia en la toma de decisiones médicas:</w:t>
            </w:r>
          </w:p>
          <w:p w14:paraId="3A6772CF" w14:textId="77777777" w:rsidR="00121425" w:rsidRDefault="00121425" w:rsidP="00121425"/>
          <w:p w14:paraId="5058095A" w14:textId="77777777" w:rsidR="00121425" w:rsidRDefault="00121425" w:rsidP="00121425">
            <w:r>
              <w:t xml:space="preserve">   - Al proporcionar resultados en tiempo real basados en datos clínicos ingresados por los médicos, MedHeart optimiza el proceso de diagnóstico. Los profesionales pueden acceder a evaluaciones rápidas y confiables, lo que les permite tomar decisiones informadas de manera ágil y oportuna, mejorando los tiempos de respuesta en situaciones críticas.</w:t>
            </w:r>
          </w:p>
          <w:p w14:paraId="5C6B97F0" w14:textId="77777777" w:rsidR="00121425" w:rsidRDefault="00121425" w:rsidP="00121425"/>
          <w:p w14:paraId="26B0AEA7" w14:textId="3A61551C" w:rsidR="00121425" w:rsidRPr="00121425" w:rsidRDefault="00121425" w:rsidP="00121425">
            <w:pPr>
              <w:rPr>
                <w:b/>
                <w:bCs/>
              </w:rPr>
            </w:pPr>
            <w:r w:rsidRPr="00121425">
              <w:rPr>
                <w:b/>
                <w:bCs/>
              </w:rPr>
              <w:t>3. Reducción de costos operativos para instituciones médicas:</w:t>
            </w:r>
          </w:p>
          <w:p w14:paraId="13FCEBBB" w14:textId="77777777" w:rsidR="00121425" w:rsidRDefault="00121425" w:rsidP="00121425"/>
          <w:p w14:paraId="6328F5B0" w14:textId="77777777" w:rsidR="00121425" w:rsidRDefault="00121425" w:rsidP="00121425">
            <w:r>
              <w:t xml:space="preserve">   - MedHeart automatiza parte del proceso de diagnóstico, lo que reduce la necesidad de pruebas adicionales o costosas, y minimiza </w:t>
            </w:r>
            <w:r>
              <w:lastRenderedPageBreak/>
              <w:t>el tiempo que los médicos necesitan para llegar a un diagnóstico. Esto puede reducir costos operativos y aumentar la eficiencia general de los hospitales y clínicas.</w:t>
            </w:r>
          </w:p>
          <w:p w14:paraId="3566438B" w14:textId="77777777" w:rsidR="00121425" w:rsidRDefault="00121425" w:rsidP="00121425"/>
          <w:p w14:paraId="2F3A06D6" w14:textId="446D5AE3" w:rsidR="00121425" w:rsidRPr="00121425" w:rsidRDefault="00121425" w:rsidP="00121425">
            <w:pPr>
              <w:rPr>
                <w:b/>
                <w:bCs/>
              </w:rPr>
            </w:pPr>
            <w:r w:rsidRPr="00121425">
              <w:rPr>
                <w:b/>
                <w:bCs/>
              </w:rPr>
              <w:t>4. Accesibilidad y escalabilidad:</w:t>
            </w:r>
          </w:p>
          <w:p w14:paraId="0ADC97F6" w14:textId="77777777" w:rsidR="00121425" w:rsidRDefault="00121425" w:rsidP="00121425"/>
          <w:p w14:paraId="60250353" w14:textId="77777777" w:rsidR="00121425" w:rsidRDefault="00121425" w:rsidP="00121425">
            <w:r>
              <w:t xml:space="preserve">   - La plataforma es accesible desde cualquier dispositivo con conexión a internet, ya sea a través de una interfaz web o aplicación móvil. Esto facilita el acceso a los médicos desde cualquier lugar, permitiendo una mayor flexibilidad en la atención a los pacientes y la posibilidad de escalar su uso a nivel regional o global.</w:t>
            </w:r>
          </w:p>
          <w:p w14:paraId="06FD8137" w14:textId="77777777" w:rsidR="00121425" w:rsidRDefault="00121425" w:rsidP="00121425"/>
          <w:p w14:paraId="4652CA56" w14:textId="2172CF86" w:rsidR="00121425" w:rsidRPr="00121425" w:rsidRDefault="00121425" w:rsidP="00121425">
            <w:pPr>
              <w:rPr>
                <w:b/>
                <w:bCs/>
              </w:rPr>
            </w:pPr>
            <w:r w:rsidRPr="00121425">
              <w:rPr>
                <w:b/>
                <w:bCs/>
              </w:rPr>
              <w:t>5. Seguridad y privacidad de los datos médicos:</w:t>
            </w:r>
          </w:p>
          <w:p w14:paraId="4A470357" w14:textId="77777777" w:rsidR="00121425" w:rsidRDefault="00121425" w:rsidP="00121425"/>
          <w:p w14:paraId="71291749" w14:textId="77777777" w:rsidR="00121425" w:rsidRDefault="00121425" w:rsidP="00121425">
            <w:r>
              <w:t xml:space="preserve">   - MedHeart utiliza Google Cloud Platform para almacenar los datos médicos de forma segura, cumpliendo con estrictos estándares de seguridad y privacidad. La integración con </w:t>
            </w:r>
            <w:r>
              <w:lastRenderedPageBreak/>
              <w:t>Firestore y Firebase Authentication asegura que solo los usuarios autorizados puedan acceder a la información, garantizando la confidencialidad de los pacientes y el cumplimiento de regulaciones médicas.</w:t>
            </w:r>
          </w:p>
          <w:p w14:paraId="506F47C0" w14:textId="77777777" w:rsidR="00121425" w:rsidRPr="00600351" w:rsidRDefault="00121425" w:rsidP="00121425">
            <w:pPr>
              <w:rPr>
                <w:b/>
                <w:bCs/>
              </w:rPr>
            </w:pPr>
          </w:p>
          <w:p w14:paraId="582070E2" w14:textId="4B807C08" w:rsidR="00121425" w:rsidRPr="00600351" w:rsidRDefault="00121425" w:rsidP="00121425">
            <w:pPr>
              <w:rPr>
                <w:b/>
                <w:bCs/>
              </w:rPr>
            </w:pPr>
            <w:r w:rsidRPr="00600351">
              <w:rPr>
                <w:b/>
                <w:bCs/>
              </w:rPr>
              <w:t>6. Soporte en la toma de decisiones basado en datos:</w:t>
            </w:r>
          </w:p>
          <w:p w14:paraId="2A5141E4" w14:textId="77777777" w:rsidR="00121425" w:rsidRDefault="00121425" w:rsidP="00121425"/>
          <w:p w14:paraId="6F9769A9" w14:textId="77777777" w:rsidR="00121425" w:rsidRDefault="00121425" w:rsidP="00121425">
            <w:r>
              <w:t xml:space="preserve">   - Los algoritmos de MedHeart proporcionan no solo un diagnóstico, sino también información sobre los factores más relevantes que influyeron en dicho diagnóstico. Esto permite a los médicos tener una mejor comprensión del estado de salud del paciente y tomar decisiones basadas en evidencia clínica.</w:t>
            </w:r>
          </w:p>
          <w:p w14:paraId="1EBD7740" w14:textId="77777777" w:rsidR="00121425" w:rsidRDefault="00121425" w:rsidP="00121425"/>
          <w:p w14:paraId="659499A8" w14:textId="4725F3CB" w:rsidR="00121425" w:rsidRPr="00A50299" w:rsidRDefault="00121425" w:rsidP="00121425">
            <w:pPr>
              <w:rPr>
                <w:b/>
                <w:bCs/>
              </w:rPr>
            </w:pPr>
            <w:r w:rsidRPr="00A50299">
              <w:rPr>
                <w:b/>
                <w:bCs/>
              </w:rPr>
              <w:t>7. Facilidad de uso para profesionales médicos:</w:t>
            </w:r>
          </w:p>
          <w:p w14:paraId="133274D7" w14:textId="77777777" w:rsidR="00121425" w:rsidRDefault="00121425" w:rsidP="00121425"/>
          <w:p w14:paraId="10D79FD8" w14:textId="77777777" w:rsidR="00121425" w:rsidRDefault="00121425" w:rsidP="00121425">
            <w:r>
              <w:t xml:space="preserve">   - La interfaz intuitiva y sencilla de MedHeart permite que los médicos utilicen la plataforma sin necesidad de conocimientos técnicos avanzados. Esto facilita su adopción y uso en distintos contextos </w:t>
            </w:r>
            <w:r>
              <w:lastRenderedPageBreak/>
              <w:t>médicos, mejorando la experiencia del usuario y la eficiencia operativa.</w:t>
            </w:r>
          </w:p>
          <w:p w14:paraId="3B1BE4D4" w14:textId="77777777" w:rsidR="00121425" w:rsidRDefault="00121425" w:rsidP="00121425"/>
          <w:p w14:paraId="38267E2B" w14:textId="7D78A70A" w:rsidR="00121425" w:rsidRPr="00A50299" w:rsidRDefault="00121425" w:rsidP="00121425">
            <w:pPr>
              <w:rPr>
                <w:b/>
                <w:bCs/>
              </w:rPr>
            </w:pPr>
            <w:r w:rsidRPr="00A50299">
              <w:rPr>
                <w:b/>
                <w:bCs/>
              </w:rPr>
              <w:t>8. Mejor atención al paciente:</w:t>
            </w:r>
          </w:p>
          <w:p w14:paraId="42DBCD52" w14:textId="77777777" w:rsidR="00121425" w:rsidRDefault="00121425" w:rsidP="00121425"/>
          <w:p w14:paraId="37C319B4" w14:textId="77777777" w:rsidR="00121425" w:rsidRDefault="00121425" w:rsidP="00121425">
            <w:r>
              <w:t xml:space="preserve">   - Al mejorar la precisión y reducir el tiempo necesario para obtener un diagnóstico, los pacientes reciben una atención más rápida y eficaz. Además, el uso de tecnología avanzada les permite tener acceso a diagnósticos más precisos, lo que mejora las probabilidades de recibir un tratamiento adecuado y oportuno.</w:t>
            </w:r>
          </w:p>
          <w:p w14:paraId="52BDDF50" w14:textId="77777777" w:rsidR="00121425" w:rsidRDefault="00121425" w:rsidP="00121425"/>
          <w:p w14:paraId="592CE07E" w14:textId="402E1D4F" w:rsidR="00121425" w:rsidRPr="00A50299" w:rsidRDefault="00121425" w:rsidP="00121425">
            <w:pPr>
              <w:rPr>
                <w:b/>
                <w:bCs/>
              </w:rPr>
            </w:pPr>
            <w:r w:rsidRPr="00A50299">
              <w:rPr>
                <w:b/>
                <w:bCs/>
              </w:rPr>
              <w:t>9. Colaboración entre equipos médicos:</w:t>
            </w:r>
          </w:p>
          <w:p w14:paraId="2D956ECD" w14:textId="77777777" w:rsidR="00121425" w:rsidRDefault="00121425" w:rsidP="00121425"/>
          <w:p w14:paraId="582A454C" w14:textId="724CB172" w:rsidR="00282FAA" w:rsidRDefault="00121425" w:rsidP="00121425">
            <w:r>
              <w:t xml:space="preserve">   - MedHeart permite que los datos y diagnósticos se compartan fácilmente entre diferentes profesionales de la salud, facilitando la colaboración en casos complejos y el intercambio de información entre distintas especialidades.</w:t>
            </w:r>
          </w:p>
        </w:tc>
      </w:tr>
    </w:tbl>
    <w:p w14:paraId="2D548FBB" w14:textId="77777777" w:rsidR="008A70D2" w:rsidRDefault="008A70D2" w:rsidP="00282FAA">
      <w:pPr>
        <w:pStyle w:val="Ttulo1"/>
        <w:rPr>
          <w:rFonts w:eastAsia="Times New Roman"/>
        </w:rPr>
      </w:pPr>
    </w:p>
    <w:p w14:paraId="6A5553AE" w14:textId="751B2482" w:rsidR="00282FAA" w:rsidRDefault="00282FAA" w:rsidP="00282FAA">
      <w:pPr>
        <w:pStyle w:val="Ttulo1"/>
        <w:rPr>
          <w:rFonts w:eastAsia="Times New Roman"/>
        </w:rPr>
      </w:pPr>
      <w:bookmarkStart w:id="5" w:name="_Toc180918177"/>
      <w:r>
        <w:rPr>
          <w:rFonts w:eastAsia="Times New Roman"/>
        </w:rPr>
        <w:t>Definición de Roles</w:t>
      </w:r>
      <w:bookmarkEnd w:id="5"/>
    </w:p>
    <w:p w14:paraId="2841416A" w14:textId="77777777" w:rsidR="00282FAA" w:rsidRDefault="00282FAA" w:rsidP="00282FA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4189"/>
        <w:gridCol w:w="2943"/>
      </w:tblGrid>
      <w:tr w:rsidR="00282FAA" w14:paraId="1CA82E11" w14:textId="77777777" w:rsidTr="00C61A63">
        <w:tc>
          <w:tcPr>
            <w:tcW w:w="1696" w:type="dxa"/>
            <w:shd w:val="clear" w:color="auto" w:fill="F2F2F2" w:themeFill="background1" w:themeFillShade="F2"/>
          </w:tcPr>
          <w:p w14:paraId="6A773A2D" w14:textId="77777777" w:rsidR="00282FAA" w:rsidRPr="00282FAA" w:rsidRDefault="00282FAA" w:rsidP="00282FAA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282FAA">
              <w:rPr>
                <w:b/>
                <w:bCs/>
                <w:color w:val="000000" w:themeColor="text1"/>
                <w:sz w:val="24"/>
                <w:szCs w:val="24"/>
              </w:rPr>
              <w:t>Rol</w:t>
            </w:r>
          </w:p>
        </w:tc>
        <w:tc>
          <w:tcPr>
            <w:tcW w:w="4189" w:type="dxa"/>
            <w:shd w:val="clear" w:color="auto" w:fill="F2F2F2" w:themeFill="background1" w:themeFillShade="F2"/>
          </w:tcPr>
          <w:p w14:paraId="7AFFB2CD" w14:textId="77777777" w:rsidR="00282FAA" w:rsidRPr="00282FAA" w:rsidRDefault="00282FAA" w:rsidP="00282FAA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282FAA">
              <w:rPr>
                <w:b/>
                <w:bCs/>
                <w:color w:val="000000" w:themeColor="text1"/>
                <w:sz w:val="24"/>
                <w:szCs w:val="24"/>
              </w:rPr>
              <w:t>Nombre de los integrantes</w:t>
            </w:r>
          </w:p>
        </w:tc>
        <w:tc>
          <w:tcPr>
            <w:tcW w:w="2943" w:type="dxa"/>
            <w:shd w:val="clear" w:color="auto" w:fill="F2F2F2" w:themeFill="background1" w:themeFillShade="F2"/>
          </w:tcPr>
          <w:p w14:paraId="3E7B563D" w14:textId="77777777" w:rsidR="00282FAA" w:rsidRPr="00282FAA" w:rsidRDefault="00282FAA" w:rsidP="00282FAA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282FAA">
              <w:rPr>
                <w:b/>
                <w:bCs/>
                <w:color w:val="000000" w:themeColor="text1"/>
                <w:sz w:val="24"/>
                <w:szCs w:val="24"/>
              </w:rPr>
              <w:t>Responsabilidades</w:t>
            </w:r>
          </w:p>
        </w:tc>
      </w:tr>
      <w:tr w:rsidR="00282FAA" w14:paraId="64F7AFEF" w14:textId="77777777" w:rsidTr="00C61A63">
        <w:tc>
          <w:tcPr>
            <w:tcW w:w="1696" w:type="dxa"/>
          </w:tcPr>
          <w:p w14:paraId="7AFBF5B9" w14:textId="1AACB090" w:rsidR="00282FAA" w:rsidRDefault="00C61A63" w:rsidP="00282FAA">
            <w:r>
              <w:t>Cliente</w:t>
            </w:r>
          </w:p>
        </w:tc>
        <w:tc>
          <w:tcPr>
            <w:tcW w:w="4189" w:type="dxa"/>
          </w:tcPr>
          <w:p w14:paraId="2F0EB936" w14:textId="65044E91" w:rsidR="00282FAA" w:rsidRDefault="00C61A63" w:rsidP="00282FAA">
            <w:r>
              <w:t>Juan Pablo González</w:t>
            </w:r>
          </w:p>
        </w:tc>
        <w:tc>
          <w:tcPr>
            <w:tcW w:w="2943" w:type="dxa"/>
          </w:tcPr>
          <w:p w14:paraId="496F7741" w14:textId="77777777" w:rsidR="00FC58C9" w:rsidRDefault="00FC58C9" w:rsidP="00FC58C9">
            <w:r>
              <w:t xml:space="preserve">   - Definir los requisitos y expectativas del proyecto.</w:t>
            </w:r>
          </w:p>
          <w:p w14:paraId="4F9A98D2" w14:textId="77777777" w:rsidR="00FC58C9" w:rsidRDefault="00FC58C9" w:rsidP="00FC58C9"/>
          <w:p w14:paraId="543ECC3B" w14:textId="77777777" w:rsidR="00FC58C9" w:rsidRDefault="00FC58C9" w:rsidP="00FC58C9">
            <w:r>
              <w:t xml:space="preserve">   - Participar en la revisión de entregables y proporcionar retroalimentación.</w:t>
            </w:r>
          </w:p>
          <w:p w14:paraId="1C356007" w14:textId="77777777" w:rsidR="00FC58C9" w:rsidRDefault="00FC58C9" w:rsidP="00FC58C9"/>
          <w:p w14:paraId="2B87C11F" w14:textId="77777777" w:rsidR="00FC58C9" w:rsidRDefault="00FC58C9" w:rsidP="00FC58C9"/>
          <w:p w14:paraId="082DE88D" w14:textId="77777777" w:rsidR="00FC58C9" w:rsidRDefault="00FC58C9" w:rsidP="00FC58C9">
            <w:r>
              <w:t xml:space="preserve">   - Validar que el producto final cumpla con las necesidades del usuario.</w:t>
            </w:r>
          </w:p>
          <w:p w14:paraId="0F1C84B8" w14:textId="77777777" w:rsidR="00FC58C9" w:rsidRDefault="00FC58C9" w:rsidP="00FC58C9"/>
          <w:p w14:paraId="5D1597CD" w14:textId="6E456F88" w:rsidR="00FC58C9" w:rsidRDefault="00FC58C9" w:rsidP="00FC58C9">
            <w:r>
              <w:t xml:space="preserve">   - Priorizar las funcionalidades según las necesidades del negocio.</w:t>
            </w:r>
          </w:p>
          <w:p w14:paraId="62E421F5" w14:textId="2E41778C" w:rsidR="00282FAA" w:rsidRDefault="00282FAA" w:rsidP="00FC58C9"/>
        </w:tc>
      </w:tr>
      <w:tr w:rsidR="00282FAA" w14:paraId="575FCD02" w14:textId="77777777" w:rsidTr="00C61A63">
        <w:tc>
          <w:tcPr>
            <w:tcW w:w="1696" w:type="dxa"/>
          </w:tcPr>
          <w:p w14:paraId="0D254E4D" w14:textId="1987112E" w:rsidR="00282FAA" w:rsidRDefault="00C61A63" w:rsidP="00282FAA">
            <w:r>
              <w:t>Product Owner</w:t>
            </w:r>
          </w:p>
        </w:tc>
        <w:tc>
          <w:tcPr>
            <w:tcW w:w="4189" w:type="dxa"/>
          </w:tcPr>
          <w:p w14:paraId="6B3997B8" w14:textId="0715631E" w:rsidR="00282FAA" w:rsidRDefault="00C61A63" w:rsidP="00282FAA">
            <w:r>
              <w:t>Maximiliano Lasmar Rossier</w:t>
            </w:r>
          </w:p>
        </w:tc>
        <w:tc>
          <w:tcPr>
            <w:tcW w:w="2943" w:type="dxa"/>
          </w:tcPr>
          <w:p w14:paraId="34F6C68B" w14:textId="0C1BF628" w:rsidR="00FC58C9" w:rsidRDefault="00FC58C9" w:rsidP="00FC58C9">
            <w:r>
              <w:t xml:space="preserve"> - Definir y priorizar las épicas, historias de usuario y el backlog del producto.</w:t>
            </w:r>
          </w:p>
          <w:p w14:paraId="17DD507F" w14:textId="77777777" w:rsidR="00FC58C9" w:rsidRDefault="00FC58C9" w:rsidP="00FC58C9"/>
          <w:p w14:paraId="7A2B82C8" w14:textId="77777777" w:rsidR="00FC58C9" w:rsidRDefault="00FC58C9" w:rsidP="00FC58C9">
            <w:r>
              <w:t xml:space="preserve">   - Asegurar que el equipo esté trabajando en las tareas más importantes y alineadas con el objetivo del proyecto.</w:t>
            </w:r>
          </w:p>
          <w:p w14:paraId="7CAE52CA" w14:textId="77777777" w:rsidR="00FC58C9" w:rsidRDefault="00FC58C9" w:rsidP="00FC58C9"/>
          <w:p w14:paraId="72452D03" w14:textId="77777777" w:rsidR="00FC58C9" w:rsidRDefault="00FC58C9" w:rsidP="00FC58C9">
            <w:r>
              <w:t xml:space="preserve">   - Mantener una comunicación constante con el cliente y el equipo para ajustar las prioridades según sea necesario.</w:t>
            </w:r>
          </w:p>
          <w:p w14:paraId="2AF7C573" w14:textId="77777777" w:rsidR="00FC58C9" w:rsidRDefault="00FC58C9" w:rsidP="00FC58C9"/>
          <w:p w14:paraId="5B0271FD" w14:textId="77777777" w:rsidR="00FC58C9" w:rsidRDefault="00FC58C9" w:rsidP="00FC58C9">
            <w:r>
              <w:t xml:space="preserve">   - Validar los entregables de cada sprint y asegurar que cumplen con los requisitos del cliente.</w:t>
            </w:r>
          </w:p>
          <w:p w14:paraId="1B7E4D15" w14:textId="20F560AC" w:rsidR="00FC58C9" w:rsidRDefault="00FC58C9" w:rsidP="00FC58C9"/>
        </w:tc>
      </w:tr>
      <w:tr w:rsidR="00282FAA" w14:paraId="193E7EA7" w14:textId="77777777" w:rsidTr="00C61A63">
        <w:tc>
          <w:tcPr>
            <w:tcW w:w="1696" w:type="dxa"/>
          </w:tcPr>
          <w:p w14:paraId="1148B047" w14:textId="4D6C7C50" w:rsidR="00282FAA" w:rsidRDefault="00C61A63" w:rsidP="00282FAA">
            <w:r>
              <w:t>Scrum Master</w:t>
            </w:r>
          </w:p>
        </w:tc>
        <w:tc>
          <w:tcPr>
            <w:tcW w:w="4189" w:type="dxa"/>
          </w:tcPr>
          <w:p w14:paraId="2C9F5282" w14:textId="4BFBEF24" w:rsidR="00282FAA" w:rsidRDefault="00C61A63" w:rsidP="00282FAA">
            <w:r>
              <w:t>Javiera Lizana Salazar</w:t>
            </w:r>
          </w:p>
        </w:tc>
        <w:tc>
          <w:tcPr>
            <w:tcW w:w="2943" w:type="dxa"/>
          </w:tcPr>
          <w:p w14:paraId="79B97719" w14:textId="14EE4D6C" w:rsidR="00676DD8" w:rsidRDefault="00676DD8" w:rsidP="00676DD8">
            <w:r>
              <w:t xml:space="preserve"> - Facilitar las ceremonias SCRUM, como las reuniones diarias (daily stand-ups), revisiones de sprint, </w:t>
            </w:r>
            <w:r>
              <w:lastRenderedPageBreak/>
              <w:t>retrospectivas, y planificaciones.</w:t>
            </w:r>
          </w:p>
          <w:p w14:paraId="12A67E71" w14:textId="77777777" w:rsidR="00676DD8" w:rsidRDefault="00676DD8" w:rsidP="00676DD8"/>
          <w:p w14:paraId="5B1AE946" w14:textId="77777777" w:rsidR="00676DD8" w:rsidRDefault="00676DD8" w:rsidP="00676DD8">
            <w:r>
              <w:t xml:space="preserve">   - Eliminar los impedimentos que bloqueen el progreso del equipo.</w:t>
            </w:r>
          </w:p>
          <w:p w14:paraId="6F67756A" w14:textId="77777777" w:rsidR="00676DD8" w:rsidRDefault="00676DD8" w:rsidP="00676DD8"/>
          <w:p w14:paraId="3274118D" w14:textId="77777777" w:rsidR="00676DD8" w:rsidRDefault="00676DD8" w:rsidP="00676DD8">
            <w:r>
              <w:t xml:space="preserve">   - Asegurar que el equipo siga los principios y prácticas de SCRUM de manera efectiva.</w:t>
            </w:r>
          </w:p>
          <w:p w14:paraId="62C28F61" w14:textId="77777777" w:rsidR="00676DD8" w:rsidRDefault="00676DD8" w:rsidP="00676DD8"/>
          <w:p w14:paraId="29D21003" w14:textId="77777777" w:rsidR="00676DD8" w:rsidRDefault="00676DD8" w:rsidP="00676DD8">
            <w:r>
              <w:t xml:space="preserve">   - Fomentar la comunicación y colaboración dentro del equipo para optimizar el rendimiento.</w:t>
            </w:r>
          </w:p>
          <w:p w14:paraId="772D2056" w14:textId="786F6655" w:rsidR="00FC58C9" w:rsidRDefault="00FC58C9" w:rsidP="00676DD8"/>
        </w:tc>
      </w:tr>
      <w:tr w:rsidR="00C61A63" w14:paraId="164A4355" w14:textId="77777777" w:rsidTr="00C61A63">
        <w:tc>
          <w:tcPr>
            <w:tcW w:w="1696" w:type="dxa"/>
          </w:tcPr>
          <w:p w14:paraId="7DCD785F" w14:textId="4A6B677A" w:rsidR="00C61A63" w:rsidRDefault="00C61A63" w:rsidP="00282FAA">
            <w:r>
              <w:lastRenderedPageBreak/>
              <w:t>Team Scrum</w:t>
            </w:r>
          </w:p>
        </w:tc>
        <w:tc>
          <w:tcPr>
            <w:tcW w:w="4189" w:type="dxa"/>
          </w:tcPr>
          <w:p w14:paraId="591B4AE0" w14:textId="77777777" w:rsidR="00C61A63" w:rsidRDefault="00C61A63" w:rsidP="00282FAA">
            <w:r>
              <w:t xml:space="preserve">Maximiliano Lasmar Rossier </w:t>
            </w:r>
          </w:p>
          <w:p w14:paraId="4E8FC714" w14:textId="55A48F5B" w:rsidR="00C61A63" w:rsidRDefault="00C61A63" w:rsidP="00282FAA">
            <w:r>
              <w:t>Javiera Lizana Salazar</w:t>
            </w:r>
          </w:p>
        </w:tc>
        <w:tc>
          <w:tcPr>
            <w:tcW w:w="2943" w:type="dxa"/>
          </w:tcPr>
          <w:p w14:paraId="7BB92D51" w14:textId="10C4D259" w:rsidR="00FC58C9" w:rsidRDefault="00FC58C9" w:rsidP="00FC58C9">
            <w:r>
              <w:t xml:space="preserve">  - Desarrollar el producto siguiendo las historias de usuario y las prioridades establecidas por el Product Owner.</w:t>
            </w:r>
          </w:p>
          <w:p w14:paraId="7B10C0C5" w14:textId="77777777" w:rsidR="00FC58C9" w:rsidRDefault="00FC58C9" w:rsidP="00FC58C9"/>
          <w:p w14:paraId="0A0C797C" w14:textId="77777777" w:rsidR="00FC58C9" w:rsidRDefault="00FC58C9" w:rsidP="00FC58C9">
            <w:r>
              <w:t xml:space="preserve">   - Colaborar en el diseño, desarrollo, pruebas e implementación de las funcionalidades de MedHeart.</w:t>
            </w:r>
          </w:p>
          <w:p w14:paraId="73A3315E" w14:textId="77777777" w:rsidR="00FC58C9" w:rsidRDefault="00FC58C9" w:rsidP="00FC58C9"/>
          <w:p w14:paraId="1B9D43AB" w14:textId="77777777" w:rsidR="00FC58C9" w:rsidRDefault="00FC58C9" w:rsidP="00FC58C9">
            <w:r>
              <w:t xml:space="preserve">   - Asegurarse de que las tareas asignadas dentro de cada sprint se completen a tiempo y con la calidad esperada.</w:t>
            </w:r>
          </w:p>
          <w:p w14:paraId="0636146B" w14:textId="77777777" w:rsidR="00FC58C9" w:rsidRDefault="00FC58C9" w:rsidP="00FC58C9"/>
          <w:p w14:paraId="7CD519C3" w14:textId="7B39C4BE" w:rsidR="00FC58C9" w:rsidRDefault="00FC58C9" w:rsidP="00FC58C9">
            <w:r>
              <w:t xml:space="preserve">   - Participar en las ceremonias SCRUM y colaborar activamente en la mejora continua del proyecto.</w:t>
            </w:r>
          </w:p>
        </w:tc>
      </w:tr>
    </w:tbl>
    <w:p w14:paraId="5B4F7AE6" w14:textId="77777777" w:rsidR="00282FAA" w:rsidRDefault="00282FAA" w:rsidP="00282FAA"/>
    <w:p w14:paraId="6EC1F6AD" w14:textId="77777777" w:rsidR="00282FAA" w:rsidRDefault="00282FAA" w:rsidP="00282FAA"/>
    <w:p w14:paraId="22212D88" w14:textId="77777777" w:rsidR="00282FAA" w:rsidRDefault="00282FAA" w:rsidP="00282FAA"/>
    <w:p w14:paraId="6DDC766C" w14:textId="77777777" w:rsidR="00282FAA" w:rsidRPr="00282FAA" w:rsidRDefault="00282FAA" w:rsidP="00282FAA"/>
    <w:sectPr w:rsidR="00282FAA" w:rsidRPr="00282FAA" w:rsidSect="00AC4A6B">
      <w:headerReference w:type="default" r:id="rId13"/>
      <w:footerReference w:type="default" r:id="rId14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92A80B" w14:textId="77777777" w:rsidR="00222D1F" w:rsidRDefault="00222D1F" w:rsidP="001A7D2F">
      <w:pPr>
        <w:spacing w:after="0" w:line="240" w:lineRule="auto"/>
      </w:pPr>
      <w:r>
        <w:separator/>
      </w:r>
    </w:p>
  </w:endnote>
  <w:endnote w:type="continuationSeparator" w:id="0">
    <w:p w14:paraId="7C8DE70E" w14:textId="77777777" w:rsidR="00222D1F" w:rsidRDefault="00222D1F" w:rsidP="001A7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14B0AD" w14:textId="77777777" w:rsidR="005F72B0" w:rsidRDefault="00282FAA" w:rsidP="005F72B0">
    <w:pPr>
      <w:pStyle w:val="Piedepgina"/>
      <w:jc w:val="center"/>
      <w:rPr>
        <w:sz w:val="20"/>
        <w:szCs w:val="20"/>
      </w:rPr>
    </w:pPr>
    <w:r>
      <w:rPr>
        <w:sz w:val="20"/>
        <w:szCs w:val="20"/>
      </w:rPr>
      <w:t>Documento de Visión Scrum</w:t>
    </w:r>
    <w:r w:rsidR="00B1795B">
      <w:rPr>
        <w:sz w:val="20"/>
        <w:szCs w:val="20"/>
      </w:rPr>
      <w:t xml:space="preserve">, </w:t>
    </w:r>
    <w:r w:rsidR="005F72B0">
      <w:rPr>
        <w:sz w:val="20"/>
        <w:szCs w:val="20"/>
      </w:rPr>
      <w:t>Ingeniería de Software – DuocUC</w:t>
    </w:r>
  </w:p>
  <w:p w14:paraId="09CAC96C" w14:textId="77777777" w:rsidR="005F72B0" w:rsidRDefault="005F72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3BCE39" w14:textId="77777777" w:rsidR="00222D1F" w:rsidRDefault="00222D1F" w:rsidP="001A7D2F">
      <w:pPr>
        <w:spacing w:after="0" w:line="240" w:lineRule="auto"/>
      </w:pPr>
      <w:r>
        <w:separator/>
      </w:r>
    </w:p>
  </w:footnote>
  <w:footnote w:type="continuationSeparator" w:id="0">
    <w:p w14:paraId="6837199D" w14:textId="77777777" w:rsidR="00222D1F" w:rsidRDefault="00222D1F" w:rsidP="001A7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3A8F93" w14:textId="77777777" w:rsidR="00E71E67" w:rsidRPr="00E71E67" w:rsidRDefault="00282FAA" w:rsidP="00E71E67">
    <w:pP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  <w:r>
      <w:rPr>
        <w:rFonts w:ascii="Calibri" w:eastAsia="Calibri" w:hAnsi="Calibri" w:cs="Times New Roman"/>
        <w:lang w:val="es-AR"/>
      </w:rPr>
      <w:t xml:space="preserve">Visión y Roles del </w:t>
    </w:r>
    <w:r w:rsidR="00B1795B">
      <w:rPr>
        <w:rFonts w:ascii="Calibri" w:eastAsia="Calibri" w:hAnsi="Calibri" w:cs="Times New Roman"/>
        <w:lang w:val="es-AR"/>
      </w:rPr>
      <w:t>Proyecto</w:t>
    </w:r>
  </w:p>
  <w:p w14:paraId="3DA2B3F3" w14:textId="77777777" w:rsidR="00E71E67" w:rsidRPr="00E71E67" w:rsidRDefault="00E71E67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  <w:r w:rsidRPr="00E71E67">
      <w:rPr>
        <w:rFonts w:ascii="Calibri" w:eastAsia="Calibri" w:hAnsi="Calibri" w:cs="Times New Roman"/>
        <w:noProof/>
        <w:lang w:eastAsia="es-CL"/>
      </w:rPr>
      <w:drawing>
        <wp:anchor distT="0" distB="0" distL="114300" distR="114300" simplePos="0" relativeHeight="251659264" behindDoc="0" locked="0" layoutInCell="1" allowOverlap="1" wp14:anchorId="71729FBA" wp14:editId="556696A2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B4738"/>
    <w:multiLevelType w:val="hybridMultilevel"/>
    <w:tmpl w:val="09CC1D5C"/>
    <w:lvl w:ilvl="0" w:tplc="BC361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C00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087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2C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6845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74E2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4C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8C10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37AF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4F6"/>
    <w:multiLevelType w:val="hybridMultilevel"/>
    <w:tmpl w:val="62FCD07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F652F"/>
    <w:multiLevelType w:val="hybridMultilevel"/>
    <w:tmpl w:val="2D741FDA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25540"/>
    <w:multiLevelType w:val="hybridMultilevel"/>
    <w:tmpl w:val="907A3E2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802D13"/>
    <w:multiLevelType w:val="hybridMultilevel"/>
    <w:tmpl w:val="42229CF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FF6AB1"/>
    <w:multiLevelType w:val="hybridMultilevel"/>
    <w:tmpl w:val="B0183888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0711FB"/>
    <w:multiLevelType w:val="hybridMultilevel"/>
    <w:tmpl w:val="EA427A3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4B7EB6"/>
    <w:multiLevelType w:val="hybridMultilevel"/>
    <w:tmpl w:val="C6AEB640"/>
    <w:lvl w:ilvl="0" w:tplc="4D38C8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6D1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8ED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A9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46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2EB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54F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0D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A47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0B27C4"/>
    <w:multiLevelType w:val="hybridMultilevel"/>
    <w:tmpl w:val="A4BC37E8"/>
    <w:lvl w:ilvl="0" w:tplc="6AE8C0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76137025">
    <w:abstractNumId w:val="4"/>
  </w:num>
  <w:num w:numId="2" w16cid:durableId="337732996">
    <w:abstractNumId w:val="6"/>
  </w:num>
  <w:num w:numId="3" w16cid:durableId="1364480147">
    <w:abstractNumId w:val="8"/>
  </w:num>
  <w:num w:numId="4" w16cid:durableId="1110859595">
    <w:abstractNumId w:val="3"/>
  </w:num>
  <w:num w:numId="5" w16cid:durableId="566113344">
    <w:abstractNumId w:val="2"/>
  </w:num>
  <w:num w:numId="6" w16cid:durableId="1452440149">
    <w:abstractNumId w:val="5"/>
  </w:num>
  <w:num w:numId="7" w16cid:durableId="2138524133">
    <w:abstractNumId w:val="0"/>
  </w:num>
  <w:num w:numId="8" w16cid:durableId="242877866">
    <w:abstractNumId w:val="1"/>
  </w:num>
  <w:num w:numId="9" w16cid:durableId="10395456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F02"/>
    <w:rsid w:val="00005FA5"/>
    <w:rsid w:val="000A25DE"/>
    <w:rsid w:val="000A2611"/>
    <w:rsid w:val="000E4F9E"/>
    <w:rsid w:val="00104AF9"/>
    <w:rsid w:val="00121425"/>
    <w:rsid w:val="0014600A"/>
    <w:rsid w:val="00170B32"/>
    <w:rsid w:val="001A65E9"/>
    <w:rsid w:val="001A7D2F"/>
    <w:rsid w:val="00222D1F"/>
    <w:rsid w:val="00224F9F"/>
    <w:rsid w:val="00225F02"/>
    <w:rsid w:val="00252DE3"/>
    <w:rsid w:val="00255429"/>
    <w:rsid w:val="00282FAA"/>
    <w:rsid w:val="002B3193"/>
    <w:rsid w:val="002C589F"/>
    <w:rsid w:val="002D10DA"/>
    <w:rsid w:val="002D197B"/>
    <w:rsid w:val="002D4AD6"/>
    <w:rsid w:val="002F0238"/>
    <w:rsid w:val="00366EB5"/>
    <w:rsid w:val="00380438"/>
    <w:rsid w:val="003A4967"/>
    <w:rsid w:val="003F7B52"/>
    <w:rsid w:val="00403D57"/>
    <w:rsid w:val="00451024"/>
    <w:rsid w:val="005F3456"/>
    <w:rsid w:val="005F6738"/>
    <w:rsid w:val="005F72B0"/>
    <w:rsid w:val="00600351"/>
    <w:rsid w:val="00616CDB"/>
    <w:rsid w:val="00637A91"/>
    <w:rsid w:val="00663FDD"/>
    <w:rsid w:val="00676DD8"/>
    <w:rsid w:val="006828A5"/>
    <w:rsid w:val="00686725"/>
    <w:rsid w:val="007165AD"/>
    <w:rsid w:val="007B13BB"/>
    <w:rsid w:val="007B22B6"/>
    <w:rsid w:val="007C0B02"/>
    <w:rsid w:val="007E558D"/>
    <w:rsid w:val="00803D30"/>
    <w:rsid w:val="008053DC"/>
    <w:rsid w:val="008A70D2"/>
    <w:rsid w:val="008B0358"/>
    <w:rsid w:val="009141F7"/>
    <w:rsid w:val="0092145B"/>
    <w:rsid w:val="009268A6"/>
    <w:rsid w:val="00964F13"/>
    <w:rsid w:val="009E382B"/>
    <w:rsid w:val="009F4193"/>
    <w:rsid w:val="00A136F9"/>
    <w:rsid w:val="00A217B4"/>
    <w:rsid w:val="00A50299"/>
    <w:rsid w:val="00A55F36"/>
    <w:rsid w:val="00AC4A6B"/>
    <w:rsid w:val="00AF3E50"/>
    <w:rsid w:val="00B05080"/>
    <w:rsid w:val="00B1795B"/>
    <w:rsid w:val="00B83719"/>
    <w:rsid w:val="00BE686E"/>
    <w:rsid w:val="00C46046"/>
    <w:rsid w:val="00C47D88"/>
    <w:rsid w:val="00C61A63"/>
    <w:rsid w:val="00CA628E"/>
    <w:rsid w:val="00CC60AD"/>
    <w:rsid w:val="00D316DF"/>
    <w:rsid w:val="00D4029E"/>
    <w:rsid w:val="00D64AC2"/>
    <w:rsid w:val="00D651C4"/>
    <w:rsid w:val="00D96333"/>
    <w:rsid w:val="00DA18AF"/>
    <w:rsid w:val="00E71E67"/>
    <w:rsid w:val="00E92C5B"/>
    <w:rsid w:val="00ED5A03"/>
    <w:rsid w:val="00F330E9"/>
    <w:rsid w:val="00F42764"/>
    <w:rsid w:val="00F943EA"/>
    <w:rsid w:val="00FC58C9"/>
    <w:rsid w:val="00FE0A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C465EB"/>
  <w15:docId w15:val="{5EB49113-11FB-4D97-B671-A1028AFB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4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43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65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99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06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80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9620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460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357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3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52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355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94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406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CEDF2E-5357-4CAB-8FD5-0992B08A2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10</Pages>
  <Words>2021</Words>
  <Characters>11117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ExpeUEW7</Company>
  <LinksUpToDate>false</LinksUpToDate>
  <CharactersWithSpaces>13112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MAXIMILIANO . LASMAR ROSSIER</cp:lastModifiedBy>
  <cp:revision>17</cp:revision>
  <dcterms:created xsi:type="dcterms:W3CDTF">2020-02-08T04:24:00Z</dcterms:created>
  <dcterms:modified xsi:type="dcterms:W3CDTF">2024-10-27T13:42:00Z</dcterms:modified>
</cp:coreProperties>
</file>