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004" w:rsidRDefault="00AE2004">
      <w:pPr>
        <w:rPr>
          <w:sz w:val="32"/>
        </w:rPr>
      </w:pPr>
      <w:r w:rsidRPr="00AE2004">
        <w:rPr>
          <w:sz w:val="32"/>
        </w:rPr>
        <w:t>7.</w:t>
      </w:r>
      <w:r>
        <w:rPr>
          <w:sz w:val="32"/>
        </w:rPr>
        <w:t>1</w:t>
      </w:r>
      <w:r w:rsidRPr="00AE2004">
        <w:rPr>
          <w:sz w:val="32"/>
        </w:rPr>
        <w:t xml:space="preserve"> Recursos para implementar la </w:t>
      </w:r>
      <w:r>
        <w:rPr>
          <w:sz w:val="32"/>
        </w:rPr>
        <w:t>tecnología Text-to-</w:t>
      </w:r>
      <w:proofErr w:type="spellStart"/>
      <w:r>
        <w:rPr>
          <w:sz w:val="32"/>
        </w:rPr>
        <w:t>Speech</w:t>
      </w:r>
      <w:proofErr w:type="spellEnd"/>
      <w:r>
        <w:rPr>
          <w:sz w:val="32"/>
        </w:rPr>
        <w:t xml:space="preserve"> en Android</w:t>
      </w:r>
    </w:p>
    <w:p w:rsidR="00324A8F" w:rsidRDefault="00324A8F">
      <w:r>
        <w:t xml:space="preserve">Android, permite la creación de </w:t>
      </w:r>
      <w:proofErr w:type="spellStart"/>
      <w:r>
        <w:t>aplicacaciones</w:t>
      </w:r>
      <w:proofErr w:type="spellEnd"/>
      <w:r>
        <w:t xml:space="preserve"> mediante un software personal donde puede descargarse desde su </w:t>
      </w:r>
      <w:proofErr w:type="spellStart"/>
      <w:r>
        <w:t>pagina</w:t>
      </w:r>
      <w:proofErr w:type="spellEnd"/>
      <w:r>
        <w:t xml:space="preserve"> web con la que crear, desarrollar y diseñar aplicaciones. Pero además de las herramientas que nos proporciona Android veremos que tenemos también otras herramientas.</w:t>
      </w:r>
    </w:p>
    <w:p w:rsidR="00324A8F" w:rsidRDefault="0027751F" w:rsidP="00324A8F">
      <w:pPr>
        <w:pStyle w:val="Ttulo3"/>
      </w:pPr>
      <w:bookmarkStart w:id="0" w:name="_Toc444537736"/>
      <w:r>
        <w:t>7.1</w:t>
      </w:r>
      <w:r w:rsidR="00324A8F">
        <w:t xml:space="preserve">.1 Recursos gratuitos para implementar </w:t>
      </w:r>
      <w:bookmarkEnd w:id="0"/>
      <w:r w:rsidR="00324A8F">
        <w:t>Text-to-</w:t>
      </w:r>
      <w:proofErr w:type="spellStart"/>
      <w:r w:rsidR="00324A8F">
        <w:t>Speech</w:t>
      </w:r>
      <w:proofErr w:type="spellEnd"/>
      <w:r w:rsidR="00324A8F">
        <w:t xml:space="preserve"> en </w:t>
      </w:r>
      <w:r>
        <w:t>Android</w:t>
      </w:r>
    </w:p>
    <w:p w:rsidR="0027751F" w:rsidRDefault="0027751F" w:rsidP="0027751F">
      <w:pPr>
        <w:pBdr>
          <w:bottom w:val="single" w:sz="4" w:space="1" w:color="auto"/>
        </w:pBdr>
        <w:ind w:left="284"/>
      </w:pPr>
    </w:p>
    <w:p w:rsidR="0027751F" w:rsidRPr="0027751F" w:rsidRDefault="0027751F" w:rsidP="0027751F">
      <w:pPr>
        <w:pBdr>
          <w:bottom w:val="single" w:sz="4" w:space="1" w:color="auto"/>
        </w:pBdr>
        <w:ind w:left="284"/>
      </w:pPr>
      <w:r>
        <w:t>Android Estudio</w:t>
      </w:r>
    </w:p>
    <w:p w:rsidR="00324A8F" w:rsidRDefault="0027751F" w:rsidP="0027751F">
      <w:pPr>
        <w:ind w:left="567"/>
      </w:pPr>
      <w:hyperlink r:id="rId5" w:history="1">
        <w:r w:rsidR="00324A8F" w:rsidRPr="0027751F">
          <w:rPr>
            <w:rStyle w:val="Hipervnculo"/>
          </w:rPr>
          <w:t>Android estudio</w:t>
        </w:r>
      </w:hyperlink>
      <w:r w:rsidR="00324A8F">
        <w:t xml:space="preserve"> seria </w:t>
      </w:r>
      <w:proofErr w:type="gramStart"/>
      <w:r w:rsidR="00324A8F">
        <w:t>el  recurso</w:t>
      </w:r>
      <w:proofErr w:type="gramEnd"/>
      <w:r w:rsidR="00324A8F">
        <w:t xml:space="preserve"> propio de Android y gratuito. Esta herramienta remplazo a Eclipse, otra herramienta de la que hablaremos después, como el IDE oficial para el desarrollo de aplicaciones para Android. Este </w:t>
      </w:r>
      <w:proofErr w:type="spellStart"/>
      <w:r w:rsidR="00324A8F">
        <w:t>esta</w:t>
      </w:r>
      <w:proofErr w:type="spellEnd"/>
      <w:r w:rsidR="00324A8F">
        <w:t xml:space="preserve"> basado en el software de </w:t>
      </w:r>
      <w:proofErr w:type="spellStart"/>
      <w:r w:rsidR="00324A8F" w:rsidRPr="00324A8F">
        <w:t>IntelliJ</w:t>
      </w:r>
      <w:proofErr w:type="spellEnd"/>
      <w:r w:rsidR="00324A8F" w:rsidRPr="00324A8F">
        <w:t xml:space="preserve"> IDEA de </w:t>
      </w:r>
      <w:proofErr w:type="spellStart"/>
      <w:r w:rsidR="00324A8F" w:rsidRPr="00324A8F">
        <w:t>JetBrains</w:t>
      </w:r>
      <w:proofErr w:type="spellEnd"/>
      <w:r w:rsidR="00324A8F">
        <w:t xml:space="preserve"> (IDE para el desarrollo de programas </w:t>
      </w:r>
      <w:proofErr w:type="spellStart"/>
      <w:r w:rsidR="00324A8F">
        <w:t>informaticos</w:t>
      </w:r>
      <w:proofErr w:type="spellEnd"/>
      <w:r w:rsidR="00324A8F">
        <w:t xml:space="preserve">) pudiéndose ejecutar bajo </w:t>
      </w:r>
      <w:proofErr w:type="spellStart"/>
      <w:proofErr w:type="gramStart"/>
      <w:r w:rsidR="00324A8F">
        <w:t>Windows,Apple</w:t>
      </w:r>
      <w:proofErr w:type="spellEnd"/>
      <w:proofErr w:type="gramEnd"/>
      <w:r w:rsidR="00324A8F">
        <w:t xml:space="preserve"> y Linux. Esta herramienta cuenta con enormes facilidades para la instalación de todos sus componentes</w:t>
      </w:r>
      <w:r w:rsidR="00AF2912">
        <w:t xml:space="preserve">, además cuenta con diversas características, como entornos de pruebas. </w:t>
      </w:r>
    </w:p>
    <w:p w:rsidR="00AF2912" w:rsidRDefault="00AF2912"/>
    <w:p w:rsidR="0027751F" w:rsidRDefault="0027751F" w:rsidP="0027751F">
      <w:pPr>
        <w:pBdr>
          <w:bottom w:val="single" w:sz="4" w:space="1" w:color="auto"/>
        </w:pBdr>
        <w:ind w:left="284"/>
      </w:pPr>
      <w:proofErr w:type="spellStart"/>
      <w:r>
        <w:t>NetBeans</w:t>
      </w:r>
      <w:proofErr w:type="spellEnd"/>
    </w:p>
    <w:p w:rsidR="00AF2912" w:rsidRDefault="00AF2912" w:rsidP="0027751F">
      <w:pPr>
        <w:ind w:left="567"/>
      </w:pPr>
      <w:proofErr w:type="spellStart"/>
      <w:r>
        <w:t>NetBeans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otra de las plataformas gratuitas para el desarrollo libre, el cual su lenguaje de programación es </w:t>
      </w:r>
      <w:proofErr w:type="gramStart"/>
      <w:r>
        <w:t>java</w:t>
      </w:r>
      <w:proofErr w:type="gramEnd"/>
      <w:r>
        <w:t xml:space="preserve">. Este cuenta con varios </w:t>
      </w:r>
      <w:proofErr w:type="spellStart"/>
      <w:r>
        <w:t>modulos</w:t>
      </w:r>
      <w:proofErr w:type="spellEnd"/>
      <w:r>
        <w:t xml:space="preserve"> para extender su programación</w:t>
      </w:r>
      <w:r w:rsidR="00573DBF">
        <w:t>. En cuanto, a plataformas se refiere para su desarrollo, este es multiplataforma por lo que se puede desarrollar en los típicos sistemas (</w:t>
      </w:r>
      <w:proofErr w:type="spellStart"/>
      <w:proofErr w:type="gramStart"/>
      <w:r w:rsidR="00573DBF">
        <w:t>Windows,Apple</w:t>
      </w:r>
      <w:proofErr w:type="spellEnd"/>
      <w:proofErr w:type="gramEnd"/>
      <w:r w:rsidR="00573DBF">
        <w:t xml:space="preserve"> y Linux). El modulo pertinente para el desarrollo en Android seria el Plug-in “</w:t>
      </w:r>
      <w:proofErr w:type="spellStart"/>
      <w:r w:rsidR="0027751F">
        <w:fldChar w:fldCharType="begin"/>
      </w:r>
      <w:r w:rsidR="0027751F">
        <w:instrText xml:space="preserve"> HYPERLINK "http://plugins.netbeans.org/plugin/19545/nbandroid" </w:instrText>
      </w:r>
      <w:r w:rsidR="0027751F">
        <w:fldChar w:fldCharType="separate"/>
      </w:r>
      <w:r w:rsidR="00573DBF" w:rsidRPr="0027751F">
        <w:rPr>
          <w:rStyle w:val="Hipervnculo"/>
        </w:rPr>
        <w:t>NBAndroid</w:t>
      </w:r>
      <w:proofErr w:type="spellEnd"/>
      <w:r w:rsidR="0027751F">
        <w:fldChar w:fldCharType="end"/>
      </w:r>
      <w:r w:rsidR="00573DBF">
        <w:t>”, este proporciona soporte para estas aplicaciones dando apoyo SDK de Android</w:t>
      </w:r>
    </w:p>
    <w:p w:rsidR="00573DBF" w:rsidRDefault="00573DBF" w:rsidP="0027751F">
      <w:pPr>
        <w:ind w:left="567"/>
      </w:pPr>
    </w:p>
    <w:p w:rsidR="0027751F" w:rsidRDefault="0027751F" w:rsidP="0027751F">
      <w:pPr>
        <w:pBdr>
          <w:bottom w:val="single" w:sz="4" w:space="1" w:color="auto"/>
        </w:pBdr>
        <w:ind w:left="284"/>
      </w:pPr>
      <w:r>
        <w:t>Eclipse</w:t>
      </w:r>
    </w:p>
    <w:p w:rsidR="00573DBF" w:rsidRDefault="00573DBF" w:rsidP="0027751F">
      <w:pPr>
        <w:ind w:left="567"/>
      </w:pPr>
      <w:r>
        <w:t xml:space="preserve">Eclipse, también entraría en otra de las plataformas de desarrollo libre, siendo este multiplataforma, como los anteriores programas mencionados. Esta </w:t>
      </w:r>
      <w:proofErr w:type="spellStart"/>
      <w:r>
        <w:t>platadforma</w:t>
      </w:r>
      <w:proofErr w:type="spellEnd"/>
      <w:r>
        <w:t xml:space="preserve"> se usa para desarrollar entornos integrados (IDE) el cual su programación se encuentra en Java. Al igual que </w:t>
      </w:r>
      <w:proofErr w:type="spellStart"/>
      <w:r>
        <w:t>NetBeans</w:t>
      </w:r>
      <w:proofErr w:type="spellEnd"/>
      <w:r>
        <w:t xml:space="preserve">, este también cuenta con una serie de </w:t>
      </w:r>
      <w:proofErr w:type="spellStart"/>
      <w:r>
        <w:t>modulos</w:t>
      </w:r>
      <w:proofErr w:type="spellEnd"/>
      <w:r>
        <w:t>, con el que se pueden aumentar sus funcionalidades. En concreto el paquete que nos interesaría seria “</w:t>
      </w:r>
      <w:hyperlink r:id="rId6" w:history="1">
        <w:r w:rsidRPr="0027751F">
          <w:rPr>
            <w:rStyle w:val="Hipervnculo"/>
          </w:rPr>
          <w:t>Eclipse para desarrolladores de Android</w:t>
        </w:r>
      </w:hyperlink>
      <w:r>
        <w:t>”</w:t>
      </w:r>
    </w:p>
    <w:p w:rsidR="0027751F" w:rsidRDefault="0027751F" w:rsidP="0027751F">
      <w:pPr>
        <w:ind w:left="567"/>
      </w:pPr>
    </w:p>
    <w:p w:rsidR="0027751F" w:rsidRDefault="0027751F" w:rsidP="0027751F">
      <w:pPr>
        <w:pBdr>
          <w:bottom w:val="single" w:sz="4" w:space="1" w:color="auto"/>
        </w:pBdr>
        <w:ind w:left="284"/>
      </w:pPr>
      <w:r>
        <w:t>Otras aplicaciones</w:t>
      </w:r>
    </w:p>
    <w:p w:rsidR="0027751F" w:rsidRDefault="0027751F" w:rsidP="0027751F">
      <w:pPr>
        <w:ind w:left="567"/>
      </w:pPr>
      <w:r w:rsidRPr="0027751F">
        <w:t>Basic4android</w:t>
      </w:r>
      <w:r>
        <w:t xml:space="preserve"> inspirado en Microsoft visual estudio. Esta permite una programación en Android sencilla para programadores habituales en Visual Basic</w:t>
      </w:r>
    </w:p>
    <w:p w:rsidR="00DC371B" w:rsidRDefault="00DC371B" w:rsidP="0027751F">
      <w:pPr>
        <w:ind w:left="567"/>
      </w:pPr>
      <w:proofErr w:type="spellStart"/>
      <w:r w:rsidRPr="00DC371B">
        <w:lastRenderedPageBreak/>
        <w:t>Kivy</w:t>
      </w:r>
      <w:proofErr w:type="spellEnd"/>
      <w:r>
        <w:t xml:space="preserve">: es una librería de Python de código abierto para el desarrollo de programas multitáctil. Las aplicaciones desarrolladas con </w:t>
      </w:r>
      <w:proofErr w:type="spellStart"/>
      <w:r>
        <w:t>Kivy</w:t>
      </w:r>
      <w:proofErr w:type="spellEnd"/>
      <w:r>
        <w:t xml:space="preserve"> pueden enviarse a la plataforma de </w:t>
      </w:r>
      <w:r w:rsidRPr="00AE2004">
        <w:t xml:space="preserve">distribución de aplicaciones </w:t>
      </w:r>
      <w:r w:rsidR="00E22AA2" w:rsidRPr="00AE2004">
        <w:t>móviles</w:t>
      </w:r>
      <w:bookmarkStart w:id="1" w:name="_GoBack"/>
      <w:bookmarkEnd w:id="1"/>
      <w:r w:rsidRPr="00AE2004">
        <w:t xml:space="preserve"> de Android</w:t>
      </w:r>
    </w:p>
    <w:p w:rsidR="00AE2004" w:rsidRPr="00AE2004" w:rsidRDefault="00AE2004" w:rsidP="00AE2004">
      <w:pPr>
        <w:pStyle w:val="Ttulo3"/>
      </w:pPr>
      <w:bookmarkStart w:id="2" w:name="_Toc444537737"/>
      <w:r>
        <w:t>7.2.1</w:t>
      </w:r>
      <w:r>
        <w:t xml:space="preserve"> Recursos no gratuitos para implementar </w:t>
      </w:r>
      <w:bookmarkEnd w:id="2"/>
      <w:r>
        <w:t>Text-to-</w:t>
      </w:r>
      <w:proofErr w:type="spellStart"/>
      <w:r>
        <w:t>Speech</w:t>
      </w:r>
      <w:proofErr w:type="spellEnd"/>
      <w:r>
        <w:t xml:space="preserve"> en </w:t>
      </w:r>
      <w:r>
        <w:t>Android</w:t>
      </w:r>
    </w:p>
    <w:p w:rsidR="00DC371B" w:rsidRPr="00AE2004" w:rsidRDefault="00AE2004" w:rsidP="00AE2004">
      <w:pPr>
        <w:pBdr>
          <w:bottom w:val="single" w:sz="4" w:space="1" w:color="auto"/>
        </w:pBdr>
        <w:ind w:left="284"/>
        <w:rPr>
          <w:rFonts w:eastAsia="Times New Roman" w:cstheme="minorHAnsi"/>
          <w:szCs w:val="23"/>
          <w:lang w:eastAsia="es-ES"/>
        </w:rPr>
      </w:pPr>
      <w:proofErr w:type="spellStart"/>
      <w:r w:rsidRPr="00AE2004">
        <w:rPr>
          <w:rFonts w:eastAsia="Times New Roman" w:cstheme="minorHAnsi"/>
          <w:szCs w:val="23"/>
          <w:lang w:eastAsia="es-ES"/>
        </w:rPr>
        <w:t>Appcelerator</w:t>
      </w:r>
      <w:proofErr w:type="spellEnd"/>
    </w:p>
    <w:p w:rsidR="00AE2004" w:rsidRPr="00AE2004" w:rsidRDefault="00AE2004" w:rsidP="00AE2004">
      <w:pPr>
        <w:ind w:left="567"/>
        <w:rPr>
          <w:rFonts w:cstheme="minorHAnsi"/>
          <w:sz w:val="20"/>
        </w:rPr>
      </w:pPr>
      <w:r w:rsidRPr="00AE2004">
        <w:rPr>
          <w:rFonts w:eastAsia="Times New Roman" w:cstheme="minorHAnsi"/>
          <w:szCs w:val="23"/>
          <w:lang w:eastAsia="es-ES"/>
        </w:rPr>
        <w:t xml:space="preserve">Es una empresa privada especializada en la tecnología móvil. Su principal producto es el IDE </w:t>
      </w:r>
      <w:proofErr w:type="spellStart"/>
      <w:r w:rsidRPr="00AE2004">
        <w:rPr>
          <w:rFonts w:eastAsia="Times New Roman" w:cstheme="minorHAnsi"/>
          <w:szCs w:val="23"/>
          <w:lang w:eastAsia="es-ES"/>
        </w:rPr>
        <w:t>Titanium</w:t>
      </w:r>
      <w:proofErr w:type="spellEnd"/>
      <w:r w:rsidRPr="00AE2004">
        <w:rPr>
          <w:rFonts w:eastAsia="Times New Roman" w:cstheme="minorHAnsi"/>
          <w:szCs w:val="23"/>
          <w:lang w:eastAsia="es-ES"/>
        </w:rPr>
        <w:t xml:space="preserve">. Las aplicaciones generadas a partir de esta plataforma son programadas utilizadas en </w:t>
      </w:r>
      <w:proofErr w:type="spellStart"/>
      <w:r w:rsidRPr="00AE2004">
        <w:rPr>
          <w:rFonts w:eastAsia="Times New Roman" w:cstheme="minorHAnsi"/>
          <w:szCs w:val="23"/>
          <w:lang w:eastAsia="es-ES"/>
        </w:rPr>
        <w:t>Javascript</w:t>
      </w:r>
      <w:proofErr w:type="spellEnd"/>
      <w:r w:rsidRPr="00AE2004">
        <w:rPr>
          <w:rFonts w:eastAsia="Times New Roman" w:cstheme="minorHAnsi"/>
          <w:szCs w:val="23"/>
          <w:lang w:eastAsia="es-ES"/>
        </w:rPr>
        <w:t xml:space="preserve">. Aunque no hay mucha información, se puede realizar pruebas gratuitas, pero luego hay planes según la necesidad de programación y </w:t>
      </w:r>
      <w:hyperlink r:id="rId7" w:history="1">
        <w:r w:rsidRPr="00AE2004">
          <w:rPr>
            <w:rStyle w:val="Hipervnculo"/>
          </w:rPr>
          <w:t>características adicionales.</w:t>
        </w:r>
      </w:hyperlink>
    </w:p>
    <w:p w:rsidR="00573DBF" w:rsidRDefault="00573DBF"/>
    <w:sectPr w:rsidR="00573D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31A83"/>
    <w:multiLevelType w:val="multilevel"/>
    <w:tmpl w:val="7F62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A8F"/>
    <w:rsid w:val="000F640B"/>
    <w:rsid w:val="0027751F"/>
    <w:rsid w:val="00324A8F"/>
    <w:rsid w:val="00573DBF"/>
    <w:rsid w:val="0086567A"/>
    <w:rsid w:val="00AE2004"/>
    <w:rsid w:val="00AF2912"/>
    <w:rsid w:val="00DC371B"/>
    <w:rsid w:val="00E2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3BCD4"/>
  <w15:chartTrackingRefBased/>
  <w15:docId w15:val="{86C96EDA-4991-49B7-A946-474EAFC6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3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4A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324A8F"/>
    <w:pPr>
      <w:spacing w:before="240" w:after="120" w:line="256" w:lineRule="auto"/>
      <w:jc w:val="both"/>
      <w:outlineLvl w:val="2"/>
    </w:pPr>
    <w:rPr>
      <w:rFonts w:ascii="Arial" w:hAnsi="Arial" w:cs="Arial"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24A8F"/>
    <w:rPr>
      <w:rFonts w:ascii="Arial" w:eastAsiaTheme="majorEastAsia" w:hAnsi="Arial" w:cs="Arial"/>
      <w:color w:val="000000" w:themeColor="text1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4A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73D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2775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ppcelerator.com/pric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lipse.org/downloads/packages/eclipse-android-developers/neonm6" TargetMode="External"/><Relationship Id="rId5" Type="http://schemas.openxmlformats.org/officeDocument/2006/relationships/hyperlink" Target="https://developer.android.com/develop/index.html?hl=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475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Merchante</dc:creator>
  <cp:keywords/>
  <dc:description/>
  <cp:lastModifiedBy>Javier Rodríguez Merchante</cp:lastModifiedBy>
  <cp:revision>2</cp:revision>
  <dcterms:created xsi:type="dcterms:W3CDTF">2017-03-18T19:47:00Z</dcterms:created>
  <dcterms:modified xsi:type="dcterms:W3CDTF">2017-03-18T20:53:00Z</dcterms:modified>
</cp:coreProperties>
</file>