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D8D" w:rsidRDefault="002D3D8D" w:rsidP="002D3D8D"/>
    <w:p w:rsidR="002D3D8D" w:rsidRDefault="002D3D8D" w:rsidP="002D3D8D">
      <w:pPr>
        <w:pStyle w:val="Ttulo2"/>
      </w:pPr>
      <w:bookmarkStart w:id="0" w:name="_Toc445388870"/>
      <w:r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la tecnología </w:t>
      </w:r>
      <w:bookmarkEnd w:id="0"/>
      <w:r>
        <w:t>TTS iOS</w:t>
      </w:r>
    </w:p>
    <w:p w:rsidR="002D3D8D" w:rsidRDefault="002D3D8D" w:rsidP="002D3D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3D8D" w:rsidTr="0031058B">
        <w:tc>
          <w:tcPr>
            <w:tcW w:w="4247" w:type="dxa"/>
          </w:tcPr>
          <w:p w:rsidR="002D3D8D" w:rsidRDefault="002D3D8D" w:rsidP="0031058B">
            <w:r>
              <w:t>CRITERIOS</w:t>
            </w:r>
          </w:p>
        </w:tc>
        <w:tc>
          <w:tcPr>
            <w:tcW w:w="4247" w:type="dxa"/>
          </w:tcPr>
          <w:p w:rsidR="002D3D8D" w:rsidRDefault="002D3D8D" w:rsidP="0031058B">
            <w:r>
              <w:t>EVALUACIÓN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r>
              <w:t>Criterio A.1: Librerías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Apple dispone de una librería específica para el desarrollo de la tecnología Text to </w:t>
            </w:r>
            <w:proofErr w:type="spellStart"/>
            <w:r>
              <w:t>Speech</w:t>
            </w:r>
            <w:proofErr w:type="spellEnd"/>
            <w:r>
              <w:t xml:space="preserve"> (</w:t>
            </w:r>
            <w:proofErr w:type="spellStart"/>
            <w:r>
              <w:t>Speech</w:t>
            </w:r>
            <w:proofErr w:type="spellEnd"/>
            <w:r>
              <w:t xml:space="preserve"> </w:t>
            </w:r>
            <w:proofErr w:type="spellStart"/>
            <w:r>
              <w:t>Syntesis</w:t>
            </w:r>
            <w:proofErr w:type="spellEnd"/>
            <w:r>
              <w:t xml:space="preserve"> dentro de </w:t>
            </w:r>
            <w:proofErr w:type="spellStart"/>
            <w:r>
              <w:t>AVFoundation</w:t>
            </w:r>
            <w:proofErr w:type="spellEnd"/>
            <w:r>
              <w:t>)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r>
              <w:t>Criterio A.2: Clases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IOS dispone de 3 clases específicas para el desarrollo de ésta tecnología basadas en la </w:t>
            </w:r>
            <w:proofErr w:type="spellStart"/>
            <w:r>
              <w:t>especifiación</w:t>
            </w:r>
            <w:proofErr w:type="spellEnd"/>
            <w:r>
              <w:t xml:space="preserve"> de una determinada voz y con ello una pronunciación, su velocidad y herramientas de monitorización del habla. 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r>
              <w:t>Criterio A.3: Periodicidad</w:t>
            </w:r>
          </w:p>
        </w:tc>
        <w:tc>
          <w:tcPr>
            <w:tcW w:w="4247" w:type="dxa"/>
          </w:tcPr>
          <w:p w:rsidR="002D3D8D" w:rsidRDefault="002D3D8D" w:rsidP="0031058B">
            <w:r>
              <w:t>Apple lanza cada año una nueva versión de su sistema operativo al igual que distintas subversiones a lo largo de éste y con ellas una revisión de sus formas de implementación y desarrollo.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r>
              <w:t>Criterio B.1: Multiplataforma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No, el entorno completo de desarrollo, implementación y publicación solo está disponible para Mac OS. Se deberá hacer uso exclusivamente de </w:t>
            </w:r>
            <w:proofErr w:type="spellStart"/>
            <w:r>
              <w:t>Xcode</w:t>
            </w:r>
            <w:proofErr w:type="spellEnd"/>
          </w:p>
        </w:tc>
      </w:tr>
      <w:tr w:rsidR="002D3D8D" w:rsidRPr="00BD3D46" w:rsidTr="0031058B">
        <w:tc>
          <w:tcPr>
            <w:tcW w:w="4247" w:type="dxa"/>
          </w:tcPr>
          <w:p w:rsidR="002D3D8D" w:rsidRDefault="002D3D8D" w:rsidP="0031058B">
            <w:r>
              <w:t>Criterio B.2: Lenguajes de programación</w:t>
            </w:r>
          </w:p>
        </w:tc>
        <w:tc>
          <w:tcPr>
            <w:tcW w:w="4247" w:type="dxa"/>
          </w:tcPr>
          <w:p w:rsidR="002D3D8D" w:rsidRPr="00AD1EDC" w:rsidRDefault="002D3D8D" w:rsidP="0031058B">
            <w:pPr>
              <w:rPr>
                <w:lang w:val="en-US"/>
              </w:rPr>
            </w:pPr>
            <w:r w:rsidRPr="00AD1EDC">
              <w:rPr>
                <w:lang w:val="en-US"/>
              </w:rPr>
              <w:t>Son 4: Swift, C, C++ y Objective-C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r>
              <w:t>Criterio B.3: Facilidad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En </w:t>
            </w:r>
            <w:proofErr w:type="spellStart"/>
            <w:r>
              <w:t>Xcode</w:t>
            </w:r>
            <w:proofErr w:type="spellEnd"/>
            <w:r>
              <w:t>, sin poner ni una línea de código se puede obtener una app sencilla de navegación de pantallas por lo que su facilidad de uso es alta. Para funciones más complejas o especificas dentro de ella sería necesario programar código por supuesto.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B.4: Tiempo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Para una aplicación sencilla, 18 semanas de media (10 de ellas dedicadas a la fase de </w:t>
            </w:r>
            <w:proofErr w:type="spellStart"/>
            <w:r>
              <w:t>backend</w:t>
            </w:r>
            <w:proofErr w:type="spellEnd"/>
            <w:r>
              <w:t xml:space="preserve"> y las 8 a 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B.5: Configuración de desarrollo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En </w:t>
            </w:r>
            <w:proofErr w:type="spellStart"/>
            <w:r>
              <w:t>Xcode</w:t>
            </w:r>
            <w:proofErr w:type="spellEnd"/>
            <w:r>
              <w:t xml:space="preserve"> la configuración de desarrollo inicial es mínima, siempre siendo una tarea guiada.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B.6: Emulación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Sí, </w:t>
            </w:r>
            <w:proofErr w:type="spellStart"/>
            <w:r>
              <w:t>Xcode</w:t>
            </w:r>
            <w:proofErr w:type="spellEnd"/>
            <w:r>
              <w:t xml:space="preserve"> ofrece un entorno de emulación.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B.7: Coste de implementación</w:t>
            </w:r>
          </w:p>
        </w:tc>
        <w:tc>
          <w:tcPr>
            <w:tcW w:w="4247" w:type="dxa"/>
          </w:tcPr>
          <w:p w:rsidR="002D3D8D" w:rsidRDefault="002D3D8D" w:rsidP="0031058B">
            <w:r>
              <w:t>Para una aplicación sencilla que incluya ésta tecnología podemos hablar de 700 a 3.000 euros de coste de implementación por fases y lidiado por un equipo.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B.8: Coste de publicación</w:t>
            </w:r>
          </w:p>
        </w:tc>
        <w:tc>
          <w:tcPr>
            <w:tcW w:w="4247" w:type="dxa"/>
          </w:tcPr>
          <w:p w:rsidR="002D3D8D" w:rsidRDefault="002D3D8D" w:rsidP="0031058B">
            <w:r>
              <w:t>99 dólares, que se pagan de forma anual, pudiendo subir en ese periodo de tiempo y por ese precio, las aplicaciones que se quieran (teniendo que renovar cada año)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B.9: Rentabilidad</w:t>
            </w:r>
          </w:p>
        </w:tc>
        <w:tc>
          <w:tcPr>
            <w:tcW w:w="4247" w:type="dxa"/>
          </w:tcPr>
          <w:p w:rsidR="002D3D8D" w:rsidRDefault="002D3D8D" w:rsidP="0031058B">
            <w:r>
              <w:t>En IOS es alta, debido al predominio de apps de pago a través de su Store y su alto número de descargas.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C.1: Configuración de uso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En Apple esta configuración se hace sencilla al estar separado la activación de </w:t>
            </w:r>
            <w:r>
              <w:lastRenderedPageBreak/>
              <w:t xml:space="preserve">tecnología de habla Texto To </w:t>
            </w:r>
            <w:proofErr w:type="spellStart"/>
            <w:r>
              <w:t>Speech</w:t>
            </w:r>
            <w:proofErr w:type="spellEnd"/>
            <w:r>
              <w:t xml:space="preserve"> de la herramienta de accesibilidad </w:t>
            </w:r>
            <w:proofErr w:type="spellStart"/>
            <w:r>
              <w:t>Voiceover</w:t>
            </w:r>
            <w:proofErr w:type="spellEnd"/>
            <w:r>
              <w:t>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lastRenderedPageBreak/>
              <w:t xml:space="preserve">Criterio C.2: Accesibilidad lingüística </w:t>
            </w:r>
          </w:p>
        </w:tc>
        <w:tc>
          <w:tcPr>
            <w:tcW w:w="4247" w:type="dxa"/>
          </w:tcPr>
          <w:p w:rsidR="002D3D8D" w:rsidRDefault="002D3D8D" w:rsidP="0031058B">
            <w:r>
              <w:t>27 lenguajes están disponibles sin necesidad de descarga adicional.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C.3: Nuevos lenguajes</w:t>
            </w:r>
          </w:p>
        </w:tc>
        <w:tc>
          <w:tcPr>
            <w:tcW w:w="4247" w:type="dxa"/>
          </w:tcPr>
          <w:p w:rsidR="002D3D8D" w:rsidRDefault="002D3D8D" w:rsidP="0031058B">
            <w:r>
              <w:t>En una misma versión de IOS no es posible agregar nuevas voces teniendo que esperar a una nueva actualización.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C.4: Fluidez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Hemos comprobado mediante el uso y prueba de esta tecnología en Android y en IOS </w:t>
            </w:r>
            <w:proofErr w:type="gramStart"/>
            <w:r>
              <w:t>que</w:t>
            </w:r>
            <w:proofErr w:type="gramEnd"/>
            <w:r>
              <w:t xml:space="preserve"> en esta segunda, la fluidez del lenguaje es mayor.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C.5: Pronunciación</w:t>
            </w:r>
          </w:p>
        </w:tc>
        <w:tc>
          <w:tcPr>
            <w:tcW w:w="4247" w:type="dxa"/>
          </w:tcPr>
          <w:p w:rsidR="002D3D8D" w:rsidRDefault="002D3D8D" w:rsidP="0031058B">
            <w:r>
              <w:t xml:space="preserve">Hemos comprobado mediante el uso y prueba de esta tecnología en Android y en IOS </w:t>
            </w:r>
            <w:proofErr w:type="gramStart"/>
            <w:r>
              <w:t>que</w:t>
            </w:r>
            <w:proofErr w:type="gramEnd"/>
            <w:r>
              <w:t xml:space="preserve"> en esta segunda, la pronunciación es más parecida al habla humana.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 xml:space="preserve">Criterio C.6: Personalización </w:t>
            </w:r>
          </w:p>
        </w:tc>
        <w:tc>
          <w:tcPr>
            <w:tcW w:w="4247" w:type="dxa"/>
          </w:tcPr>
          <w:p w:rsidR="002D3D8D" w:rsidRDefault="002D3D8D" w:rsidP="0031058B">
            <w:r>
              <w:t>Sí, Apple incluye en sus dispositivos un editor de pronunciación permitiendo crear listas de palabras o frases con sus correspondientes formas fonéticas.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C.7: Aprendizaje y ayuda</w:t>
            </w:r>
          </w:p>
        </w:tc>
        <w:tc>
          <w:tcPr>
            <w:tcW w:w="4247" w:type="dxa"/>
          </w:tcPr>
          <w:p w:rsidR="002D3D8D" w:rsidRDefault="002D3D8D" w:rsidP="0031058B">
            <w:r>
              <w:t>IOS dispone como mucho de pequeñas indicaciones debajo de cada opción mostrada en pantalla referido a los ajustes de Text-To-</w:t>
            </w:r>
            <w:proofErr w:type="spellStart"/>
            <w:r>
              <w:t>Speech</w:t>
            </w:r>
            <w:proofErr w:type="spellEnd"/>
            <w:r>
              <w:t>.</w:t>
            </w:r>
          </w:p>
        </w:tc>
      </w:tr>
      <w:tr w:rsidR="002D3D8D" w:rsidTr="0031058B">
        <w:tc>
          <w:tcPr>
            <w:tcW w:w="4247" w:type="dxa"/>
          </w:tcPr>
          <w:p w:rsidR="002D3D8D" w:rsidRDefault="002D3D8D" w:rsidP="0031058B">
            <w:pPr>
              <w:tabs>
                <w:tab w:val="left" w:pos="1105"/>
              </w:tabs>
            </w:pPr>
            <w:r>
              <w:t>Criterio C.8: Frecuencia</w:t>
            </w:r>
          </w:p>
        </w:tc>
        <w:tc>
          <w:tcPr>
            <w:tcW w:w="4247" w:type="dxa"/>
          </w:tcPr>
          <w:p w:rsidR="002D3D8D" w:rsidRDefault="002D3D8D" w:rsidP="0031058B">
            <w:r>
              <w:t>IOS cuenta con una cuota de mercado de 12,9% en 2016, muy ligada al uso de esta tecnología incluida en sus dispositivos.</w:t>
            </w:r>
          </w:p>
        </w:tc>
      </w:tr>
    </w:tbl>
    <w:p w:rsidR="002D3D8D" w:rsidRPr="00D16572" w:rsidRDefault="002D3D8D" w:rsidP="002D3D8D"/>
    <w:p w:rsidR="00101101" w:rsidRDefault="002D3D8D">
      <w:bookmarkStart w:id="1" w:name="_GoBack"/>
      <w:bookmarkEnd w:id="1"/>
    </w:p>
    <w:sectPr w:rsidR="0010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8D"/>
    <w:rsid w:val="000D4384"/>
    <w:rsid w:val="00166C94"/>
    <w:rsid w:val="002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5A6B2-C5D6-476D-B375-6055FE5A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3D8D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D3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D3D8D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3D8D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2D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3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merchente</dc:creator>
  <cp:keywords/>
  <dc:description/>
  <cp:lastModifiedBy>javier rodriguez merchente</cp:lastModifiedBy>
  <cp:revision>1</cp:revision>
  <dcterms:created xsi:type="dcterms:W3CDTF">2017-03-28T16:42:00Z</dcterms:created>
  <dcterms:modified xsi:type="dcterms:W3CDTF">2017-03-28T16:46:00Z</dcterms:modified>
</cp:coreProperties>
</file>