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8A0B" w14:textId="74BE38A1" w:rsidR="007122A4" w:rsidRPr="00AC34B8" w:rsidRDefault="007122A4" w:rsidP="007122A4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  <w:b/>
          <w:bCs/>
        </w:rPr>
      </w:pPr>
      <w:r w:rsidRPr="00AC34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078B760" wp14:editId="2519433C">
            <wp:simplePos x="0" y="0"/>
            <wp:positionH relativeFrom="column">
              <wp:posOffset>4746464</wp:posOffset>
            </wp:positionH>
            <wp:positionV relativeFrom="paragraph">
              <wp:posOffset>-722004</wp:posOffset>
            </wp:positionV>
            <wp:extent cx="859809" cy="1010135"/>
            <wp:effectExtent l="0" t="0" r="0" b="0"/>
            <wp:wrapNone/>
            <wp:docPr id="686283389" name="Imagen 1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3389" name="Imagen 1" descr="Logotip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09" cy="101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2F538" w14:textId="77777777" w:rsidR="007122A4" w:rsidRPr="00AC34B8" w:rsidRDefault="007122A4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F42B8" w14:textId="408F75B2" w:rsidR="003E70F1" w:rsidRPr="00AC34B8" w:rsidRDefault="003E70F1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UNIVERSIDAD DE GUAYAQUIL</w:t>
      </w:r>
    </w:p>
    <w:p w14:paraId="4F061EA8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DD577" w14:textId="00AD2840" w:rsidR="003E70F1" w:rsidRPr="00AC34B8" w:rsidRDefault="003E70F1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FACULTAD DE CIENCIAS MATEM</w:t>
      </w:r>
      <w:r w:rsidR="007122A4" w:rsidRPr="00AC34B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C34B8">
        <w:rPr>
          <w:rFonts w:ascii="Times New Roman" w:hAnsi="Times New Roman" w:cs="Times New Roman"/>
          <w:b/>
          <w:bCs/>
          <w:sz w:val="28"/>
          <w:szCs w:val="28"/>
        </w:rPr>
        <w:t>TICAS Y FISICAS</w:t>
      </w:r>
    </w:p>
    <w:p w14:paraId="10DE5848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927D7" w14:textId="596ACC94" w:rsidR="007122A4" w:rsidRPr="00AC34B8" w:rsidRDefault="007122A4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CARRERA DE INGENIERIA EN SOFTWARE</w:t>
      </w:r>
    </w:p>
    <w:p w14:paraId="7E8CC516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8A996" w14:textId="4166DD82" w:rsidR="00851FA2" w:rsidRPr="00AC34B8" w:rsidRDefault="00851FA2" w:rsidP="00636DDF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PROYECTO DESARROLLO DE APLICACIONES WEB AVANZADO</w:t>
      </w:r>
      <w:r w:rsidR="00636DDF" w:rsidRPr="00AC34B8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AC34B8">
        <w:rPr>
          <w:rFonts w:ascii="Times New Roman" w:hAnsi="Times New Roman" w:cs="Times New Roman"/>
          <w:b/>
          <w:bCs/>
          <w:sz w:val="28"/>
          <w:szCs w:val="28"/>
        </w:rPr>
        <w:t>SOF. MA. 7-1.</w:t>
      </w:r>
    </w:p>
    <w:p w14:paraId="729D69B9" w14:textId="77777777" w:rsidR="00636DDF" w:rsidRPr="00AC34B8" w:rsidRDefault="00636DDF" w:rsidP="00636DDF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BF00B" w14:textId="7C3EF8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AUTORES:</w:t>
      </w:r>
    </w:p>
    <w:p w14:paraId="1C3DE413" w14:textId="68E96DE5" w:rsidR="00851FA2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Suarez Valarezo Jorge Alexis.</w:t>
      </w:r>
    </w:p>
    <w:p w14:paraId="5EB002E8" w14:textId="0EC332A4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Izquierdo Vallejo Galo Antonio.</w:t>
      </w:r>
    </w:p>
    <w:p w14:paraId="05B67D09" w14:textId="2D2C3F8D" w:rsidR="00762DF7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Hurtado Rodríguez Jordy Anthony.</w:t>
      </w:r>
    </w:p>
    <w:p w14:paraId="22E474C4" w14:textId="3AE23F6F" w:rsidR="00762DF7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Castro Garzón Esteban Javier.</w:t>
      </w:r>
    </w:p>
    <w:p w14:paraId="7FA0CB27" w14:textId="20E1428C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Merchan Alban Anthony Alexander.</w:t>
      </w:r>
    </w:p>
    <w:p w14:paraId="53816B40" w14:textId="6447F3EB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Paez Velasco Jimmy Josue.</w:t>
      </w:r>
    </w:p>
    <w:p w14:paraId="49C1EE22" w14:textId="5CDD21F5" w:rsidR="006E4972" w:rsidRPr="00AC34B8" w:rsidRDefault="007122A4" w:rsidP="00710BAB">
      <w:pPr>
        <w:rPr>
          <w:rFonts w:ascii="Times New Roman" w:hAnsi="Times New Roman" w:cs="Times New Roman"/>
          <w:b/>
          <w:bCs/>
        </w:rPr>
      </w:pPr>
      <w:r w:rsidRPr="00AC34B8"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  <w:lang w:val="es-ES"/>
        </w:rPr>
        <w:id w:val="10194409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</w:rPr>
      </w:sdtEndPr>
      <w:sdtContent>
        <w:p w14:paraId="52090A8F" w14:textId="0E2B7B8A" w:rsidR="00AC34B8" w:rsidRDefault="00AC34B8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lang w:val="es-ES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Índice.</w:t>
          </w:r>
        </w:p>
        <w:p w14:paraId="7AFE3D3F" w14:textId="77777777" w:rsidR="00AC34B8" w:rsidRDefault="00AC34B8" w:rsidP="00AC34B8">
          <w:pPr>
            <w:rPr>
              <w:lang w:val="es-ES" w:eastAsia="es-EC"/>
            </w:rPr>
          </w:pPr>
        </w:p>
        <w:p w14:paraId="39153058" w14:textId="77777777" w:rsidR="00867AFD" w:rsidRPr="00AC34B8" w:rsidRDefault="00867AFD" w:rsidP="00AC34B8">
          <w:pPr>
            <w:rPr>
              <w:lang w:val="es-ES" w:eastAsia="es-EC"/>
            </w:rPr>
          </w:pPr>
        </w:p>
        <w:p w14:paraId="3FE70151" w14:textId="3E9C1F8E" w:rsidR="00AC34B8" w:rsidRPr="00865665" w:rsidRDefault="00AC34B8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Introducción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35997465" w14:textId="0E0E92CE" w:rsidR="00AC34B8" w:rsidRPr="00865665" w:rsidRDefault="00AC34B8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Arquitectura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1C2A5373" w14:textId="000152BA" w:rsidR="00AC34B8" w:rsidRPr="00865665" w:rsidRDefault="00CE3241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Vista General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125F2118" w14:textId="6E8B0370" w:rsidR="00AC34B8" w:rsidRPr="00865665" w:rsidRDefault="00CE3241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Justificación del Uso de Microservicios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66855C26" w14:textId="44D79729" w:rsidR="00AC34B8" w:rsidRPr="00865665" w:rsidRDefault="00CE3241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Justificación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los Microservicios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0B0B51D8" w14:textId="79B1DB8B" w:rsidR="00865665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Seguridad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4C4F7BB9" w14:textId="26275494" w:rsidR="00865665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Administración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CE3241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64F0F59C" w14:textId="26003C59" w:rsid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Reservas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725A682B" w14:textId="55465824" w:rsidR="00CE3241" w:rsidRPr="00CE3241" w:rsidRDefault="00CE3241" w:rsidP="00CE3241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Fronted Web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51CF222E" w14:textId="4C01E86B" w:rsidR="00AC34B8" w:rsidRDefault="00CE3241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Justificación Tecnológica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3C259E3A" w14:textId="18C0D21C" w:rsidR="00CE3241" w:rsidRPr="00865665" w:rsidRDefault="00CE3241" w:rsidP="00CE3241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Backend en Python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0A33EEBD" w14:textId="3A35C92D" w:rsidR="00CE3241" w:rsidRPr="00865665" w:rsidRDefault="00CE3241" w:rsidP="00CE3241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Frontend con React/Next.js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3F5BB46D" w14:textId="135620BB" w:rsidR="00CE3241" w:rsidRPr="00CE3241" w:rsidRDefault="00CE3241" w:rsidP="00CE3241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Base de Datos PostgreSQL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1307C725" w14:textId="1A4A8DAD" w:rsidR="00865665" w:rsidRPr="00865665" w:rsidRDefault="00CE3241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Seguridad y Autenticación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4</w:t>
          </w:r>
        </w:p>
        <w:p w14:paraId="3D172503" w14:textId="5EA825E8" w:rsidR="00865665" w:rsidRPr="00865665" w:rsidRDefault="00CE3241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Contenedorizacion y Despliegue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4</w:t>
          </w:r>
        </w:p>
        <w:p w14:paraId="3BF3A940" w14:textId="5CFF9896" w:rsidR="00865665" w:rsidRPr="00865665" w:rsidRDefault="00CE3241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Uso de Docker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4</w:t>
          </w:r>
        </w:p>
        <w:p w14:paraId="0DB0C8D5" w14:textId="0DACED78" w:rsidR="00865665" w:rsidRPr="00865665" w:rsidRDefault="00CE3241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Docker Compose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4</w:t>
          </w:r>
        </w:p>
        <w:p w14:paraId="188CCDA3" w14:textId="76DF08F2" w:rsidR="00AC34B8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Mantenimiento y Escalabilidad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CE3241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</w:sdtContent>
    </w:sdt>
    <w:p w14:paraId="0FF6398B" w14:textId="76FB6CD5" w:rsidR="006E4972" w:rsidRPr="00AC34B8" w:rsidRDefault="006E4972" w:rsidP="006E4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23BA33" w14:textId="6D413D42" w:rsidR="006F1FDF" w:rsidRPr="006F1FDF" w:rsidRDefault="006F1FDF" w:rsidP="006F1FDF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1FDF">
        <w:rPr>
          <w:rFonts w:ascii="Times New Roman" w:hAnsi="Times New Roman" w:cs="Times New Roman"/>
          <w:b/>
          <w:bCs/>
          <w:sz w:val="28"/>
          <w:szCs w:val="28"/>
        </w:rPr>
        <w:t>Introducción.</w:t>
      </w:r>
    </w:p>
    <w:p w14:paraId="14AB09C7" w14:textId="77777777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El presente documento describe la arquitectura del Sistema de Gestión de Reservas para Restaurantes y justifica las decisiones técnicas adoptadas durante su diseño y desarrollo. Su objetivo es evidenciar que la solución propuesta cumple con principios de escalabilidad, mantenibilidad, seguridad y buenas prácticas de ingeniería de software, conforme a los lineamientos de la asignatura Diseño de Aplicaciones Web Avanzada.</w:t>
      </w:r>
    </w:p>
    <w:p w14:paraId="00A2C335" w14:textId="77777777" w:rsidR="006F1FDF" w:rsidRPr="006F1FDF" w:rsidRDefault="006F1FDF" w:rsidP="006F1FDF">
      <w:pPr>
        <w:spacing w:line="480" w:lineRule="auto"/>
        <w:rPr>
          <w:rFonts w:ascii="Times New Roman" w:hAnsi="Times New Roman" w:cs="Times New Roman"/>
        </w:rPr>
      </w:pPr>
    </w:p>
    <w:p w14:paraId="7F27664C" w14:textId="355DB1E5" w:rsidR="006F1FDF" w:rsidRPr="006F1FDF" w:rsidRDefault="006F1FDF" w:rsidP="006F1FDF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1FDF">
        <w:rPr>
          <w:rFonts w:ascii="Times New Roman" w:hAnsi="Times New Roman" w:cs="Times New Roman"/>
          <w:b/>
          <w:bCs/>
          <w:sz w:val="28"/>
          <w:szCs w:val="28"/>
        </w:rPr>
        <w:t>Arquitectura General del Sistema.</w:t>
      </w:r>
    </w:p>
    <w:p w14:paraId="258C6B99" w14:textId="77777777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 xml:space="preserve">El sistema fue diseñado bajo una </w:t>
      </w:r>
      <w:r w:rsidRPr="006F1FDF">
        <w:rPr>
          <w:rFonts w:ascii="Times New Roman" w:hAnsi="Times New Roman" w:cs="Times New Roman"/>
          <w:b/>
          <w:bCs/>
        </w:rPr>
        <w:t>arquitectura de microservicios</w:t>
      </w:r>
      <w:r w:rsidRPr="006F1FDF">
        <w:rPr>
          <w:rFonts w:ascii="Times New Roman" w:hAnsi="Times New Roman" w:cs="Times New Roman"/>
        </w:rPr>
        <w:t>, en la cual cada componente del negocio se implementa como un servicio independiente, comunicándose a través de APIs REST.</w:t>
      </w:r>
    </w:p>
    <w:p w14:paraId="17088083" w14:textId="31F683E4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2.1</w:t>
      </w:r>
      <w:r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Vista General</w:t>
      </w:r>
      <w:r>
        <w:rPr>
          <w:rFonts w:ascii="Times New Roman" w:hAnsi="Times New Roman" w:cs="Times New Roman"/>
          <w:b/>
          <w:bCs/>
        </w:rPr>
        <w:t>.</w:t>
      </w:r>
    </w:p>
    <w:p w14:paraId="3C36D058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Componentes principales:</w:t>
      </w:r>
    </w:p>
    <w:p w14:paraId="1DE3A6FF" w14:textId="592E936C" w:rsidR="006F1FDF" w:rsidRPr="006F1FDF" w:rsidRDefault="006F1FDF" w:rsidP="006F1FDF">
      <w:pPr>
        <w:numPr>
          <w:ilvl w:val="0"/>
          <w:numId w:val="4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Microservicio de Seguridad</w:t>
      </w:r>
      <w:r>
        <w:rPr>
          <w:rFonts w:ascii="Times New Roman" w:hAnsi="Times New Roman" w:cs="Times New Roman"/>
        </w:rPr>
        <w:t>.</w:t>
      </w:r>
    </w:p>
    <w:p w14:paraId="418A551C" w14:textId="6ADA8F04" w:rsidR="006F1FDF" w:rsidRPr="006F1FDF" w:rsidRDefault="006F1FDF" w:rsidP="006F1FDF">
      <w:pPr>
        <w:numPr>
          <w:ilvl w:val="0"/>
          <w:numId w:val="4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Microservicio de Administración</w:t>
      </w:r>
      <w:r>
        <w:rPr>
          <w:rFonts w:ascii="Times New Roman" w:hAnsi="Times New Roman" w:cs="Times New Roman"/>
        </w:rPr>
        <w:t>.</w:t>
      </w:r>
    </w:p>
    <w:p w14:paraId="72EFF028" w14:textId="5DAD8529" w:rsidR="006F1FDF" w:rsidRPr="006F1FDF" w:rsidRDefault="006F1FDF" w:rsidP="006F1FDF">
      <w:pPr>
        <w:numPr>
          <w:ilvl w:val="0"/>
          <w:numId w:val="4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Microservicio de Reservas</w:t>
      </w:r>
      <w:r>
        <w:rPr>
          <w:rFonts w:ascii="Times New Roman" w:hAnsi="Times New Roman" w:cs="Times New Roman"/>
        </w:rPr>
        <w:t>.</w:t>
      </w:r>
    </w:p>
    <w:p w14:paraId="79DD1854" w14:textId="64DA67B5" w:rsidR="006F1FDF" w:rsidRPr="006F1FDF" w:rsidRDefault="006F1FDF" w:rsidP="006F1FDF">
      <w:pPr>
        <w:numPr>
          <w:ilvl w:val="0"/>
          <w:numId w:val="4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Aplicación Web Frontend</w:t>
      </w:r>
      <w:r>
        <w:rPr>
          <w:rFonts w:ascii="Times New Roman" w:hAnsi="Times New Roman" w:cs="Times New Roman"/>
        </w:rPr>
        <w:t>.</w:t>
      </w:r>
    </w:p>
    <w:p w14:paraId="31FB3AA3" w14:textId="29C98796" w:rsidR="006F1FDF" w:rsidRPr="006F1FDF" w:rsidRDefault="006F1FDF" w:rsidP="006F1FDF">
      <w:pPr>
        <w:numPr>
          <w:ilvl w:val="0"/>
          <w:numId w:val="4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Base de datos PostgreSQL (por servicio)</w:t>
      </w:r>
      <w:r>
        <w:rPr>
          <w:rFonts w:ascii="Times New Roman" w:hAnsi="Times New Roman" w:cs="Times New Roman"/>
        </w:rPr>
        <w:t>.</w:t>
      </w:r>
    </w:p>
    <w:p w14:paraId="7ED73883" w14:textId="41B5A021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Cada microservicio se ejecuta dentro de su propio contenedor Docker, garantizando aislamiento y portabilidad.</w:t>
      </w:r>
    </w:p>
    <w:p w14:paraId="219FF8BF" w14:textId="7BA1781C" w:rsidR="006F1FDF" w:rsidRPr="006F1FDF" w:rsidRDefault="006F1FDF" w:rsidP="006F1FDF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1FDF">
        <w:rPr>
          <w:rFonts w:ascii="Times New Roman" w:hAnsi="Times New Roman" w:cs="Times New Roman"/>
          <w:b/>
          <w:bCs/>
          <w:sz w:val="28"/>
          <w:szCs w:val="28"/>
        </w:rPr>
        <w:t>Justificación del Uso de Microservicios.</w:t>
      </w:r>
    </w:p>
    <w:p w14:paraId="1116744E" w14:textId="77777777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Se eligió una arquitectura de microservicios debido a las siguientes razones:</w:t>
      </w:r>
    </w:p>
    <w:p w14:paraId="2578A1AA" w14:textId="77777777" w:rsidR="006F1FDF" w:rsidRPr="006F1FDF" w:rsidRDefault="006F1FDF" w:rsidP="006F1FDF">
      <w:pPr>
        <w:numPr>
          <w:ilvl w:val="0"/>
          <w:numId w:val="4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</w:rPr>
        <w:t>Separación de responsabilidades:</w:t>
      </w:r>
      <w:r w:rsidRPr="006F1FDF">
        <w:rPr>
          <w:rFonts w:ascii="Times New Roman" w:hAnsi="Times New Roman" w:cs="Times New Roman"/>
        </w:rPr>
        <w:t xml:space="preserve"> Cada microservicio atiende un dominio específico del negocio.</w:t>
      </w:r>
    </w:p>
    <w:p w14:paraId="1FDEBB9F" w14:textId="77777777" w:rsidR="006F1FDF" w:rsidRPr="006F1FDF" w:rsidRDefault="006F1FDF" w:rsidP="006F1FDF">
      <w:pPr>
        <w:numPr>
          <w:ilvl w:val="0"/>
          <w:numId w:val="4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</w:rPr>
        <w:t>Escalabilidad independiente:</w:t>
      </w:r>
      <w:r w:rsidRPr="006F1FDF">
        <w:rPr>
          <w:rFonts w:ascii="Times New Roman" w:hAnsi="Times New Roman" w:cs="Times New Roman"/>
        </w:rPr>
        <w:t xml:space="preserve"> Los servicios pueden escalar de manera individual según la demanda.</w:t>
      </w:r>
    </w:p>
    <w:p w14:paraId="3ED07377" w14:textId="77777777" w:rsidR="006F1FDF" w:rsidRPr="006F1FDF" w:rsidRDefault="006F1FDF" w:rsidP="006F1FDF">
      <w:pPr>
        <w:numPr>
          <w:ilvl w:val="0"/>
          <w:numId w:val="4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</w:rPr>
        <w:t>Mantenibilidad:</w:t>
      </w:r>
      <w:r w:rsidRPr="006F1FDF">
        <w:rPr>
          <w:rFonts w:ascii="Times New Roman" w:hAnsi="Times New Roman" w:cs="Times New Roman"/>
        </w:rPr>
        <w:t xml:space="preserve"> Los cambios en un servicio no afectan directamente a los demás.</w:t>
      </w:r>
    </w:p>
    <w:p w14:paraId="710FD5FF" w14:textId="77777777" w:rsidR="006F1FDF" w:rsidRDefault="006F1FDF" w:rsidP="006F1FDF">
      <w:pPr>
        <w:numPr>
          <w:ilvl w:val="0"/>
          <w:numId w:val="4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</w:rPr>
        <w:t>Alineación con sistemas reales:</w:t>
      </w:r>
      <w:r w:rsidRPr="006F1FDF">
        <w:rPr>
          <w:rFonts w:ascii="Times New Roman" w:hAnsi="Times New Roman" w:cs="Times New Roman"/>
        </w:rPr>
        <w:t xml:space="preserve"> Este enfoque simula arquitecturas utilizadas en sistemas empresariales modernos.</w:t>
      </w:r>
    </w:p>
    <w:p w14:paraId="42DE9B4A" w14:textId="771143FF" w:rsidR="006F1FDF" w:rsidRPr="006F1FDF" w:rsidRDefault="006F1FDF" w:rsidP="006F1FDF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  <w:sz w:val="28"/>
          <w:szCs w:val="28"/>
        </w:rPr>
        <w:t>Justificación de los Microservicios.</w:t>
      </w:r>
    </w:p>
    <w:p w14:paraId="70F840D8" w14:textId="12274988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4.1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Microservicio de Seguridad</w:t>
      </w:r>
      <w:r>
        <w:rPr>
          <w:rFonts w:ascii="Times New Roman" w:hAnsi="Times New Roman" w:cs="Times New Roman"/>
          <w:b/>
          <w:bCs/>
        </w:rPr>
        <w:t>.</w:t>
      </w:r>
    </w:p>
    <w:p w14:paraId="7EDC8BEF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Responsable de la autenticación y autorización del sistema. Se desacopla del resto para centralizar la gestión de usuarios, roles y permisos, reduciendo riesgos de seguridad.</w:t>
      </w:r>
    </w:p>
    <w:p w14:paraId="6DF15E8F" w14:textId="083CABB8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4.2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Microservicio de Administración</w:t>
      </w:r>
      <w:r>
        <w:rPr>
          <w:rFonts w:ascii="Times New Roman" w:hAnsi="Times New Roman" w:cs="Times New Roman"/>
          <w:b/>
          <w:bCs/>
        </w:rPr>
        <w:t>.</w:t>
      </w:r>
    </w:p>
    <w:p w14:paraId="5FC59533" w14:textId="77777777" w:rsid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Gestiona la información estructural del negocio (restaurantes, sucursales, mesas, horarios y reportes), separando la lógica administrativa de la lógica transaccional de reservas.</w:t>
      </w:r>
    </w:p>
    <w:p w14:paraId="55CD5D46" w14:textId="77777777" w:rsidR="00CE3241" w:rsidRDefault="00CE3241" w:rsidP="006F1FDF">
      <w:pPr>
        <w:spacing w:line="480" w:lineRule="auto"/>
        <w:ind w:left="708"/>
        <w:rPr>
          <w:rFonts w:ascii="Times New Roman" w:hAnsi="Times New Roman" w:cs="Times New Roman"/>
        </w:rPr>
      </w:pPr>
    </w:p>
    <w:p w14:paraId="472696F7" w14:textId="77777777" w:rsidR="00CE3241" w:rsidRPr="006F1FDF" w:rsidRDefault="00CE3241" w:rsidP="006F1FDF">
      <w:pPr>
        <w:spacing w:line="480" w:lineRule="auto"/>
        <w:ind w:left="708"/>
        <w:rPr>
          <w:rFonts w:ascii="Times New Roman" w:hAnsi="Times New Roman" w:cs="Times New Roman"/>
        </w:rPr>
      </w:pPr>
    </w:p>
    <w:p w14:paraId="39F9AC1B" w14:textId="1A9465FF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4.3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Microservicio de Reservas</w:t>
      </w:r>
      <w:r>
        <w:rPr>
          <w:rFonts w:ascii="Times New Roman" w:hAnsi="Times New Roman" w:cs="Times New Roman"/>
          <w:b/>
          <w:bCs/>
        </w:rPr>
        <w:t>.</w:t>
      </w:r>
    </w:p>
    <w:p w14:paraId="3A4C54D6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Encapsula las reglas de negocio críticas del sistema, como validación de disponibilidad, confirmaciones, cancelaciones y control de no-shows.</w:t>
      </w:r>
    </w:p>
    <w:p w14:paraId="1D5F6518" w14:textId="2E7A5414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4.4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Frontend Web</w:t>
      </w:r>
      <w:r>
        <w:rPr>
          <w:rFonts w:ascii="Times New Roman" w:hAnsi="Times New Roman" w:cs="Times New Roman"/>
          <w:b/>
          <w:bCs/>
        </w:rPr>
        <w:t>.</w:t>
      </w:r>
    </w:p>
    <w:p w14:paraId="02474680" w14:textId="77777777" w:rsid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Aplicación desarrollada en React/Next.js que consume los microservicios mediante APIs REST, manteniendo una clara separación entre lógica de presentación y lógica de negocio.</w:t>
      </w:r>
    </w:p>
    <w:p w14:paraId="63F9CE77" w14:textId="77777777" w:rsidR="006F1FDF" w:rsidRDefault="006F1FDF" w:rsidP="006F1FD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E49F533" w14:textId="3A36D0EC" w:rsidR="006F1FDF" w:rsidRPr="006F1FDF" w:rsidRDefault="006F1FDF" w:rsidP="006F1FDF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  <w:b/>
          <w:bCs/>
          <w:sz w:val="28"/>
          <w:szCs w:val="28"/>
        </w:rPr>
        <w:t>Justificación Tecnológica.</w:t>
      </w:r>
    </w:p>
    <w:p w14:paraId="1650728E" w14:textId="41EDDF71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5.1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Backend en Python</w:t>
      </w:r>
      <w:r w:rsidR="00CE3241">
        <w:rPr>
          <w:rFonts w:ascii="Times New Roman" w:hAnsi="Times New Roman" w:cs="Times New Roman"/>
          <w:b/>
          <w:bCs/>
        </w:rPr>
        <w:t>.</w:t>
      </w:r>
    </w:p>
    <w:p w14:paraId="274780F0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Python permite un desarrollo rápido, legible y mantenible, facilitando la implementación de reglas de negocio complejas y APIs REST.</w:t>
      </w:r>
    </w:p>
    <w:p w14:paraId="7D2A385F" w14:textId="217CADFF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5.2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Frontend con React / Next.js</w:t>
      </w:r>
      <w:r w:rsidR="00CE3241">
        <w:rPr>
          <w:rFonts w:ascii="Times New Roman" w:hAnsi="Times New Roman" w:cs="Times New Roman"/>
          <w:b/>
          <w:bCs/>
        </w:rPr>
        <w:t>.</w:t>
      </w:r>
    </w:p>
    <w:p w14:paraId="57C195C3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React proporciona componentes reutilizables y una experiencia de usuario fluida. Next.js aporta estructura, rendimiento y facilidad de despliegue.</w:t>
      </w:r>
    </w:p>
    <w:p w14:paraId="389B406B" w14:textId="472BD086" w:rsidR="006F1FDF" w:rsidRPr="006F1FDF" w:rsidRDefault="006F1FDF" w:rsidP="006F1FDF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5.3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Base de Datos PostgreSQL</w:t>
      </w:r>
    </w:p>
    <w:p w14:paraId="370315E6" w14:textId="77777777" w:rsidR="006F1FDF" w:rsidRPr="006F1FDF" w:rsidRDefault="006F1FDF" w:rsidP="006F1FDF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PostgreSQL fue seleccionado por su robustez, soporte para transacciones, integridad referencial y escalabilidad.</w:t>
      </w:r>
    </w:p>
    <w:p w14:paraId="0C6BE7E8" w14:textId="77777777" w:rsidR="006F1FDF" w:rsidRDefault="006F1FDF" w:rsidP="006F1FDF">
      <w:pPr>
        <w:spacing w:line="480" w:lineRule="auto"/>
        <w:rPr>
          <w:rFonts w:ascii="Times New Roman" w:hAnsi="Times New Roman" w:cs="Times New Roman"/>
        </w:rPr>
      </w:pPr>
    </w:p>
    <w:p w14:paraId="451C3212" w14:textId="77777777" w:rsidR="00CE3241" w:rsidRDefault="00CE3241" w:rsidP="006F1FDF">
      <w:pPr>
        <w:spacing w:line="480" w:lineRule="auto"/>
        <w:rPr>
          <w:rFonts w:ascii="Times New Roman" w:hAnsi="Times New Roman" w:cs="Times New Roman"/>
        </w:rPr>
      </w:pPr>
    </w:p>
    <w:p w14:paraId="2325DB6D" w14:textId="77777777" w:rsidR="00CE3241" w:rsidRPr="006F1FDF" w:rsidRDefault="00CE3241" w:rsidP="006F1FDF">
      <w:pPr>
        <w:spacing w:line="480" w:lineRule="auto"/>
        <w:rPr>
          <w:rFonts w:ascii="Times New Roman" w:hAnsi="Times New Roman" w:cs="Times New Roman"/>
        </w:rPr>
      </w:pPr>
    </w:p>
    <w:p w14:paraId="22AC7079" w14:textId="59BC66FE" w:rsidR="006F1FDF" w:rsidRPr="00C11D21" w:rsidRDefault="006F1FDF" w:rsidP="00C11D21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1D21">
        <w:rPr>
          <w:rFonts w:ascii="Times New Roman" w:hAnsi="Times New Roman" w:cs="Times New Roman"/>
          <w:b/>
          <w:bCs/>
          <w:sz w:val="28"/>
          <w:szCs w:val="28"/>
        </w:rPr>
        <w:t>Seguridad y Autenticación</w:t>
      </w:r>
      <w:r w:rsidR="00C11D21" w:rsidRPr="00C11D2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63867B" w14:textId="77777777" w:rsidR="006F1FDF" w:rsidRPr="006F1FDF" w:rsidRDefault="006F1FDF" w:rsidP="00C11D21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 xml:space="preserve">Se implementa autenticación basada en </w:t>
      </w:r>
      <w:r w:rsidRPr="006F1FDF">
        <w:rPr>
          <w:rFonts w:ascii="Times New Roman" w:hAnsi="Times New Roman" w:cs="Times New Roman"/>
          <w:b/>
          <w:bCs/>
        </w:rPr>
        <w:t>JWT (JSON Web Token)</w:t>
      </w:r>
      <w:r w:rsidRPr="006F1FDF">
        <w:rPr>
          <w:rFonts w:ascii="Times New Roman" w:hAnsi="Times New Roman" w:cs="Times New Roman"/>
        </w:rPr>
        <w:t>, lo que permite:</w:t>
      </w:r>
    </w:p>
    <w:p w14:paraId="212B0330" w14:textId="66253A80" w:rsidR="006F1FDF" w:rsidRPr="006F1FDF" w:rsidRDefault="006F1FDF" w:rsidP="00C11D21">
      <w:pPr>
        <w:numPr>
          <w:ilvl w:val="0"/>
          <w:numId w:val="46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Sesiones sin estado (stateless)</w:t>
      </w:r>
      <w:r w:rsidR="00C11D21">
        <w:rPr>
          <w:rFonts w:ascii="Times New Roman" w:hAnsi="Times New Roman" w:cs="Times New Roman"/>
        </w:rPr>
        <w:t>.</w:t>
      </w:r>
    </w:p>
    <w:p w14:paraId="0A260E80" w14:textId="302DBFD6" w:rsidR="006F1FDF" w:rsidRPr="006F1FDF" w:rsidRDefault="006F1FDF" w:rsidP="00C11D21">
      <w:pPr>
        <w:numPr>
          <w:ilvl w:val="0"/>
          <w:numId w:val="46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Escalabilidad horizontal</w:t>
      </w:r>
      <w:r w:rsidR="00C11D21">
        <w:rPr>
          <w:rFonts w:ascii="Times New Roman" w:hAnsi="Times New Roman" w:cs="Times New Roman"/>
        </w:rPr>
        <w:t>.</w:t>
      </w:r>
    </w:p>
    <w:p w14:paraId="7106F19B" w14:textId="76F1AAAE" w:rsidR="006F1FDF" w:rsidRPr="006F1FDF" w:rsidRDefault="006F1FDF" w:rsidP="00C11D21">
      <w:pPr>
        <w:numPr>
          <w:ilvl w:val="0"/>
          <w:numId w:val="46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Control de acceso por roles y permisos</w:t>
      </w:r>
      <w:r w:rsidR="00C11D21">
        <w:rPr>
          <w:rFonts w:ascii="Times New Roman" w:hAnsi="Times New Roman" w:cs="Times New Roman"/>
        </w:rPr>
        <w:t>.</w:t>
      </w:r>
    </w:p>
    <w:p w14:paraId="326FAE7C" w14:textId="77777777" w:rsidR="006F1FDF" w:rsidRPr="006F1FDF" w:rsidRDefault="006F1FDF" w:rsidP="00C11D21">
      <w:pPr>
        <w:spacing w:line="480" w:lineRule="auto"/>
        <w:ind w:left="34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Cada petición protegida valida el token antes de permitir el acceso.</w:t>
      </w:r>
    </w:p>
    <w:p w14:paraId="0185A989" w14:textId="77777777" w:rsidR="006F1FDF" w:rsidRPr="006F1FDF" w:rsidRDefault="006F1FDF" w:rsidP="006F1FDF">
      <w:pPr>
        <w:spacing w:line="480" w:lineRule="auto"/>
        <w:rPr>
          <w:rFonts w:ascii="Times New Roman" w:hAnsi="Times New Roman" w:cs="Times New Roman"/>
        </w:rPr>
      </w:pPr>
    </w:p>
    <w:p w14:paraId="7FC5A21D" w14:textId="79CADF9E" w:rsidR="006F1FDF" w:rsidRPr="00C11D21" w:rsidRDefault="006F1FDF" w:rsidP="00C11D21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1D21">
        <w:rPr>
          <w:rFonts w:ascii="Times New Roman" w:hAnsi="Times New Roman" w:cs="Times New Roman"/>
          <w:b/>
          <w:bCs/>
          <w:sz w:val="28"/>
          <w:szCs w:val="28"/>
        </w:rPr>
        <w:t>Contenedorización y Despliegue</w:t>
      </w:r>
      <w:r w:rsidR="00C11D21" w:rsidRPr="00C11D2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E93F53" w14:textId="373401BA" w:rsidR="006F1FDF" w:rsidRPr="006F1FDF" w:rsidRDefault="006F1FDF" w:rsidP="00C11D21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7.1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Uso de Docker</w:t>
      </w:r>
      <w:r w:rsidR="00CE3241">
        <w:rPr>
          <w:rFonts w:ascii="Times New Roman" w:hAnsi="Times New Roman" w:cs="Times New Roman"/>
          <w:b/>
          <w:bCs/>
        </w:rPr>
        <w:t>.</w:t>
      </w:r>
    </w:p>
    <w:p w14:paraId="1E2F4439" w14:textId="77777777" w:rsidR="006F1FDF" w:rsidRPr="006F1FDF" w:rsidRDefault="006F1FDF" w:rsidP="00C11D21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Docker permite estandarizar el entorno de ejecución del sistema, evitando problemas de compatibilidad entre equipos.</w:t>
      </w:r>
    </w:p>
    <w:p w14:paraId="1658F5DB" w14:textId="77777777" w:rsidR="006F1FDF" w:rsidRPr="006F1FDF" w:rsidRDefault="006F1FDF" w:rsidP="00C11D21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Beneficios:</w:t>
      </w:r>
    </w:p>
    <w:p w14:paraId="6DDCA068" w14:textId="77777777" w:rsidR="006F1FDF" w:rsidRPr="006F1FDF" w:rsidRDefault="006F1FDF" w:rsidP="00C11D21">
      <w:pPr>
        <w:numPr>
          <w:ilvl w:val="0"/>
          <w:numId w:val="47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Portabilidad</w:t>
      </w:r>
    </w:p>
    <w:p w14:paraId="4402AB6B" w14:textId="77777777" w:rsidR="006F1FDF" w:rsidRPr="006F1FDF" w:rsidRDefault="006F1FDF" w:rsidP="00C11D21">
      <w:pPr>
        <w:numPr>
          <w:ilvl w:val="0"/>
          <w:numId w:val="47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Reproducibilidad</w:t>
      </w:r>
    </w:p>
    <w:p w14:paraId="3577089B" w14:textId="77777777" w:rsidR="006F1FDF" w:rsidRPr="006F1FDF" w:rsidRDefault="006F1FDF" w:rsidP="00C11D21">
      <w:pPr>
        <w:numPr>
          <w:ilvl w:val="0"/>
          <w:numId w:val="47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Aislamiento de dependencias</w:t>
      </w:r>
    </w:p>
    <w:p w14:paraId="3291E8E4" w14:textId="538705C8" w:rsidR="006F1FDF" w:rsidRPr="006F1FDF" w:rsidRDefault="006F1FDF" w:rsidP="00C11D21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6F1FDF">
        <w:rPr>
          <w:rFonts w:ascii="Times New Roman" w:hAnsi="Times New Roman" w:cs="Times New Roman"/>
          <w:b/>
          <w:bCs/>
        </w:rPr>
        <w:t>7.2</w:t>
      </w:r>
      <w:r w:rsidR="00CE3241">
        <w:rPr>
          <w:rFonts w:ascii="Times New Roman" w:hAnsi="Times New Roman" w:cs="Times New Roman"/>
          <w:b/>
          <w:bCs/>
        </w:rPr>
        <w:t>.</w:t>
      </w:r>
      <w:r w:rsidRPr="006F1FDF">
        <w:rPr>
          <w:rFonts w:ascii="Times New Roman" w:hAnsi="Times New Roman" w:cs="Times New Roman"/>
          <w:b/>
          <w:bCs/>
        </w:rPr>
        <w:t xml:space="preserve"> Docker Compose</w:t>
      </w:r>
      <w:r w:rsidR="00CE3241">
        <w:rPr>
          <w:rFonts w:ascii="Times New Roman" w:hAnsi="Times New Roman" w:cs="Times New Roman"/>
          <w:b/>
          <w:bCs/>
        </w:rPr>
        <w:t>.</w:t>
      </w:r>
    </w:p>
    <w:p w14:paraId="22A050B7" w14:textId="77777777" w:rsidR="006F1FDF" w:rsidRPr="006F1FDF" w:rsidRDefault="006F1FDF" w:rsidP="00C11D21">
      <w:pPr>
        <w:spacing w:line="480" w:lineRule="auto"/>
        <w:ind w:left="708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Docker Compose se utiliza para orquestar todos los servicios del sistema, permitiendo levantar la solución completa mediante un solo comando.</w:t>
      </w:r>
    </w:p>
    <w:p w14:paraId="7B4546CE" w14:textId="77777777" w:rsidR="006F1FDF" w:rsidRDefault="006F1FDF" w:rsidP="006F1FDF">
      <w:pPr>
        <w:spacing w:line="480" w:lineRule="auto"/>
        <w:rPr>
          <w:rFonts w:ascii="Times New Roman" w:hAnsi="Times New Roman" w:cs="Times New Roman"/>
        </w:rPr>
      </w:pPr>
    </w:p>
    <w:p w14:paraId="53F58C27" w14:textId="77777777" w:rsidR="00CE3241" w:rsidRPr="006F1FDF" w:rsidRDefault="00CE3241" w:rsidP="006F1FDF">
      <w:pPr>
        <w:spacing w:line="480" w:lineRule="auto"/>
        <w:rPr>
          <w:rFonts w:ascii="Times New Roman" w:hAnsi="Times New Roman" w:cs="Times New Roman"/>
        </w:rPr>
      </w:pPr>
    </w:p>
    <w:p w14:paraId="2BBA543C" w14:textId="26306337" w:rsidR="006F1FDF" w:rsidRPr="00C11D21" w:rsidRDefault="006F1FDF" w:rsidP="00C11D21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1D21">
        <w:rPr>
          <w:rFonts w:ascii="Times New Roman" w:hAnsi="Times New Roman" w:cs="Times New Roman"/>
          <w:b/>
          <w:bCs/>
          <w:sz w:val="28"/>
          <w:szCs w:val="28"/>
        </w:rPr>
        <w:t>Escalabilidad y Mantenibilidad</w:t>
      </w:r>
      <w:r w:rsidR="00C11D21" w:rsidRPr="00C11D2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3E3DF7" w14:textId="77777777" w:rsidR="006F1FDF" w:rsidRPr="006F1FDF" w:rsidRDefault="006F1FDF" w:rsidP="00C11D21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El sistema está preparado para:</w:t>
      </w:r>
    </w:p>
    <w:p w14:paraId="3CDC011A" w14:textId="4CCF4B49" w:rsidR="006F1FDF" w:rsidRPr="006F1FDF" w:rsidRDefault="006F1FDF" w:rsidP="00C11D21">
      <w:pPr>
        <w:numPr>
          <w:ilvl w:val="0"/>
          <w:numId w:val="4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Incorporar nuevos microservicios</w:t>
      </w:r>
      <w:r w:rsidR="00C11D21">
        <w:rPr>
          <w:rFonts w:ascii="Times New Roman" w:hAnsi="Times New Roman" w:cs="Times New Roman"/>
        </w:rPr>
        <w:t>.</w:t>
      </w:r>
    </w:p>
    <w:p w14:paraId="5F230A26" w14:textId="1283292C" w:rsidR="006F1FDF" w:rsidRPr="006F1FDF" w:rsidRDefault="006F1FDF" w:rsidP="00C11D21">
      <w:pPr>
        <w:numPr>
          <w:ilvl w:val="0"/>
          <w:numId w:val="4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Añadir nuevas funcionalidades</w:t>
      </w:r>
      <w:r w:rsidR="00C11D21">
        <w:rPr>
          <w:rFonts w:ascii="Times New Roman" w:hAnsi="Times New Roman" w:cs="Times New Roman"/>
        </w:rPr>
        <w:t>.</w:t>
      </w:r>
    </w:p>
    <w:p w14:paraId="5E494D7D" w14:textId="1A55EFEC" w:rsidR="006F1FDF" w:rsidRPr="006F1FDF" w:rsidRDefault="006F1FDF" w:rsidP="00C11D21">
      <w:pPr>
        <w:numPr>
          <w:ilvl w:val="0"/>
          <w:numId w:val="4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Escalar servicios críticos</w:t>
      </w:r>
      <w:r w:rsidR="00C11D21">
        <w:rPr>
          <w:rFonts w:ascii="Times New Roman" w:hAnsi="Times New Roman" w:cs="Times New Roman"/>
        </w:rPr>
        <w:t>.</w:t>
      </w:r>
    </w:p>
    <w:p w14:paraId="3D2E8DA6" w14:textId="6DE20267" w:rsidR="006F1FDF" w:rsidRPr="006F1FDF" w:rsidRDefault="006F1FDF" w:rsidP="00C11D21">
      <w:pPr>
        <w:numPr>
          <w:ilvl w:val="0"/>
          <w:numId w:val="4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Mantener el código de forma modular</w:t>
      </w:r>
      <w:r w:rsidR="00C11D21">
        <w:rPr>
          <w:rFonts w:ascii="Times New Roman" w:hAnsi="Times New Roman" w:cs="Times New Roman"/>
        </w:rPr>
        <w:t>.</w:t>
      </w:r>
    </w:p>
    <w:p w14:paraId="3DFCFFF5" w14:textId="77777777" w:rsidR="006F1FDF" w:rsidRPr="006F1FDF" w:rsidRDefault="006F1FDF" w:rsidP="00C11D21">
      <w:pPr>
        <w:spacing w:line="480" w:lineRule="auto"/>
        <w:ind w:left="360"/>
        <w:rPr>
          <w:rFonts w:ascii="Times New Roman" w:hAnsi="Times New Roman" w:cs="Times New Roman"/>
        </w:rPr>
      </w:pPr>
      <w:r w:rsidRPr="006F1FDF">
        <w:rPr>
          <w:rFonts w:ascii="Times New Roman" w:hAnsi="Times New Roman" w:cs="Times New Roman"/>
        </w:rPr>
        <w:t>Esto asegura que la solución pueda evolucionar sin necesidad de rediseñar su arquitectura.</w:t>
      </w:r>
    </w:p>
    <w:p w14:paraId="016B7747" w14:textId="77777777" w:rsidR="00A335A7" w:rsidRPr="00AC34B8" w:rsidRDefault="00A335A7" w:rsidP="00CE3241">
      <w:pPr>
        <w:rPr>
          <w:rFonts w:ascii="Times New Roman" w:hAnsi="Times New Roman" w:cs="Times New Roman"/>
        </w:rPr>
      </w:pPr>
    </w:p>
    <w:sectPr w:rsidR="00A335A7" w:rsidRPr="00AC34B8" w:rsidSect="007B38E1">
      <w:headerReference w:type="default" r:id="rId9"/>
      <w:pgSz w:w="11906" w:h="16838"/>
      <w:pgMar w:top="1418" w:right="170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13D1" w14:textId="77777777" w:rsidR="007420AC" w:rsidRDefault="007420AC" w:rsidP="007122A4">
      <w:pPr>
        <w:spacing w:after="0" w:line="240" w:lineRule="auto"/>
      </w:pPr>
      <w:r>
        <w:separator/>
      </w:r>
    </w:p>
  </w:endnote>
  <w:endnote w:type="continuationSeparator" w:id="0">
    <w:p w14:paraId="50CEA0E5" w14:textId="77777777" w:rsidR="007420AC" w:rsidRDefault="007420AC" w:rsidP="0071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03F5" w14:textId="77777777" w:rsidR="007420AC" w:rsidRDefault="007420AC" w:rsidP="007122A4">
      <w:pPr>
        <w:spacing w:after="0" w:line="240" w:lineRule="auto"/>
      </w:pPr>
      <w:r>
        <w:separator/>
      </w:r>
    </w:p>
  </w:footnote>
  <w:footnote w:type="continuationSeparator" w:id="0">
    <w:p w14:paraId="4F7324B6" w14:textId="77777777" w:rsidR="007420AC" w:rsidRDefault="007420AC" w:rsidP="0071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96" w:type="dxa"/>
      <w:tblInd w:w="-428" w:type="dxa"/>
      <w:tblLook w:val="04A0" w:firstRow="1" w:lastRow="0" w:firstColumn="1" w:lastColumn="0" w:noHBand="0" w:noVBand="1"/>
    </w:tblPr>
    <w:tblGrid>
      <w:gridCol w:w="6377"/>
      <w:gridCol w:w="3319"/>
    </w:tblGrid>
    <w:tr w:rsidR="007122A4" w14:paraId="209FC8EB" w14:textId="77777777" w:rsidTr="00762DF7">
      <w:trPr>
        <w:trHeight w:val="370"/>
      </w:trPr>
      <w:tc>
        <w:tcPr>
          <w:tcW w:w="6377" w:type="dxa"/>
          <w:vAlign w:val="center"/>
        </w:tcPr>
        <w:p w14:paraId="35B2A8C3" w14:textId="038C0365" w:rsidR="007122A4" w:rsidRPr="00762DF7" w:rsidRDefault="006F1FD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DOCUMENTACION</w:t>
          </w:r>
        </w:p>
      </w:tc>
      <w:tc>
        <w:tcPr>
          <w:tcW w:w="3319" w:type="dxa"/>
          <w:vMerge w:val="restart"/>
          <w:vAlign w:val="center"/>
        </w:tcPr>
        <w:p w14:paraId="220122C6" w14:textId="527FD55A" w:rsidR="007122A4" w:rsidRPr="00762DF7" w:rsidRDefault="00DC063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noProof/>
              <w:color w:val="000000" w:themeColor="text1"/>
            </w:rPr>
            <w:drawing>
              <wp:anchor distT="0" distB="0" distL="114300" distR="114300" simplePos="0" relativeHeight="251659264" behindDoc="0" locked="0" layoutInCell="1" allowOverlap="1" wp14:anchorId="0E517E6D" wp14:editId="2D0CE498">
                <wp:simplePos x="0" y="0"/>
                <wp:positionH relativeFrom="column">
                  <wp:posOffset>681355</wp:posOffset>
                </wp:positionH>
                <wp:positionV relativeFrom="paragraph">
                  <wp:posOffset>9838</wp:posOffset>
                </wp:positionV>
                <wp:extent cx="395605" cy="464820"/>
                <wp:effectExtent l="0" t="0" r="4445" b="0"/>
                <wp:wrapNone/>
                <wp:docPr id="1494963928" name="Imagen 1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283389" name="Imagen 1" descr="Logotipo,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60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7122A4" w14:paraId="1D91F49B" w14:textId="77777777" w:rsidTr="00762DF7">
      <w:trPr>
        <w:trHeight w:val="370"/>
      </w:trPr>
      <w:tc>
        <w:tcPr>
          <w:tcW w:w="6377" w:type="dxa"/>
          <w:vAlign w:val="center"/>
        </w:tcPr>
        <w:p w14:paraId="2CEBA1AF" w14:textId="24E94C1A" w:rsidR="007122A4" w:rsidRPr="00762DF7" w:rsidRDefault="007122A4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DESARROLLADORES</w:t>
          </w:r>
        </w:p>
      </w:tc>
      <w:tc>
        <w:tcPr>
          <w:tcW w:w="3319" w:type="dxa"/>
          <w:vMerge/>
          <w:vAlign w:val="center"/>
        </w:tcPr>
        <w:p w14:paraId="66A686E5" w14:textId="77777777" w:rsidR="007122A4" w:rsidRPr="00762DF7" w:rsidRDefault="007122A4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</w:tc>
    </w:tr>
    <w:tr w:rsidR="007122A4" w14:paraId="5AE00360" w14:textId="77777777" w:rsidTr="00762DF7">
      <w:trPr>
        <w:trHeight w:val="396"/>
      </w:trPr>
      <w:tc>
        <w:tcPr>
          <w:tcW w:w="6377" w:type="dxa"/>
          <w:vAlign w:val="center"/>
        </w:tcPr>
        <w:p w14:paraId="0361A9FD" w14:textId="43771154" w:rsidR="007122A4" w:rsidRPr="00762DF7" w:rsidRDefault="00DC063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DETALLES Y ESPECIFICACIONES DEL APP</w:t>
          </w:r>
        </w:p>
      </w:tc>
      <w:tc>
        <w:tcPr>
          <w:tcW w:w="3319" w:type="dxa"/>
          <w:vAlign w:val="center"/>
        </w:tcPr>
        <w:p w14:paraId="54C313EB" w14:textId="694F7BAA" w:rsidR="007122A4" w:rsidRPr="00762DF7" w:rsidRDefault="006F1FD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DO</w:t>
          </w:r>
          <w:r w:rsidR="00DC063F" w:rsidRPr="00762DF7">
            <w:rPr>
              <w:rFonts w:ascii="Times New Roman" w:hAnsi="Times New Roman" w:cs="Times New Roman"/>
              <w:color w:val="000000" w:themeColor="text1"/>
            </w:rPr>
            <w:t>-DE-001</w:t>
          </w:r>
        </w:p>
      </w:tc>
    </w:tr>
  </w:tbl>
  <w:p w14:paraId="054C8DC5" w14:textId="15F77CEA" w:rsidR="007122A4" w:rsidRDefault="007122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D1"/>
    <w:multiLevelType w:val="multilevel"/>
    <w:tmpl w:val="54F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FFA"/>
    <w:multiLevelType w:val="multilevel"/>
    <w:tmpl w:val="D21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74A"/>
    <w:multiLevelType w:val="multilevel"/>
    <w:tmpl w:val="25C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1296"/>
    <w:multiLevelType w:val="multilevel"/>
    <w:tmpl w:val="808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0D2E"/>
    <w:multiLevelType w:val="multilevel"/>
    <w:tmpl w:val="882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6652"/>
    <w:multiLevelType w:val="multilevel"/>
    <w:tmpl w:val="6F8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17FC"/>
    <w:multiLevelType w:val="multilevel"/>
    <w:tmpl w:val="83B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5F6F"/>
    <w:multiLevelType w:val="multilevel"/>
    <w:tmpl w:val="CEA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B6F17"/>
    <w:multiLevelType w:val="multilevel"/>
    <w:tmpl w:val="10D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98B"/>
    <w:multiLevelType w:val="multilevel"/>
    <w:tmpl w:val="E1F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F56FA"/>
    <w:multiLevelType w:val="multilevel"/>
    <w:tmpl w:val="1DF231E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D6ADA"/>
    <w:multiLevelType w:val="multilevel"/>
    <w:tmpl w:val="8A3C89D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33CAA"/>
    <w:multiLevelType w:val="multilevel"/>
    <w:tmpl w:val="E836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37088"/>
    <w:multiLevelType w:val="multilevel"/>
    <w:tmpl w:val="CB7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42940"/>
    <w:multiLevelType w:val="multilevel"/>
    <w:tmpl w:val="565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F004D"/>
    <w:multiLevelType w:val="multilevel"/>
    <w:tmpl w:val="093A6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6" w15:restartNumberingAfterBreak="0">
    <w:nsid w:val="349F75D3"/>
    <w:multiLevelType w:val="multilevel"/>
    <w:tmpl w:val="FE3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A22D2"/>
    <w:multiLevelType w:val="multilevel"/>
    <w:tmpl w:val="046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0315D"/>
    <w:multiLevelType w:val="multilevel"/>
    <w:tmpl w:val="F77E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CD54CC"/>
    <w:multiLevelType w:val="multilevel"/>
    <w:tmpl w:val="A46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D32F3"/>
    <w:multiLevelType w:val="multilevel"/>
    <w:tmpl w:val="C40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1DC8"/>
    <w:multiLevelType w:val="multilevel"/>
    <w:tmpl w:val="4D7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C67D5"/>
    <w:multiLevelType w:val="multilevel"/>
    <w:tmpl w:val="308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E7A28"/>
    <w:multiLevelType w:val="multilevel"/>
    <w:tmpl w:val="48E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01AAF"/>
    <w:multiLevelType w:val="multilevel"/>
    <w:tmpl w:val="E48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06A85"/>
    <w:multiLevelType w:val="multilevel"/>
    <w:tmpl w:val="719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A27B0"/>
    <w:multiLevelType w:val="multilevel"/>
    <w:tmpl w:val="894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03A53"/>
    <w:multiLevelType w:val="multilevel"/>
    <w:tmpl w:val="97E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05893"/>
    <w:multiLevelType w:val="multilevel"/>
    <w:tmpl w:val="98A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F415B"/>
    <w:multiLevelType w:val="multilevel"/>
    <w:tmpl w:val="E61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D4078"/>
    <w:multiLevelType w:val="multilevel"/>
    <w:tmpl w:val="F90E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919D0"/>
    <w:multiLevelType w:val="multilevel"/>
    <w:tmpl w:val="0EE85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sz w:val="24"/>
      </w:rPr>
    </w:lvl>
  </w:abstractNum>
  <w:abstractNum w:abstractNumId="32" w15:restartNumberingAfterBreak="0">
    <w:nsid w:val="5D7F2462"/>
    <w:multiLevelType w:val="multilevel"/>
    <w:tmpl w:val="F6B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A36B7"/>
    <w:multiLevelType w:val="multilevel"/>
    <w:tmpl w:val="825C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02E62"/>
    <w:multiLevelType w:val="multilevel"/>
    <w:tmpl w:val="3BA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009A0"/>
    <w:multiLevelType w:val="multilevel"/>
    <w:tmpl w:val="F1D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63125"/>
    <w:multiLevelType w:val="multilevel"/>
    <w:tmpl w:val="3C0E3AA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63137"/>
    <w:multiLevelType w:val="multilevel"/>
    <w:tmpl w:val="7D5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B208A"/>
    <w:multiLevelType w:val="multilevel"/>
    <w:tmpl w:val="5798E7F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7A17A3"/>
    <w:multiLevelType w:val="multilevel"/>
    <w:tmpl w:val="106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60ACC"/>
    <w:multiLevelType w:val="hybridMultilevel"/>
    <w:tmpl w:val="4E3812C4"/>
    <w:lvl w:ilvl="0" w:tplc="BC70AF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7A5A87"/>
    <w:multiLevelType w:val="multilevel"/>
    <w:tmpl w:val="8FB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54B6D"/>
    <w:multiLevelType w:val="multilevel"/>
    <w:tmpl w:val="C30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B67696"/>
    <w:multiLevelType w:val="multilevel"/>
    <w:tmpl w:val="3AC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075E3"/>
    <w:multiLevelType w:val="hybridMultilevel"/>
    <w:tmpl w:val="CCA0BB8A"/>
    <w:lvl w:ilvl="0" w:tplc="7C1EF0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0D6F07"/>
    <w:multiLevelType w:val="multilevel"/>
    <w:tmpl w:val="50B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42895"/>
    <w:multiLevelType w:val="multilevel"/>
    <w:tmpl w:val="5798E7F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38158B"/>
    <w:multiLevelType w:val="multilevel"/>
    <w:tmpl w:val="42A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F61A1"/>
    <w:multiLevelType w:val="multilevel"/>
    <w:tmpl w:val="6286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920791">
    <w:abstractNumId w:val="37"/>
  </w:num>
  <w:num w:numId="2" w16cid:durableId="1850943485">
    <w:abstractNumId w:val="47"/>
  </w:num>
  <w:num w:numId="3" w16cid:durableId="1157845285">
    <w:abstractNumId w:val="22"/>
  </w:num>
  <w:num w:numId="4" w16cid:durableId="1458379529">
    <w:abstractNumId w:val="28"/>
  </w:num>
  <w:num w:numId="5" w16cid:durableId="1411196821">
    <w:abstractNumId w:val="39"/>
  </w:num>
  <w:num w:numId="6" w16cid:durableId="1207638634">
    <w:abstractNumId w:val="14"/>
  </w:num>
  <w:num w:numId="7" w16cid:durableId="584146381">
    <w:abstractNumId w:val="44"/>
  </w:num>
  <w:num w:numId="8" w16cid:durableId="1072390439">
    <w:abstractNumId w:val="31"/>
  </w:num>
  <w:num w:numId="9" w16cid:durableId="702481470">
    <w:abstractNumId w:val="10"/>
  </w:num>
  <w:num w:numId="10" w16cid:durableId="1160921390">
    <w:abstractNumId w:val="5"/>
  </w:num>
  <w:num w:numId="11" w16cid:durableId="210773480">
    <w:abstractNumId w:val="16"/>
  </w:num>
  <w:num w:numId="12" w16cid:durableId="1331327194">
    <w:abstractNumId w:val="36"/>
  </w:num>
  <w:num w:numId="13" w16cid:durableId="1989481667">
    <w:abstractNumId w:val="17"/>
  </w:num>
  <w:num w:numId="14" w16cid:durableId="1669861728">
    <w:abstractNumId w:val="12"/>
  </w:num>
  <w:num w:numId="15" w16cid:durableId="1955212841">
    <w:abstractNumId w:val="26"/>
  </w:num>
  <w:num w:numId="16" w16cid:durableId="723406451">
    <w:abstractNumId w:val="4"/>
  </w:num>
  <w:num w:numId="17" w16cid:durableId="1269893015">
    <w:abstractNumId w:val="33"/>
  </w:num>
  <w:num w:numId="18" w16cid:durableId="982538620">
    <w:abstractNumId w:val="41"/>
  </w:num>
  <w:num w:numId="19" w16cid:durableId="2027779716">
    <w:abstractNumId w:val="18"/>
  </w:num>
  <w:num w:numId="20" w16cid:durableId="594048670">
    <w:abstractNumId w:val="42"/>
  </w:num>
  <w:num w:numId="21" w16cid:durableId="1431779648">
    <w:abstractNumId w:val="45"/>
  </w:num>
  <w:num w:numId="22" w16cid:durableId="1242056807">
    <w:abstractNumId w:val="8"/>
  </w:num>
  <w:num w:numId="23" w16cid:durableId="151533831">
    <w:abstractNumId w:val="25"/>
  </w:num>
  <w:num w:numId="24" w16cid:durableId="1634943145">
    <w:abstractNumId w:val="7"/>
  </w:num>
  <w:num w:numId="25" w16cid:durableId="1181968871">
    <w:abstractNumId w:val="34"/>
  </w:num>
  <w:num w:numId="26" w16cid:durableId="1092044043">
    <w:abstractNumId w:val="3"/>
  </w:num>
  <w:num w:numId="27" w16cid:durableId="1221136054">
    <w:abstractNumId w:val="0"/>
  </w:num>
  <w:num w:numId="28" w16cid:durableId="563100613">
    <w:abstractNumId w:val="9"/>
  </w:num>
  <w:num w:numId="29" w16cid:durableId="832262412">
    <w:abstractNumId w:val="13"/>
  </w:num>
  <w:num w:numId="30" w16cid:durableId="2111662359">
    <w:abstractNumId w:val="2"/>
  </w:num>
  <w:num w:numId="31" w16cid:durableId="1727022019">
    <w:abstractNumId w:val="48"/>
  </w:num>
  <w:num w:numId="32" w16cid:durableId="1495219542">
    <w:abstractNumId w:val="29"/>
  </w:num>
  <w:num w:numId="33" w16cid:durableId="720445316">
    <w:abstractNumId w:val="20"/>
  </w:num>
  <w:num w:numId="34" w16cid:durableId="586614709">
    <w:abstractNumId w:val="19"/>
  </w:num>
  <w:num w:numId="35" w16cid:durableId="1945729560">
    <w:abstractNumId w:val="35"/>
  </w:num>
  <w:num w:numId="36" w16cid:durableId="910194190">
    <w:abstractNumId w:val="24"/>
  </w:num>
  <w:num w:numId="37" w16cid:durableId="668946128">
    <w:abstractNumId w:val="27"/>
  </w:num>
  <w:num w:numId="38" w16cid:durableId="531109665">
    <w:abstractNumId w:val="30"/>
  </w:num>
  <w:num w:numId="39" w16cid:durableId="136844524">
    <w:abstractNumId w:val="6"/>
  </w:num>
  <w:num w:numId="40" w16cid:durableId="2097703444">
    <w:abstractNumId w:val="11"/>
  </w:num>
  <w:num w:numId="41" w16cid:durableId="553852386">
    <w:abstractNumId w:val="46"/>
  </w:num>
  <w:num w:numId="42" w16cid:durableId="1245840159">
    <w:abstractNumId w:val="38"/>
  </w:num>
  <w:num w:numId="43" w16cid:durableId="2086562998">
    <w:abstractNumId w:val="15"/>
  </w:num>
  <w:num w:numId="44" w16cid:durableId="1185248360">
    <w:abstractNumId w:val="32"/>
  </w:num>
  <w:num w:numId="45" w16cid:durableId="701857788">
    <w:abstractNumId w:val="1"/>
  </w:num>
  <w:num w:numId="46" w16cid:durableId="1191184885">
    <w:abstractNumId w:val="23"/>
  </w:num>
  <w:num w:numId="47" w16cid:durableId="230191644">
    <w:abstractNumId w:val="21"/>
  </w:num>
  <w:num w:numId="48" w16cid:durableId="1770466894">
    <w:abstractNumId w:val="43"/>
  </w:num>
  <w:num w:numId="49" w16cid:durableId="9784607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19"/>
    <w:rsid w:val="000240A5"/>
    <w:rsid w:val="00054851"/>
    <w:rsid w:val="001326CE"/>
    <w:rsid w:val="00152C7B"/>
    <w:rsid w:val="00170550"/>
    <w:rsid w:val="00174ECA"/>
    <w:rsid w:val="00262951"/>
    <w:rsid w:val="002A6701"/>
    <w:rsid w:val="00306DEF"/>
    <w:rsid w:val="003E70F1"/>
    <w:rsid w:val="00460FAF"/>
    <w:rsid w:val="005466CD"/>
    <w:rsid w:val="00554E5D"/>
    <w:rsid w:val="00636DDF"/>
    <w:rsid w:val="0068477C"/>
    <w:rsid w:val="006A2589"/>
    <w:rsid w:val="006E4972"/>
    <w:rsid w:val="006F1FDF"/>
    <w:rsid w:val="00710BAB"/>
    <w:rsid w:val="007122A4"/>
    <w:rsid w:val="007420AC"/>
    <w:rsid w:val="00744751"/>
    <w:rsid w:val="00762DF7"/>
    <w:rsid w:val="007B248B"/>
    <w:rsid w:val="007B38E1"/>
    <w:rsid w:val="007C607E"/>
    <w:rsid w:val="007D16D9"/>
    <w:rsid w:val="00823877"/>
    <w:rsid w:val="00851FA2"/>
    <w:rsid w:val="00861970"/>
    <w:rsid w:val="00865665"/>
    <w:rsid w:val="00867AFD"/>
    <w:rsid w:val="00886CC3"/>
    <w:rsid w:val="008E2457"/>
    <w:rsid w:val="009511F3"/>
    <w:rsid w:val="00971C13"/>
    <w:rsid w:val="00A13958"/>
    <w:rsid w:val="00A335A7"/>
    <w:rsid w:val="00A71EED"/>
    <w:rsid w:val="00AC34B8"/>
    <w:rsid w:val="00AD5647"/>
    <w:rsid w:val="00B13619"/>
    <w:rsid w:val="00B705BB"/>
    <w:rsid w:val="00BD5109"/>
    <w:rsid w:val="00C11D21"/>
    <w:rsid w:val="00C62E36"/>
    <w:rsid w:val="00CE3241"/>
    <w:rsid w:val="00D168F2"/>
    <w:rsid w:val="00D33382"/>
    <w:rsid w:val="00DC063F"/>
    <w:rsid w:val="00E7797A"/>
    <w:rsid w:val="00FE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448D4"/>
  <w15:chartTrackingRefBased/>
  <w15:docId w15:val="{8564A207-7660-440B-B437-34035728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6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2A4"/>
  </w:style>
  <w:style w:type="paragraph" w:styleId="Piedepgina">
    <w:name w:val="footer"/>
    <w:basedOn w:val="Normal"/>
    <w:link w:val="PiedepginaCar"/>
    <w:uiPriority w:val="99"/>
    <w:unhideWhenUsed/>
    <w:rsid w:val="00712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2A4"/>
  </w:style>
  <w:style w:type="table" w:styleId="Tablaconcuadrcula">
    <w:name w:val="Table Grid"/>
    <w:basedOn w:val="Tablanormal"/>
    <w:uiPriority w:val="39"/>
    <w:rsid w:val="0071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E4972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E497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E497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E497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NormalWeb">
    <w:name w:val="Normal (Web)"/>
    <w:basedOn w:val="Normal"/>
    <w:uiPriority w:val="99"/>
    <w:unhideWhenUsed/>
    <w:rsid w:val="0071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710BA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C34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4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34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740EA-8288-466A-8D2D-DD54DB7C44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711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Esteban</dc:creator>
  <cp:keywords/>
  <dc:description/>
  <cp:lastModifiedBy>vanessarobalino17@gmail.com</cp:lastModifiedBy>
  <cp:revision>2</cp:revision>
  <dcterms:created xsi:type="dcterms:W3CDTF">2026-02-05T17:01:00Z</dcterms:created>
  <dcterms:modified xsi:type="dcterms:W3CDTF">2026-02-05T17:01:00Z</dcterms:modified>
</cp:coreProperties>
</file>