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3E107E">
      <w:pPr>
        <w:divId w:val="35935667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pStyle w:val="Ttulo1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3E107E">
      <w:pPr>
        <w:pStyle w:val="Ttulo2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3E107E">
      <w:pPr>
        <w:numPr>
          <w:ilvl w:val="0"/>
          <w:numId w:val="1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6,781 fichas</w:t>
      </w:r>
    </w:p>
    <w:p w:rsidR="00000000" w:rsidRDefault="003E107E">
      <w:pPr>
        <w:numPr>
          <w:ilvl w:val="0"/>
          <w:numId w:val="1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5,952 polígonos unificados</w:t>
      </w:r>
    </w:p>
    <w:p w:rsidR="00000000" w:rsidRDefault="003E107E">
      <w:pPr>
        <w:numPr>
          <w:ilvl w:val="0"/>
          <w:numId w:val="1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11,595 parcelas agrícolas</w:t>
      </w:r>
    </w:p>
    <w:p w:rsidR="00000000" w:rsidRDefault="003E107E">
      <w:pPr>
        <w:numPr>
          <w:ilvl w:val="0"/>
          <w:numId w:val="1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174,530 especies pecuarias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3E107E">
      <w:pPr>
        <w:pStyle w:val="Ttulo2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6315962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6315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5,634</w:t>
            </w:r>
          </w:p>
        </w:tc>
      </w:tr>
      <w:tr w:rsidR="00000000">
        <w:trPr>
          <w:divId w:val="6315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618</w:t>
            </w:r>
          </w:p>
        </w:tc>
      </w:tr>
      <w:tr w:rsidR="00000000">
        <w:trPr>
          <w:divId w:val="6315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6315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3E107E">
      <w:pPr>
        <w:pStyle w:val="Ttulo2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150820673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47,754,908.64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43,802,472.41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34,176,900.12 m²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14,037.30 m² (1.404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19,459.12 m² (1.946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30,298.67 m² (3.030 ha)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38,825,347.22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27,449,303.10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17,234,566.54 m²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11,412.51 m² (1.141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12,194.27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219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15,278.87 m² (1.528 ha)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8,898,044.63 m² (889.80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16,783,804.19 m² (1678.38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17,010,784.97 m² (1701.08 ha)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5,781 (49.9%)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4,000 (34.5%)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1,586 (13.7%)</w:t>
            </w:r>
          </w:p>
        </w:tc>
      </w:tr>
      <w:tr w:rsidR="00000000">
        <w:trPr>
          <w:divId w:val="15082067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53,602 (30.7%)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38,543 (22.1%)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79,732 (45.7%)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3E107E">
      <w:pPr>
        <w:numPr>
          <w:ilvl w:val="0"/>
          <w:numId w:val="2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30.7%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889.80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3E107E">
      <w:pPr>
        <w:numPr>
          <w:ilvl w:val="0"/>
          <w:numId w:val="2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1678.38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3E107E">
      <w:pPr>
        <w:numPr>
          <w:ilvl w:val="0"/>
          <w:numId w:val="2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1701.08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3E107E">
      <w:pPr>
        <w:jc w:val="center"/>
        <w:divId w:val="30123571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3E107E">
      <w:pPr>
        <w:jc w:val="center"/>
        <w:divId w:val="7635265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37.3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20457114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045711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184 (16.3%)</w:t>
            </w:r>
          </w:p>
        </w:tc>
      </w:tr>
      <w:tr w:rsidR="00000000">
        <w:trPr>
          <w:divId w:val="2045711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1226 (36.0%)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768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500 (44.3%)</w:t>
            </w:r>
          </w:p>
        </w:tc>
      </w:tr>
      <w:tr w:rsidR="00000000">
        <w:trPr>
          <w:divId w:val="2045711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919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489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265 (23.5%)</w:t>
            </w:r>
          </w:p>
        </w:tc>
      </w:tr>
      <w:tr w:rsidR="00000000">
        <w:trPr>
          <w:divId w:val="2045711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975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831 (36.9%)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149 (13.2%)</w:t>
            </w:r>
          </w:p>
        </w:tc>
      </w:tr>
      <w:tr w:rsidR="00000000">
        <w:trPr>
          <w:divId w:val="2045711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 (2.1%)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20457114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(1.5%)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3E107E">
      <w:pPr>
        <w:jc w:val="center"/>
        <w:divId w:val="8063550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3E107E">
      <w:pPr>
        <w:jc w:val="center"/>
        <w:divId w:val="33030218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</w:t>
      </w:r>
      <w:r>
        <w:rPr>
          <w:rFonts w:ascii="Plus Jakarta Sans" w:eastAsia="Times New Roman" w:hAnsi="Plus Jakarta Sans"/>
          <w:lang w:val="es-ES"/>
        </w:rPr>
        <w:t>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3E107E">
      <w:pPr>
        <w:numPr>
          <w:ilvl w:val="0"/>
          <w:numId w:val="3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E107E">
      <w:pPr>
        <w:numPr>
          <w:ilvl w:val="0"/>
          <w:numId w:val="3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3E107E">
      <w:pPr>
        <w:numPr>
          <w:ilvl w:val="0"/>
          <w:numId w:val="3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:rsidR="00000000" w:rsidRDefault="003E107E">
      <w:pPr>
        <w:numPr>
          <w:ilvl w:val="0"/>
          <w:numId w:val="3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6605008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6605008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(6.1%)</w:t>
            </w:r>
          </w:p>
        </w:tc>
      </w:tr>
      <w:tr w:rsidR="00000000">
        <w:trPr>
          <w:divId w:val="6605008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623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 (25.4%)</w:t>
            </w:r>
          </w:p>
        </w:tc>
      </w:tr>
      <w:tr w:rsidR="00000000">
        <w:trPr>
          <w:divId w:val="6605008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597 (26.5%)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(44.1%)</w:t>
            </w:r>
          </w:p>
        </w:tc>
      </w:tr>
      <w:tr w:rsidR="00000000">
        <w:trPr>
          <w:divId w:val="6605008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964 (28.3%)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436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275 (24.4%)</w:t>
            </w:r>
          </w:p>
        </w:tc>
      </w:tr>
    </w:tbl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3E107E">
      <w:pPr>
        <w:jc w:val="center"/>
        <w:divId w:val="203398913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3E107E">
      <w:pPr>
        <w:jc w:val="center"/>
        <w:divId w:val="9668588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50.9% (5,781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35.2% (4,000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14.0% (1,586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3E107E">
      <w:pPr>
        <w:jc w:val="center"/>
        <w:divId w:val="83977942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3E107E">
      <w:pPr>
        <w:jc w:val="center"/>
        <w:divId w:val="10585531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3E107E">
      <w:pPr>
        <w:jc w:val="center"/>
        <w:divId w:val="2001525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3E107E">
      <w:pPr>
        <w:jc w:val="center"/>
        <w:divId w:val="14502725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46500352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46500352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2309195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2309195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2249562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224956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3E107E">
      <w:pPr>
        <w:pStyle w:val="Ttulo2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37257759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3725775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(89.0%)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(71.7%)</w:t>
            </w:r>
          </w:p>
        </w:tc>
      </w:tr>
      <w:tr w:rsidR="00000000">
        <w:trPr>
          <w:divId w:val="3725775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(18.1%)</w:t>
            </w:r>
          </w:p>
        </w:tc>
      </w:tr>
      <w:tr w:rsidR="00000000">
        <w:trPr>
          <w:divId w:val="3725775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(4.2%)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191 (8.5%)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115 (10.2%)</w:t>
            </w:r>
          </w:p>
        </w:tc>
      </w:tr>
      <w:tr w:rsidR="00000000">
        <w:trPr>
          <w:divId w:val="3725775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3E107E">
      <w:pPr>
        <w:spacing w:before="375" w:after="225"/>
        <w:jc w:val="center"/>
        <w:divId w:val="74353196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3E107E">
      <w:pPr>
        <w:spacing w:after="375"/>
        <w:jc w:val="center"/>
        <w:divId w:val="98161553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401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756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270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3005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1794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778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158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:rsidR="00000000" w:rsidRDefault="003E107E">
      <w:pPr>
        <w:numPr>
          <w:ilvl w:val="0"/>
          <w:numId w:val="4"/>
        </w:numPr>
        <w:spacing w:before="100" w:beforeAutospacing="1" w:after="90"/>
        <w:ind w:left="1020"/>
        <w:divId w:val="18770865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150 predios).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3E107E">
      <w:pPr>
        <w:spacing w:before="375" w:after="225"/>
        <w:jc w:val="center"/>
        <w:divId w:val="109001019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3E107E">
      <w:pPr>
        <w:spacing w:after="375"/>
        <w:jc w:val="center"/>
        <w:divId w:val="104321174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3E107E">
      <w:pPr>
        <w:pStyle w:val="Ttulo2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3E107E">
      <w:pPr>
        <w:pStyle w:val="Ttulo2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6,781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932748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93274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4,775.49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3,882.53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892.96 ha</w:t>
            </w:r>
          </w:p>
        </w:tc>
      </w:tr>
      <w:tr w:rsidR="00000000">
        <w:trPr>
          <w:divId w:val="193274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4,380.25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2,744.93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1,635.32 ha</w:t>
            </w:r>
          </w:p>
        </w:tc>
      </w:tr>
      <w:tr w:rsidR="00000000">
        <w:trPr>
          <w:divId w:val="193274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3,417.69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1,723.46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1,694.23 ha</w:t>
            </w:r>
          </w:p>
        </w:tc>
      </w:tr>
      <w:tr w:rsidR="00000000">
        <w:trPr>
          <w:divId w:val="1932748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12,573.43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8,350.92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4,222.51 ha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87393127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8739312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6,004</w:t>
            </w:r>
          </w:p>
        </w:tc>
      </w:tr>
      <w:tr w:rsidR="00000000">
        <w:trPr>
          <w:divId w:val="8739312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0481374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04813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85.3%</w:t>
            </w:r>
          </w:p>
        </w:tc>
      </w:tr>
      <w:tr w:rsidR="00000000">
        <w:trPr>
          <w:divId w:val="104813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>
        <w:trPr>
          <w:divId w:val="1048137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97.5%</w:t>
            </w:r>
          </w:p>
        </w:tc>
      </w:tr>
    </w:tbl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3E107E">
      <w:pPr>
        <w:spacing w:before="375" w:after="225"/>
        <w:jc w:val="center"/>
        <w:divId w:val="153395366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3E107E">
      <w:pPr>
        <w:spacing w:after="375"/>
        <w:jc w:val="center"/>
        <w:divId w:val="163895210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22455920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2245592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3,376</w:t>
            </w:r>
          </w:p>
        </w:tc>
      </w:tr>
      <w:tr w:rsidR="00000000">
        <w:trPr>
          <w:divId w:val="12245592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12245592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1075815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1075815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1075815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5,887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1075815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1075815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21,877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6,781 titulares + 21,877 hijos = </w:t>
      </w:r>
      <w:r>
        <w:rPr>
          <w:rStyle w:val="Textoennegrita"/>
          <w:rFonts w:ascii="Plus Jakarta Sans" w:hAnsi="Plus Jakarta Sans"/>
          <w:lang w:val="es-ES"/>
        </w:rPr>
        <w:t>~28,658 personas</w:t>
      </w:r>
      <w:r>
        <w:rPr>
          <w:rFonts w:ascii="Plus Jakarta Sans" w:hAnsi="Plus Jakarta Sans"/>
          <w:lang w:val="es-ES"/>
        </w:rPr>
        <w:t>.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2505786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2505786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>
        <w:trPr>
          <w:divId w:val="12505786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3E107E">
      <w:pPr>
        <w:spacing w:before="375" w:after="225"/>
        <w:jc w:val="center"/>
        <w:divId w:val="52189323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3E107E">
      <w:pPr>
        <w:spacing w:after="375"/>
        <w:jc w:val="center"/>
        <w:divId w:val="11856295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18398079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839807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3,156</w:t>
            </w:r>
          </w:p>
        </w:tc>
      </w:tr>
      <w:tr w:rsidR="00000000">
        <w:trPr>
          <w:divId w:val="1839807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528</w:t>
            </w:r>
          </w:p>
        </w:tc>
      </w:tr>
      <w:tr w:rsidR="00000000">
        <w:trPr>
          <w:divId w:val="1839807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>
        <w:trPr>
          <w:divId w:val="1839807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214</w:t>
            </w:r>
          </w:p>
        </w:tc>
      </w:tr>
      <w:tr w:rsidR="00000000">
        <w:trPr>
          <w:divId w:val="1839807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162</w:t>
            </w:r>
          </w:p>
        </w:tc>
      </w:tr>
      <w:tr w:rsidR="00000000">
        <w:trPr>
          <w:divId w:val="18398079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2302073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302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3,357</w:t>
            </w:r>
          </w:p>
        </w:tc>
      </w:tr>
      <w:tr w:rsidR="00000000">
        <w:trPr>
          <w:divId w:val="2302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1,324</w:t>
            </w:r>
          </w:p>
        </w:tc>
      </w:tr>
      <w:tr w:rsidR="00000000">
        <w:trPr>
          <w:divId w:val="2302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980</w:t>
            </w:r>
          </w:p>
        </w:tc>
      </w:tr>
      <w:tr w:rsidR="00000000">
        <w:trPr>
          <w:divId w:val="2302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</w:t>
            </w:r>
          </w:p>
        </w:tc>
      </w:tr>
      <w:tr w:rsidR="00000000">
        <w:trPr>
          <w:divId w:val="2302073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339</w:t>
            </w:r>
          </w:p>
        </w:tc>
      </w:tr>
    </w:tbl>
    <w:p w:rsidR="00000000" w:rsidRDefault="003E107E">
      <w:pPr>
        <w:pStyle w:val="Ttulo3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11922434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1192243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4,931</w:t>
            </w:r>
          </w:p>
        </w:tc>
      </w:tr>
      <w:tr w:rsidR="00000000">
        <w:trPr>
          <w:divId w:val="11192243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E107E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1,850</w:t>
            </w:r>
          </w:p>
        </w:tc>
      </w:tr>
    </w:tbl>
    <w:p w:rsidR="00000000" w:rsidRDefault="003E107E">
      <w:pPr>
        <w:pStyle w:val="Ttulo4"/>
        <w:divId w:val="18770865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3E107E">
      <w:pPr>
        <w:spacing w:before="375" w:after="225"/>
        <w:jc w:val="center"/>
        <w:divId w:val="41821237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3E107E">
      <w:pPr>
        <w:spacing w:after="375"/>
        <w:jc w:val="center"/>
        <w:divId w:val="20602031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3E107E">
      <w:pPr>
        <w:spacing w:before="450" w:after="450"/>
        <w:divId w:val="18770865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3E107E">
      <w:pPr>
        <w:pStyle w:val="NormalWeb"/>
        <w:divId w:val="1877086582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3E107E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86AF7"/>
    <w:multiLevelType w:val="multilevel"/>
    <w:tmpl w:val="861C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53F90"/>
    <w:multiLevelType w:val="multilevel"/>
    <w:tmpl w:val="8452C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FA4424"/>
    <w:multiLevelType w:val="multilevel"/>
    <w:tmpl w:val="C75E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735B38"/>
    <w:multiLevelType w:val="multilevel"/>
    <w:tmpl w:val="8E02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07E"/>
    <w:rsid w:val="003E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454B0A-700F-4874-9FB5-F42FF12F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356671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65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962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0673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265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23571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7114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218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550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5008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883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913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5531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7942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2725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25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00352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95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9562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7759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553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3196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21174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1019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748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9312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1374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95210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95366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55920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15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786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295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9323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079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07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243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31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237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2242</Words>
  <Characters>12335</Characters>
  <Application>Microsoft Office Word</Application>
  <DocSecurity>0</DocSecurity>
  <Lines>102</Lines>
  <Paragraphs>29</Paragraphs>
  <ScaleCrop>false</ScaleCrop>
  <Company/>
  <LinksUpToDate>false</LinksUpToDate>
  <CharactersWithSpaces>14548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2026-07-28T22:05:00Z</dcterms:created>
  <dcterms:modified xsi:type="dcterms:W3CDTF">2026-07-28T22:05:00Z</dcterms:modified>
</cp:coreProperties>
</file>