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E5" w:rsidRPr="009902CE" w:rsidRDefault="009902CE" w:rsidP="002F18E5">
      <w:pPr>
        <w:pStyle w:val="Epgrafe"/>
        <w:rPr>
          <w:b w:val="0"/>
          <w:color w:val="auto"/>
          <w:sz w:val="22"/>
          <w:szCs w:val="22"/>
        </w:rPr>
      </w:pPr>
      <w:r w:rsidRPr="009902CE">
        <w:rPr>
          <w:b w:val="0"/>
          <w:color w:val="auto"/>
          <w:sz w:val="22"/>
          <w:szCs w:val="22"/>
        </w:rPr>
        <w:t xml:space="preserve">Este proyecto  es un sonar que hemos implementado en un </w:t>
      </w:r>
      <w:proofErr w:type="spellStart"/>
      <w:r w:rsidRPr="009902CE">
        <w:rPr>
          <w:b w:val="0"/>
          <w:color w:val="auto"/>
          <w:sz w:val="22"/>
          <w:szCs w:val="22"/>
        </w:rPr>
        <w:t>Arduino</w:t>
      </w:r>
      <w:proofErr w:type="spellEnd"/>
      <w:r w:rsidRPr="009902CE">
        <w:rPr>
          <w:b w:val="0"/>
          <w:color w:val="auto"/>
          <w:sz w:val="22"/>
          <w:szCs w:val="22"/>
        </w:rPr>
        <w:t xml:space="preserve"> Leonardo, y representado en </w:t>
      </w:r>
      <w:proofErr w:type="spellStart"/>
      <w:r w:rsidRPr="009902CE">
        <w:rPr>
          <w:b w:val="0"/>
          <w:color w:val="auto"/>
          <w:sz w:val="22"/>
          <w:szCs w:val="22"/>
        </w:rPr>
        <w:t>processing</w:t>
      </w:r>
      <w:proofErr w:type="spellEnd"/>
      <w:r w:rsidRPr="009902CE">
        <w:rPr>
          <w:b w:val="0"/>
          <w:color w:val="auto"/>
          <w:sz w:val="22"/>
          <w:szCs w:val="22"/>
        </w:rPr>
        <w:t>.</w:t>
      </w:r>
    </w:p>
    <w:p w:rsidR="009902CE" w:rsidRDefault="009902CE" w:rsidP="009902CE">
      <w:r>
        <w:t>Su funcionamiento es el siguiente:</w:t>
      </w:r>
    </w:p>
    <w:p w:rsidR="009902CE" w:rsidRDefault="009902CE" w:rsidP="009902CE">
      <w:r>
        <w:t xml:space="preserve">Un motor paso a paso gira 360º hacía un lado, y cuando llega al final cambia el sentido y gira otro 360º. El motor está anclado a la base de bote para que no se mueva. Mientras el motor está girando, el sensor de ultrasonidos recoge información constantemente. La información se envía a </w:t>
      </w:r>
      <w:proofErr w:type="spellStart"/>
      <w:r>
        <w:t>processing</w:t>
      </w:r>
      <w:proofErr w:type="spellEnd"/>
      <w:r>
        <w:t xml:space="preserve"> por el puerto serie.</w:t>
      </w:r>
      <w:r w:rsidR="004D502D">
        <w:t xml:space="preserve"> El programa que nosotros hemos creado en </w:t>
      </w:r>
      <w:proofErr w:type="spellStart"/>
      <w:r w:rsidR="004D502D">
        <w:t>processing</w:t>
      </w:r>
      <w:proofErr w:type="spellEnd"/>
      <w:r w:rsidR="004D502D">
        <w:t xml:space="preserve"> tiene dos formas de representarlo, uno con líneas y otra que dibuja círculos a la distancia que se ha detectado el objeto. El modo se puede cambiar pulsando la tecla “espacio”. Cuando se cambia de modo, el radar se calibra automáticamente.</w:t>
      </w:r>
    </w:p>
    <w:p w:rsidR="004D502D" w:rsidRDefault="004D502D" w:rsidP="009902CE">
      <w:r>
        <w:t xml:space="preserve">Al </w:t>
      </w:r>
      <w:r w:rsidR="0011422F">
        <w:t>iniciar el proyecto</w:t>
      </w:r>
      <w:r>
        <w:t xml:space="preserve">, el radar no empieza a funcionar hasta que no se enciende el programa de </w:t>
      </w:r>
      <w:proofErr w:type="spellStart"/>
      <w:r>
        <w:t>processing</w:t>
      </w:r>
      <w:proofErr w:type="spellEnd"/>
      <w:r>
        <w:t xml:space="preserve"> y le envía un dato para arrancar.</w:t>
      </w:r>
    </w:p>
    <w:p w:rsidR="004D502D" w:rsidRDefault="004D502D" w:rsidP="009902CE"/>
    <w:p w:rsidR="004D502D" w:rsidRDefault="004D502D" w:rsidP="009902CE">
      <w:pPr>
        <w:rPr>
          <w:lang w:val="en-US"/>
        </w:rPr>
      </w:pPr>
      <w:r w:rsidRPr="004D502D">
        <w:rPr>
          <w:lang w:val="en-US"/>
        </w:rPr>
        <w:t xml:space="preserve">This </w:t>
      </w:r>
      <w:r w:rsidR="0011422F">
        <w:rPr>
          <w:lang w:val="en-US"/>
        </w:rPr>
        <w:t>proj</w:t>
      </w:r>
      <w:r w:rsidRPr="004D502D">
        <w:rPr>
          <w:lang w:val="en-US"/>
        </w:rPr>
        <w:t xml:space="preserve">ect is </w:t>
      </w:r>
      <w:proofErr w:type="gramStart"/>
      <w:r w:rsidRPr="004D502D">
        <w:rPr>
          <w:lang w:val="en-US"/>
        </w:rPr>
        <w:t>a sonar</w:t>
      </w:r>
      <w:proofErr w:type="gramEnd"/>
      <w:r w:rsidRPr="004D502D">
        <w:rPr>
          <w:lang w:val="en-US"/>
        </w:rPr>
        <w:t xml:space="preserve"> (</w:t>
      </w:r>
      <w:proofErr w:type="spellStart"/>
      <w:r w:rsidRPr="004D502D">
        <w:rPr>
          <w:lang w:val="en-US"/>
        </w:rPr>
        <w:t>SOund</w:t>
      </w:r>
      <w:proofErr w:type="spellEnd"/>
      <w:r w:rsidRPr="004D502D">
        <w:rPr>
          <w:lang w:val="en-US"/>
        </w:rPr>
        <w:t xml:space="preserve"> Navigator And Ranging)</w:t>
      </w:r>
      <w:r>
        <w:rPr>
          <w:lang w:val="en-US"/>
        </w:rPr>
        <w:t xml:space="preserve"> that we </w:t>
      </w:r>
      <w:r w:rsidR="005F2069">
        <w:rPr>
          <w:lang w:val="en-US"/>
        </w:rPr>
        <w:t xml:space="preserve">have implemented with a </w:t>
      </w:r>
      <w:proofErr w:type="spellStart"/>
      <w:r w:rsidR="005F2069">
        <w:rPr>
          <w:lang w:val="en-US"/>
        </w:rPr>
        <w:t>Arduino</w:t>
      </w:r>
      <w:proofErr w:type="spellEnd"/>
      <w:r w:rsidR="005F2069">
        <w:rPr>
          <w:lang w:val="en-US"/>
        </w:rPr>
        <w:t xml:space="preserve"> Leonardo and we have depicted in Processing.</w:t>
      </w:r>
    </w:p>
    <w:p w:rsidR="005F2069" w:rsidRDefault="008D290F" w:rsidP="009902CE">
      <w:pPr>
        <w:rPr>
          <w:lang w:val="en-US"/>
        </w:rPr>
      </w:pPr>
      <w:r>
        <w:rPr>
          <w:lang w:val="en-US"/>
        </w:rPr>
        <w:t>Its</w:t>
      </w:r>
      <w:r w:rsidR="005F2069">
        <w:rPr>
          <w:lang w:val="en-US"/>
        </w:rPr>
        <w:t xml:space="preserve"> functioning is the following:</w:t>
      </w:r>
    </w:p>
    <w:p w:rsidR="0011422F" w:rsidRDefault="003B16D7" w:rsidP="009902CE">
      <w:pPr>
        <w:rPr>
          <w:lang w:val="en-US"/>
        </w:rPr>
      </w:pPr>
      <w:r>
        <w:rPr>
          <w:lang w:val="en-US"/>
        </w:rPr>
        <w:t xml:space="preserve">A stepper motor rotate 360º sideways, and when stepper motor </w:t>
      </w:r>
      <w:r w:rsidR="002D1C3C">
        <w:rPr>
          <w:lang w:val="en-US"/>
        </w:rPr>
        <w:t>reaches the end, change direction and stepper motor rotate others 360º. Stepper motor is pinned</w:t>
      </w:r>
      <w:r w:rsidR="008D290F">
        <w:rPr>
          <w:lang w:val="en-US"/>
        </w:rPr>
        <w:t xml:space="preserve"> to the base for that stepper motor doesn’t move. While stepper motor is rotating, the ultrasonic sensor collects information constantly. </w:t>
      </w:r>
      <w:r w:rsidR="007807BA">
        <w:rPr>
          <w:lang w:val="en-US"/>
        </w:rPr>
        <w:t xml:space="preserve">Information is sent Processing through the serial port. The program that we have created in Processing have two </w:t>
      </w:r>
      <w:r w:rsidR="00CC5F60">
        <w:rPr>
          <w:lang w:val="en-US"/>
        </w:rPr>
        <w:t xml:space="preserve">ways for representing him, the first is with lines and the second draws circles </w:t>
      </w:r>
      <w:r w:rsidR="00482324">
        <w:rPr>
          <w:lang w:val="en-US"/>
        </w:rPr>
        <w:t xml:space="preserve">at the distance that ultrasonic sensor has detected the object. The representation mode it can be changed if we press key “space bar”. When we change the representation mode, </w:t>
      </w:r>
      <w:r w:rsidR="0011422F">
        <w:rPr>
          <w:lang w:val="en-US"/>
        </w:rPr>
        <w:t>the radar is calibrates automatically.</w:t>
      </w:r>
    </w:p>
    <w:p w:rsidR="005F2069" w:rsidRPr="004D502D" w:rsidRDefault="00482324" w:rsidP="009902CE">
      <w:pPr>
        <w:rPr>
          <w:lang w:val="en-US"/>
        </w:rPr>
      </w:pPr>
      <w:r>
        <w:rPr>
          <w:lang w:val="en-US"/>
        </w:rPr>
        <w:t xml:space="preserve"> </w:t>
      </w:r>
      <w:r w:rsidR="0011422F">
        <w:rPr>
          <w:lang w:val="en-US"/>
        </w:rPr>
        <w:t>At the starting the project, the radar no start to function until it isn’</w:t>
      </w:r>
      <w:r w:rsidR="009B5A70">
        <w:rPr>
          <w:lang w:val="en-US"/>
        </w:rPr>
        <w:t>t turn</w:t>
      </w:r>
      <w:r w:rsidR="0011422F">
        <w:rPr>
          <w:lang w:val="en-US"/>
        </w:rPr>
        <w:t xml:space="preserve"> on the program of processing and he send</w:t>
      </w:r>
      <w:r w:rsidR="009B5A70">
        <w:rPr>
          <w:lang w:val="en-US"/>
        </w:rPr>
        <w:t xml:space="preserve"> a data for start.</w:t>
      </w:r>
    </w:p>
    <w:sectPr w:rsidR="005F2069" w:rsidRPr="004D502D" w:rsidSect="00495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151EB"/>
    <w:rsid w:val="0011422F"/>
    <w:rsid w:val="002B5F44"/>
    <w:rsid w:val="002D1C3C"/>
    <w:rsid w:val="002F18E5"/>
    <w:rsid w:val="003B16D7"/>
    <w:rsid w:val="00482324"/>
    <w:rsid w:val="004958E8"/>
    <w:rsid w:val="004D502D"/>
    <w:rsid w:val="005F2069"/>
    <w:rsid w:val="006A2760"/>
    <w:rsid w:val="00710F3D"/>
    <w:rsid w:val="007165E8"/>
    <w:rsid w:val="007807BA"/>
    <w:rsid w:val="008D290F"/>
    <w:rsid w:val="009902CE"/>
    <w:rsid w:val="009B5A70"/>
    <w:rsid w:val="00B11EFF"/>
    <w:rsid w:val="00CC5F60"/>
    <w:rsid w:val="00EC7B64"/>
    <w:rsid w:val="00F151EB"/>
    <w:rsid w:val="00F3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E8"/>
  </w:style>
  <w:style w:type="paragraph" w:styleId="Ttulo1">
    <w:name w:val="heading 1"/>
    <w:basedOn w:val="Normal"/>
    <w:next w:val="Normal"/>
    <w:link w:val="Ttulo1Car"/>
    <w:uiPriority w:val="9"/>
    <w:qFormat/>
    <w:rsid w:val="002F1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1E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F18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1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B5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Pao16</b:Tag>
    <b:SourceType>InternetSite</b:SourceType>
    <b:Guid>{DD8C5C82-AB89-4AA5-8A82-B42BADE0CDA3}</b:Guid>
    <b:LCID>0</b:LCID>
    <b:Author>
      <b:Author>
        <b:NameList>
          <b:Person>
            <b:Last>Scommegna</b:Last>
            <b:First>Paola</b:First>
          </b:Person>
        </b:NameList>
      </b:Author>
    </b:Author>
    <b:Title>Population Reference Bureau</b:Title>
    <b:Year>2016</b:Year>
    <b:InternetSiteTitle>PRB</b:InternetSiteTitle>
    <b:Month>Febrero</b:Month>
    <b:YearAccessed>2016</b:YearAccessed>
    <b:MonthAccessed>Octubre</b:MonthAccessed>
    <b:DayAccessed>30</b:DayAccessed>
    <b:URL>http://www.prb.org/pdf16/TodaysResearchAging33.pdf</b:URL>
    <b:RefOrder>1</b:RefOrder>
  </b:Source>
  <b:Source>
    <b:Tag>MIT16</b:Tag>
    <b:SourceType>InternetSite</b:SourceType>
    <b:Guid>{9D1479B8-6E81-4620-8347-691FA6CEEBE3}</b:Guid>
    <b:LCID>0</b:LCID>
    <b:Author>
      <b:Author>
        <b:Corporate>MIT servicios de asistencias a domicilio </b:Corporate>
      </b:Author>
    </b:Author>
    <b:Title>Ciudadanos Mayores de Madrid</b:Title>
    <b:YearAccessed>2016</b:YearAccessed>
    <b:MonthAccessed>Octubre</b:MonthAccessed>
    <b:DayAccessed>30</b:DayAccessed>
    <b:URL>http://www.cuidadomayoresmadrid.net/2016/05/detectores-de-caidas-y-otros-aparatos.html</b:URL>
    <b:RefOrder>2</b:RefOrder>
  </b:Source>
  <b:Source>
    <b:Tag>Tun16</b:Tag>
    <b:SourceType>InternetSite</b:SourceType>
    <b:Guid>{E94EA33A-F9A4-42F2-9CB0-9C888CA6E814}</b:Guid>
    <b:LCID>0</b:LCID>
    <b:Author>
      <b:Author>
        <b:Corporate>Tunstall</b:Corporate>
      </b:Author>
    </b:Author>
    <b:Title>Tunstall</b:Title>
    <b:YearAccessed>2016</b:YearAccessed>
    <b:MonthAccessed>Octubre</b:MonthAccessed>
    <b:DayAccessed>30</b:DayAccessed>
    <b:URL>http://www.tunstallhealthcare.com.au/solutions/pir</b:URL>
    <b:RefOrder>3</b:RefOrder>
  </b:Source>
  <b:Source>
    <b:Tag>Sen16</b:Tag>
    <b:SourceType>InternetSite</b:SourceType>
    <b:Guid>{229E6DC3-1E30-4038-86D4-0ACDCB265F1D}</b:Guid>
    <b:LCID>0</b:LCID>
    <b:Author>
      <b:Author>
        <b:Corporate>Sense4Care</b:Corporate>
      </b:Author>
    </b:Author>
    <b:Title>Sense4Care</b:Title>
    <b:YearAccessed>2016</b:YearAccessed>
    <b:MonthAccessed>Octubre</b:MonthAccessed>
    <b:DayAccessed>30</b:DayAccessed>
    <b:URL>http://www.sense4care.com/en/</b:URL>
    <b:RefOrder>4</b:RefOrder>
  </b:Source>
  <b:Source>
    <b:Tag>Tho03</b:Tag>
    <b:SourceType>Book</b:SourceType>
    <b:Guid>{13ECCE04-C45A-4DF4-9C94-370B1CC84F04}</b:Guid>
    <b:LCID>0</b:LCID>
    <b:Author>
      <b:Author>
        <b:NameList>
          <b:Person>
            <b:Last>Degen</b:Last>
            <b:First>Thomas</b:First>
          </b:Person>
        </b:NameList>
      </b:Author>
    </b:Author>
    <b:Title>SPEEDY:A Fall Detector in a Wrist Watch</b:Title>
    <b:Year>2003</b:Year>
    <b:Publisher>IEEE</b:Publisher>
    <b:RefOrder>5</b:RefOrder>
  </b:Source>
  <b:Source>
    <b:Tag>Goo16</b:Tag>
    <b:SourceType>InternetSite</b:SourceType>
    <b:Guid>{A03FFD5F-47BF-4AA2-BC9F-4478B2595652}</b:Guid>
    <b:LCID>0</b:LCID>
    <b:Author>
      <b:Author>
        <b:Corporate>Google patent</b:Corporate>
      </b:Author>
    </b:Author>
    <b:Title>System and method for fall detection</b:Title>
    <b:YearAccessed>2016</b:YearAccessed>
    <b:MonthAccessed>Octubre</b:MonthAccessed>
    <b:DayAccessed>30</b:DayAccessed>
    <b:URL>https://patents.google.com/patent/US7191089B2</b:URL>
    <b:RefOrder>6</b:RefOrder>
  </b:Source>
</b:Sources>
</file>

<file path=customXml/itemProps1.xml><?xml version="1.0" encoding="utf-8"?>
<ds:datastoreItem xmlns:ds="http://schemas.openxmlformats.org/officeDocument/2006/customXml" ds:itemID="{429D353D-15A3-46F6-9879-E5CD73C4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5</cp:revision>
  <cp:lastPrinted>2016-10-30T20:24:00Z</cp:lastPrinted>
  <dcterms:created xsi:type="dcterms:W3CDTF">2016-10-30T16:00:00Z</dcterms:created>
  <dcterms:modified xsi:type="dcterms:W3CDTF">2017-01-28T18:03:00Z</dcterms:modified>
</cp:coreProperties>
</file>