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Manual de Datos y Esquemas JSON</w:t>
      </w:r>
    </w:p>
    <w:p>
      <w:pPr>
        <w:jc w:val="center"/>
      </w:pPr>
      <w:r>
        <w:rPr>
          <w:sz w:val="20"/>
        </w:rPr>
        <w:t>Entrega Final – Ecosistema de Automatización IA</w:t>
        <w:br/>
        <w:t>Javier Sibar</w:t>
      </w:r>
    </w:p>
    <w:p>
      <w:pPr>
        <w:pStyle w:val="Heading1"/>
      </w:pPr>
      <w:r>
        <w:t>1. Objetivo</w:t>
      </w:r>
    </w:p>
    <w:p>
      <w:r>
        <w:t>La base Airtable funciona como cerebro operativo del ecosistema. n8n toma nuevos leads, valida si deben procesarse, utiliza un agente de IA para clasificarlos y redactar una respuesta, guarda el resultado y solicita aprobación humana por Gmail antes de cerrar el estado del lead.</w:t>
      </w:r>
    </w:p>
    <w:p>
      <w:pPr>
        <w:pStyle w:val="Heading1"/>
      </w:pPr>
      <w:r>
        <w:t>2. Estructura de datos</w:t>
      </w:r>
    </w:p>
    <w:p>
      <w:pPr>
        <w:pStyle w:val="Heading2"/>
      </w:pPr>
      <w:r>
        <w:t>Tabla: Leads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Campo</w:t>
            </w:r>
          </w:p>
        </w:tc>
        <w:tc>
          <w:tcPr>
            <w:tcW w:type="dxa" w:w="3360"/>
          </w:tcPr>
          <w:p>
            <w:r>
              <w:t>Tipo / función</w:t>
            </w:r>
          </w:p>
        </w:tc>
        <w:tc>
          <w:tcPr>
            <w:tcW w:type="dxa" w:w="3360"/>
          </w:tcPr>
          <w:p>
            <w:r>
              <w:t>Uso en el flujo</w:t>
            </w:r>
          </w:p>
        </w:tc>
      </w:tr>
      <w:tr>
        <w:tc>
          <w:tcPr>
            <w:tcW w:type="dxa" w:w="3360"/>
            <w:vAlign w:val="center"/>
          </w:tcPr>
          <w:p>
            <w:r>
              <w:t>Lead</w:t>
            </w:r>
          </w:p>
        </w:tc>
        <w:tc>
          <w:tcPr>
            <w:tcW w:type="dxa" w:w="3360"/>
            <w:vAlign w:val="center"/>
          </w:tcPr>
          <w:p>
            <w:r>
              <w:t>Texto</w:t>
            </w:r>
          </w:p>
        </w:tc>
        <w:tc>
          <w:tcPr>
            <w:tcW w:type="dxa" w:w="3360"/>
            <w:vAlign w:val="center"/>
          </w:tcPr>
          <w:p>
            <w:r>
              <w:t>Identificación del lead.</w:t>
            </w:r>
          </w:p>
        </w:tc>
      </w:tr>
      <w:tr>
        <w:tc>
          <w:tcPr>
            <w:tcW w:type="dxa" w:w="3360"/>
            <w:vAlign w:val="center"/>
          </w:tcPr>
          <w:p>
            <w:r>
              <w:t>Mensaje</w:t>
            </w:r>
          </w:p>
        </w:tc>
        <w:tc>
          <w:tcPr>
            <w:tcW w:type="dxa" w:w="3360"/>
            <w:vAlign w:val="center"/>
          </w:tcPr>
          <w:p>
            <w:r>
              <w:t>Texto largo</w:t>
            </w:r>
          </w:p>
        </w:tc>
        <w:tc>
          <w:tcPr>
            <w:tcW w:type="dxa" w:w="3360"/>
            <w:vAlign w:val="center"/>
          </w:tcPr>
          <w:p>
            <w:r>
              <w:t>Consulta original recibida.</w:t>
            </w:r>
          </w:p>
        </w:tc>
      </w:tr>
      <w:tr>
        <w:tc>
          <w:tcPr>
            <w:tcW w:type="dxa" w:w="3360"/>
            <w:vAlign w:val="center"/>
          </w:tcPr>
          <w:p>
            <w:r>
              <w:t>Estado</w:t>
            </w:r>
          </w:p>
        </w:tc>
        <w:tc>
          <w:tcPr>
            <w:tcW w:type="dxa" w:w="3360"/>
            <w:vAlign w:val="center"/>
          </w:tcPr>
          <w:p>
            <w:r>
              <w:t>Selección única</w:t>
            </w:r>
          </w:p>
        </w:tc>
        <w:tc>
          <w:tcPr>
            <w:tcW w:type="dxa" w:w="3360"/>
            <w:vAlign w:val="center"/>
          </w:tcPr>
          <w:p>
            <w:r>
              <w:t>Control del ciclo: Pendiente, Procesado por IA, En Revision, Aprobado por Humano, Rechazado, Contactado.</w:t>
            </w:r>
          </w:p>
        </w:tc>
      </w:tr>
      <w:tr>
        <w:tc>
          <w:tcPr>
            <w:tcW w:type="dxa" w:w="3360"/>
            <w:vAlign w:val="center"/>
          </w:tcPr>
          <w:p>
            <w:r>
              <w:t>Aprobado</w:t>
            </w:r>
          </w:p>
        </w:tc>
        <w:tc>
          <w:tcPr>
            <w:tcW w:type="dxa" w:w="3360"/>
            <w:vAlign w:val="center"/>
          </w:tcPr>
          <w:p>
            <w:r>
              <w:t>Checkbox</w:t>
            </w:r>
          </w:p>
        </w:tc>
        <w:tc>
          <w:tcPr>
            <w:tcW w:type="dxa" w:w="3360"/>
            <w:vAlign w:val="center"/>
          </w:tcPr>
          <w:p>
            <w:r>
              <w:t>Marca la aprobación humana.</w:t>
            </w:r>
          </w:p>
        </w:tc>
      </w:tr>
      <w:tr>
        <w:tc>
          <w:tcPr>
            <w:tcW w:type="dxa" w:w="3360"/>
            <w:vAlign w:val="center"/>
          </w:tcPr>
          <w:p>
            <w:r>
              <w:t>Fecha de procesamiento</w:t>
            </w:r>
          </w:p>
        </w:tc>
        <w:tc>
          <w:tcPr>
            <w:tcW w:type="dxa" w:w="3360"/>
            <w:vAlign w:val="center"/>
          </w:tcPr>
          <w:p>
            <w:r>
              <w:t>Fecha/hora</w:t>
            </w:r>
          </w:p>
        </w:tc>
        <w:tc>
          <w:tcPr>
            <w:tcW w:type="dxa" w:w="3360"/>
            <w:vAlign w:val="center"/>
          </w:tcPr>
          <w:p>
            <w:r>
              <w:t>Momento en que n8n procesa el lead.</w:t>
            </w:r>
          </w:p>
        </w:tc>
      </w:tr>
      <w:tr>
        <w:tc>
          <w:tcPr>
            <w:tcW w:type="dxa" w:w="3360"/>
            <w:vAlign w:val="center"/>
          </w:tcPr>
          <w:p>
            <w:r>
              <w:t>Última modificación</w:t>
            </w:r>
          </w:p>
        </w:tc>
        <w:tc>
          <w:tcPr>
            <w:tcW w:type="dxa" w:w="3360"/>
            <w:vAlign w:val="center"/>
          </w:tcPr>
          <w:p>
            <w:r>
              <w:t>Last modified time</w:t>
            </w:r>
          </w:p>
        </w:tc>
        <w:tc>
          <w:tcPr>
            <w:tcW w:type="dxa" w:w="3360"/>
            <w:vAlign w:val="center"/>
          </w:tcPr>
          <w:p>
            <w:r>
              <w:t>Trazabilidad de cambios.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Correo electrónico</w:t>
            </w:r>
          </w:p>
        </w:tc>
        <w:tc>
          <w:tcPr>
            <w:tcW w:type="dxa" w:w="3360"/>
            <w:vAlign w:val="center"/>
          </w:tcPr>
          <w:p>
            <w:r>
              <w:t>Email</w:t>
            </w:r>
          </w:p>
        </w:tc>
        <w:tc>
          <w:tcPr>
            <w:tcW w:type="dxa" w:w="3360"/>
            <w:vAlign w:val="center"/>
          </w:tcPr>
          <w:p>
            <w:r>
              <w:t>Dato de contacto.</w:t>
            </w:r>
          </w:p>
        </w:tc>
      </w:tr>
      <w:tr>
        <w:tc>
          <w:tcPr>
            <w:tcW w:type="dxa" w:w="3360"/>
            <w:vAlign w:val="center"/>
          </w:tcPr>
          <w:p>
            <w:r>
              <w:t>Servicio</w:t>
            </w:r>
          </w:p>
        </w:tc>
        <w:tc>
          <w:tcPr>
            <w:tcW w:type="dxa" w:w="3360"/>
            <w:vAlign w:val="center"/>
          </w:tcPr>
          <w:p>
            <w:r>
              <w:t>Selección/texto</w:t>
            </w:r>
          </w:p>
        </w:tc>
        <w:tc>
          <w:tcPr>
            <w:tcW w:type="dxa" w:w="3360"/>
            <w:vAlign w:val="center"/>
          </w:tcPr>
          <w:p>
            <w:r>
              <w:t>Servicio de interés.</w:t>
            </w:r>
          </w:p>
        </w:tc>
      </w:tr>
      <w:tr>
        <w:tc>
          <w:tcPr>
            <w:tcW w:type="dxa" w:w="3360"/>
            <w:vAlign w:val="center"/>
          </w:tcPr>
          <w:p>
            <w:r>
              <w:t>Prioridad IA</w:t>
            </w:r>
          </w:p>
        </w:tc>
        <w:tc>
          <w:tcPr>
            <w:tcW w:type="dxa" w:w="3360"/>
            <w:vAlign w:val="center"/>
          </w:tcPr>
          <w:p>
            <w:r>
              <w:t>Selección</w:t>
            </w:r>
          </w:p>
        </w:tc>
        <w:tc>
          <w:tcPr>
            <w:tcW w:type="dxa" w:w="3360"/>
            <w:vAlign w:val="center"/>
          </w:tcPr>
          <w:p>
            <w:r>
              <w:t>Clasificación Alta, Media o Baja.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Respuesta IA</w:t>
            </w:r>
          </w:p>
        </w:tc>
        <w:tc>
          <w:tcPr>
            <w:tcW w:type="dxa" w:w="3360"/>
            <w:vAlign w:val="center"/>
          </w:tcPr>
          <w:p>
            <w:r>
              <w:t>Texto largo</w:t>
            </w:r>
          </w:p>
        </w:tc>
        <w:tc>
          <w:tcPr>
            <w:tcW w:type="dxa" w:w="3360"/>
            <w:vAlign w:val="center"/>
          </w:tcPr>
          <w:p>
            <w:r>
              <w:t>Respuesta propuesta por el agente.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Empresa</w:t>
            </w:r>
          </w:p>
        </w:tc>
        <w:tc>
          <w:tcPr>
            <w:tcW w:type="dxa" w:w="3360"/>
            <w:vAlign w:val="center"/>
          </w:tcPr>
          <w:p>
            <w:r>
              <w:t>Texto</w:t>
            </w:r>
          </w:p>
        </w:tc>
        <w:tc>
          <w:tcPr>
            <w:tcW w:type="dxa" w:w="3360"/>
            <w:vAlign w:val="center"/>
          </w:tcPr>
          <w:p>
            <w:r>
              <w:t>Empresa del lead, si fue informada.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Procesado IA -</w:t>
            </w:r>
          </w:p>
        </w:tc>
        <w:tc>
          <w:tcPr>
            <w:tcW w:type="dxa" w:w="3360"/>
            <w:vAlign w:val="center"/>
          </w:tcPr>
          <w:p>
            <w:r>
              <w:t>Checkbox</w:t>
            </w:r>
          </w:p>
        </w:tc>
        <w:tc>
          <w:tcPr>
            <w:tcW w:type="dxa" w:w="3360"/>
            <w:vAlign w:val="center"/>
          </w:tcPr>
          <w:p>
            <w:r>
              <w:t>Evita reprocesamiento.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Contactos</w:t>
            </w:r>
          </w:p>
        </w:tc>
        <w:tc>
          <w:tcPr>
            <w:tcW w:type="dxa" w:w="3360"/>
            <w:vAlign w:val="center"/>
          </w:tcPr>
          <w:p>
            <w:r>
              <w:t>Linked record</w:t>
            </w:r>
          </w:p>
        </w:tc>
        <w:tc>
          <w:tcPr>
            <w:tcW w:type="dxa" w:w="3360"/>
            <w:vAlign w:val="center"/>
          </w:tcPr>
          <w:p>
            <w:r>
              <w:t>Relación con la tabla Contactos.</w:t>
            </w:r>
          </w:p>
        </w:tc>
      </w:tr>
      <w:tr>
        <w:tc>
          <w:tcPr>
            <w:tcW w:type="dxa" w:w="3360"/>
            <w:vAlign w:val="center"/>
          </w:tcPr>
          <w:p>
            <w:r>
              <w:t>Creado</w:t>
            </w:r>
          </w:p>
        </w:tc>
        <w:tc>
          <w:tcPr>
            <w:tcW w:type="dxa" w:w="3360"/>
            <w:vAlign w:val="center"/>
          </w:tcPr>
          <w:p>
            <w:r>
              <w:t>Created time</w:t>
            </w:r>
          </w:p>
        </w:tc>
        <w:tc>
          <w:tcPr>
            <w:tcW w:type="dxa" w:w="3360"/>
            <w:vAlign w:val="center"/>
          </w:tcPr>
          <w:p>
            <w:r>
              <w:t>Campo usado por Airtable Trigger1.</w:t>
            </w:r>
          </w:p>
        </w:tc>
      </w:tr>
    </w:tbl>
    <w:p/>
    <w:p>
      <w:pPr>
        <w:pStyle w:val="Heading2"/>
      </w:pPr>
      <w:r>
        <w:t>Tabla: Contactos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Campo</w:t>
            </w:r>
          </w:p>
        </w:tc>
        <w:tc>
          <w:tcPr>
            <w:tcW w:type="dxa" w:w="3360"/>
          </w:tcPr>
          <w:p>
            <w:r>
              <w:t>Tipo / función</w:t>
            </w:r>
          </w:p>
        </w:tc>
        <w:tc>
          <w:tcPr>
            <w:tcW w:type="dxa" w:w="3360"/>
          </w:tcPr>
          <w:p>
            <w:r>
              <w:t>Uso en el flujo</w:t>
            </w:r>
          </w:p>
        </w:tc>
      </w:tr>
      <w:tr>
        <w:tc>
          <w:tcPr>
            <w:tcW w:type="dxa" w:w="3360"/>
            <w:vAlign w:val="center"/>
          </w:tcPr>
          <w:p>
            <w:r>
              <w:t>Registro de contacto</w:t>
            </w:r>
          </w:p>
        </w:tc>
        <w:tc>
          <w:tcPr>
            <w:tcW w:type="dxa" w:w="3360"/>
            <w:vAlign w:val="center"/>
          </w:tcPr>
          <w:p>
            <w:r>
              <w:t>Registro vinculado</w:t>
            </w:r>
          </w:p>
        </w:tc>
        <w:tc>
          <w:tcPr>
            <w:tcW w:type="dxa" w:w="3360"/>
            <w:vAlign w:val="center"/>
          </w:tcPr>
          <w:p>
            <w:r>
              <w:t>Entidad relacionada con uno o más leads.</w:t>
            </w:r>
          </w:p>
        </w:tc>
      </w:tr>
      <w:tr>
        <w:tc>
          <w:tcPr>
            <w:tcW w:type="dxa" w:w="3360"/>
            <w:vAlign w:val="center"/>
          </w:tcPr>
          <w:p>
            <w:r>
              <w:t>Relación con Leads</w:t>
            </w:r>
          </w:p>
        </w:tc>
        <w:tc>
          <w:tcPr>
            <w:tcW w:type="dxa" w:w="3360"/>
            <w:vAlign w:val="center"/>
          </w:tcPr>
          <w:p>
            <w:r>
              <w:t>Linked record</w:t>
            </w:r>
          </w:p>
        </w:tc>
        <w:tc>
          <w:tcPr>
            <w:tcW w:type="dxa" w:w="3360"/>
            <w:vAlign w:val="center"/>
          </w:tcPr>
          <w:p>
            <w:r>
              <w:t>Permite mantener la relación entre contacto y oportunidades/leads.</w:t>
            </w:r>
          </w:p>
        </w:tc>
      </w:tr>
    </w:tbl>
    <w:p/>
    <w:p>
      <w:pPr>
        <w:pStyle w:val="Heading2"/>
      </w:pPr>
      <w:r>
        <w:t>Tabla: Registro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Campo</w:t>
            </w:r>
          </w:p>
        </w:tc>
        <w:tc>
          <w:tcPr>
            <w:tcW w:type="dxa" w:w="3360"/>
          </w:tcPr>
          <w:p>
            <w:r>
              <w:t>Tipo / función</w:t>
            </w:r>
          </w:p>
        </w:tc>
        <w:tc>
          <w:tcPr>
            <w:tcW w:type="dxa" w:w="3360"/>
          </w:tcPr>
          <w:p>
            <w:r>
              <w:t>Uso en el flujo</w:t>
            </w:r>
          </w:p>
        </w:tc>
      </w:tr>
      <w:tr>
        <w:tc>
          <w:tcPr>
            <w:tcW w:type="dxa" w:w="3360"/>
            <w:vAlign w:val="center"/>
          </w:tcPr>
          <w:p>
            <w:r>
              <w:t>Error</w:t>
            </w:r>
          </w:p>
        </w:tc>
        <w:tc>
          <w:tcPr>
            <w:tcW w:type="dxa" w:w="3360"/>
            <w:vAlign w:val="center"/>
          </w:tcPr>
          <w:p>
            <w:r>
              <w:t>Texto largo</w:t>
            </w:r>
          </w:p>
        </w:tc>
        <w:tc>
          <w:tcPr>
            <w:tcW w:type="dxa" w:w="3360"/>
            <w:vAlign w:val="center"/>
          </w:tcPr>
          <w:p>
            <w:r>
              <w:t>Mensaje de error capturado desde la salida de error del AI Agent.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Fecha</w:t>
            </w:r>
          </w:p>
        </w:tc>
        <w:tc>
          <w:tcPr>
            <w:tcW w:type="dxa" w:w="3360"/>
            <w:vAlign w:val="center"/>
          </w:tcPr>
          <w:p>
            <w:r>
              <w:t>Fecha/hora</w:t>
            </w:r>
          </w:p>
        </w:tc>
        <w:tc>
          <w:tcPr>
            <w:tcW w:type="dxa" w:w="3360"/>
            <w:vAlign w:val="center"/>
          </w:tcPr>
          <w:p>
            <w:r>
              <w:t>Fecha del incidente.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Lead relacionado</w:t>
            </w:r>
          </w:p>
        </w:tc>
        <w:tc>
          <w:tcPr>
            <w:tcW w:type="dxa" w:w="3360"/>
            <w:vAlign w:val="center"/>
          </w:tcPr>
          <w:p>
            <w:r>
              <w:t>Linked record / referencia</w:t>
            </w:r>
          </w:p>
        </w:tc>
        <w:tc>
          <w:tcPr>
            <w:tcW w:type="dxa" w:w="3360"/>
            <w:vAlign w:val="center"/>
          </w:tcPr>
          <w:p>
            <w:r>
              <w:t>Permite asociar el error a un lead cuando corresponde.</w:t>
            </w:r>
          </w:p>
        </w:tc>
      </w:tr>
    </w:tbl>
    <w:p/>
    <w:p>
      <w:pPr>
        <w:pStyle w:val="Heading1"/>
      </w:pPr>
      <w:r>
        <w:t>3. Reglas de estado y control</w:t>
      </w:r>
    </w:p>
    <w:p>
      <w:pPr>
        <w:pStyle w:val="ListBullet"/>
      </w:pPr>
      <w:r>
        <w:t>El trigger se basa en el campo Creado, por lo que las actualizaciones posteriores no vuelven a disparar el mismo registro.</w:t>
      </w:r>
    </w:p>
    <w:p>
      <w:pPr>
        <w:pStyle w:val="ListBullet"/>
      </w:pPr>
      <w:r>
        <w:t>El primer IF solo deja continuar registros con Estado = Pendiente y Procesado IA - = false.</w:t>
      </w:r>
    </w:p>
    <w:p>
      <w:pPr>
        <w:pStyle w:val="ListBullet"/>
      </w:pPr>
      <w:r>
        <w:t>Después del procesamiento, Airtable guarda Estado = Procesado por IA, fecha, prioridad y respuesta propuesta.</w:t>
      </w:r>
    </w:p>
    <w:p>
      <w:pPr>
        <w:pStyle w:val="ListBullet"/>
      </w:pPr>
      <w:r>
        <w:t>La decisión humana recibida por Gmail determina el estado final: Aprobado por Humano o Rechazado.</w:t>
      </w:r>
    </w:p>
    <w:p>
      <w:pPr>
        <w:pStyle w:val="ListBullet"/>
      </w:pPr>
      <w:r>
        <w:t>Los errores del AI Agent se desvían a Registro de Errores mediante la salida de error.</w:t>
      </w:r>
    </w:p>
    <w:p>
      <w:pPr>
        <w:pStyle w:val="Heading1"/>
      </w:pPr>
      <w:r>
        <w:t>4. Esquemas JSON de transferencia</w:t>
      </w:r>
    </w:p>
    <w:p>
      <w:r>
        <w:t>Los siguientes ejemplos representan la estructura lógica de datos que circula entre los componentes. Los IDs y valores son ilustrativos.</w:t>
      </w:r>
    </w:p>
    <w:p>
      <w:pPr>
        <w:pStyle w:val="Heading2"/>
      </w:pPr>
      <w:r>
        <w:t>Entrada Airtable → n8n</w:t>
      </w:r>
    </w:p>
    <w:p>
      <w:r>
        <w:rPr>
          <w:rFonts w:ascii="Courier New" w:hAnsi="Courier New"/>
          <w:sz w:val="16"/>
        </w:rPr>
        <w:t>{</w:t>
        <w:br/>
        <w:t xml:space="preserve">  "id": "recXXXXXXXXXXXX",</w:t>
        <w:br/>
        <w:t xml:space="preserve">  "fields": {</w:t>
        <w:br/>
        <w:t xml:space="preserve">    "Lead": "Nombre del lead",</w:t>
        <w:br/>
        <w:t xml:space="preserve">    "Mensaje": "Consulta recibida",</w:t>
        <w:br/>
        <w:t xml:space="preserve">    "Estado": "Pendiente",</w:t>
        <w:br/>
        <w:t xml:space="preserve">    "Correo electrónico": "lead@ejemplo.com",</w:t>
        <w:br/>
        <w:t xml:space="preserve">    "Servicio": "Google Ads",</w:t>
        <w:br/>
        <w:t xml:space="preserve">    "Procesado IA -": false</w:t>
        <w:br/>
        <w:t xml:space="preserve">  }</w:t>
        <w:br/>
        <w:t>}</w:t>
      </w:r>
    </w:p>
    <w:p>
      <w:pPr>
        <w:pStyle w:val="Heading2"/>
      </w:pPr>
      <w:r>
        <w:t>Salida lógica del AI Agent</w:t>
      </w:r>
    </w:p>
    <w:p>
      <w:r>
        <w:rPr>
          <w:rFonts w:ascii="Courier New" w:hAnsi="Courier New"/>
          <w:sz w:val="16"/>
        </w:rPr>
        <w:t>{</w:t>
        <w:br/>
        <w:t xml:space="preserve">  "PRIORIDAD": "Alta",</w:t>
        <w:br/>
        <w:t xml:space="preserve">  "RESPUESTA": "Respuesta propuesta para revisión humana."</w:t>
        <w:br/>
        <w:t>}</w:t>
      </w:r>
    </w:p>
    <w:p>
      <w:pPr>
        <w:pStyle w:val="Heading2"/>
      </w:pPr>
      <w:r>
        <w:t>Actualización n8n → Airtable</w:t>
      </w:r>
    </w:p>
    <w:p>
      <w:r>
        <w:rPr>
          <w:rFonts w:ascii="Courier New" w:hAnsi="Courier New"/>
          <w:sz w:val="16"/>
        </w:rPr>
        <w:t>{</w:t>
        <w:br/>
        <w:t xml:space="preserve">  "Estado": "Procesado por IA",</w:t>
        <w:br/>
        <w:t xml:space="preserve">  "Fecha de procesamiento": "2026-10-02T04:50:00.000Z",</w:t>
        <w:br/>
        <w:t xml:space="preserve">  "Prioridad IA": "Alta",</w:t>
        <w:br/>
        <w:t xml:space="preserve">  "Respuesta IA": "Respuesta propuesta para revisión humana.",</w:t>
        <w:br/>
        <w:t xml:space="preserve">  "Procesado IA -": true</w:t>
        <w:br/>
        <w:t>}</w:t>
      </w:r>
    </w:p>
    <w:p>
      <w:pPr>
        <w:pStyle w:val="Heading2"/>
      </w:pPr>
      <w:r>
        <w:t>Registro de error</w:t>
      </w:r>
    </w:p>
    <w:p>
      <w:r>
        <w:rPr>
          <w:rFonts w:ascii="Courier New" w:hAnsi="Courier New"/>
          <w:sz w:val="16"/>
        </w:rPr>
        <w:t>{</w:t>
        <w:br/>
        <w:t xml:space="preserve">  "Error": "Mensaje devuelto por el componente de IA",</w:t>
        <w:br/>
        <w:t xml:space="preserve">  "Fecha": "2026-10-02T05:00:00.000Z",</w:t>
        <w:br/>
        <w:t xml:space="preserve">  "Lead relacionado": "recXXXXXXXXXXXX"</w:t>
        <w:br/>
        <w:t>}</w:t>
      </w:r>
    </w:p>
    <w:p>
      <w:pPr>
        <w:pStyle w:val="Heading1"/>
      </w:pPr>
      <w:r>
        <w:t>5. Relación entre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Origen</w:t>
            </w:r>
          </w:p>
        </w:tc>
        <w:tc>
          <w:tcPr>
            <w:tcW w:type="dxa" w:w="3360"/>
          </w:tcPr>
          <w:p>
            <w:r>
              <w:t>Destino</w:t>
            </w:r>
          </w:p>
        </w:tc>
        <w:tc>
          <w:tcPr>
            <w:tcW w:type="dxa" w:w="3360"/>
          </w:tcPr>
          <w:p>
            <w:r>
              <w:t>Datos principales</w:t>
            </w:r>
          </w:p>
        </w:tc>
      </w:tr>
      <w:tr>
        <w:tc>
          <w:tcPr>
            <w:tcW w:type="dxa" w:w="3360"/>
          </w:tcPr>
          <w:p>
            <w:r>
              <w:t>Airtable Leads</w:t>
            </w:r>
          </w:p>
        </w:tc>
        <w:tc>
          <w:tcPr>
            <w:tcW w:type="dxa" w:w="3360"/>
          </w:tcPr>
          <w:p>
            <w:r>
              <w:t>n8n</w:t>
            </w:r>
          </w:p>
        </w:tc>
        <w:tc>
          <w:tcPr>
            <w:tcW w:type="dxa" w:w="3360"/>
          </w:tcPr>
          <w:p>
            <w:r>
              <w:t>Lead, mensaje, estado, email, servicio y control de procesado.</w:t>
            </w:r>
          </w:p>
        </w:tc>
      </w:tr>
      <w:tr>
        <w:tc>
          <w:tcPr>
            <w:tcW w:type="dxa" w:w="3360"/>
          </w:tcPr>
          <w:p>
            <w:r>
              <w:t>n8n</w:t>
            </w:r>
          </w:p>
        </w:tc>
        <w:tc>
          <w:tcPr>
            <w:tcW w:type="dxa" w:w="3360"/>
          </w:tcPr>
          <w:p>
            <w:r>
              <w:t>AI Agent / Gemini</w:t>
            </w:r>
          </w:p>
        </w:tc>
        <w:tc>
          <w:tcPr>
            <w:tcW w:type="dxa" w:w="3360"/>
          </w:tcPr>
          <w:p>
            <w:r>
              <w:t>Contexto del lead para clasificación y redacción.</w:t>
            </w:r>
          </w:p>
        </w:tc>
      </w:tr>
      <w:tr>
        <w:tc>
          <w:tcPr>
            <w:tcW w:type="dxa" w:w="3360"/>
          </w:tcPr>
          <w:p>
            <w:r>
              <w:t>AI Agent</w:t>
            </w:r>
          </w:p>
        </w:tc>
        <w:tc>
          <w:tcPr>
            <w:tcW w:type="dxa" w:w="3360"/>
          </w:tcPr>
          <w:p>
            <w:r>
              <w:t>Airtable Leads</w:t>
            </w:r>
          </w:p>
        </w:tc>
        <w:tc>
          <w:tcPr>
            <w:tcW w:type="dxa" w:w="3360"/>
          </w:tcPr>
          <w:p>
            <w:r>
              <w:t>Prioridad IA y respuesta propuesta.</w:t>
            </w:r>
          </w:p>
        </w:tc>
      </w:tr>
      <w:tr>
        <w:tc>
          <w:tcPr>
            <w:tcW w:type="dxa" w:w="3360"/>
          </w:tcPr>
          <w:p>
            <w:r>
              <w:t>n8n</w:t>
            </w:r>
          </w:p>
        </w:tc>
        <w:tc>
          <w:tcPr>
            <w:tcW w:type="dxa" w:w="3360"/>
          </w:tcPr>
          <w:p>
            <w:r>
              <w:t>Gmail HITL</w:t>
            </w:r>
          </w:p>
        </w:tc>
        <w:tc>
          <w:tcPr>
            <w:tcW w:type="dxa" w:w="3360"/>
          </w:tcPr>
          <w:p>
            <w:r>
              <w:t>Datos del lead y propuesta para aprobación humana.</w:t>
            </w:r>
          </w:p>
        </w:tc>
      </w:tr>
      <w:tr>
        <w:tc>
          <w:tcPr>
            <w:tcW w:type="dxa" w:w="3360"/>
          </w:tcPr>
          <w:p>
            <w:r>
              <w:t>Gmail HITL</w:t>
            </w:r>
          </w:p>
        </w:tc>
        <w:tc>
          <w:tcPr>
            <w:tcW w:type="dxa" w:w="3360"/>
          </w:tcPr>
          <w:p>
            <w:r>
              <w:t>n8n</w:t>
            </w:r>
          </w:p>
        </w:tc>
        <w:tc>
          <w:tcPr>
            <w:tcW w:type="dxa" w:w="3360"/>
          </w:tcPr>
          <w:p>
            <w:r>
              <w:t>Decisión de aprobación o rechazo.</w:t>
            </w:r>
          </w:p>
        </w:tc>
      </w:tr>
      <w:tr>
        <w:tc>
          <w:tcPr>
            <w:tcW w:type="dxa" w:w="3360"/>
          </w:tcPr>
          <w:p>
            <w:r>
              <w:t>AI Agent error output</w:t>
            </w:r>
          </w:p>
        </w:tc>
        <w:tc>
          <w:tcPr>
            <w:tcW w:type="dxa" w:w="3360"/>
          </w:tcPr>
          <w:p>
            <w:r>
              <w:t>Airtable Registro de Errores</w:t>
            </w:r>
          </w:p>
        </w:tc>
        <w:tc>
          <w:tcPr>
            <w:tcW w:type="dxa" w:w="3360"/>
          </w:tcPr>
          <w:p>
            <w:r>
              <w:t>Mensaje de error y fecha.</w:t>
            </w:r>
          </w:p>
        </w:tc>
      </w:tr>
    </w:tbl>
    <w:p>
      <w:pPr>
        <w:pStyle w:val="Heading1"/>
      </w:pPr>
      <w:r>
        <w:t>6. Minimización de datos</w:t>
      </w:r>
    </w:p>
    <w:p>
      <w:r>
        <w:t>El flujo utiliza únicamente los datos necesarios para clasificar el lead, preparar la respuesta y realizar la revisión humana. Las credenciales de Airtable, Gmail y el proveedor de IA permanecen configuradas dentro de n8n y no forman parte del JSON de negocio ni de la documentación pública.</w:t>
      </w:r>
    </w:p>
    <w:p/>
    <w:p>
      <w:pPr>
        <w:jc w:val="center"/>
      </w:pPr>
      <w:r>
        <w:rPr>
          <w:i/>
          <w:sz w:val="16"/>
        </w:rPr>
        <w:t>Documento de soporte – Entrega Final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