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EE12C2" w:rsidRDefault="00C64E84"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EE12C2">
            <w:t>PSG2</w:t>
          </w:r>
        </w:sdtContent>
      </w:sdt>
    </w:p>
    <w:p w14:paraId="0029E169" w14:textId="77777777" w:rsidR="00864FFA" w:rsidRPr="00EE12C2"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6E13B3D4" w:rsidR="00864FFA" w:rsidRPr="00EE12C2" w:rsidRDefault="00195046" w:rsidP="00864FFA">
          <w:pPr>
            <w:pStyle w:val="Ttulo"/>
          </w:pPr>
          <w:r>
            <w:t>Diseño extensión para Petclinic y TCO</w:t>
          </w:r>
        </w:p>
      </w:sdtContent>
    </w:sdt>
    <w:p w14:paraId="202FE620" w14:textId="7D5019E9" w:rsidR="007C234E" w:rsidRPr="00EE12C2" w:rsidRDefault="00C64E84" w:rsidP="007C234E">
      <w:pPr>
        <w:pStyle w:val="Subttulo"/>
        <w:rPr>
          <w:sz w:val="32"/>
          <w:szCs w:val="32"/>
        </w:rPr>
      </w:pPr>
      <w:sdt>
        <w:sdtPr>
          <w:rPr>
            <w:rFonts w:ascii="Arial" w:hAnsi="Arial" w:cs="Arial"/>
            <w:sz w:val="32"/>
            <w:szCs w:val="32"/>
          </w:rPr>
          <w:alias w:val="Escriba el subtítulo:"/>
          <w:tag w:val="Escriba el subtítulo:"/>
          <w:id w:val="1134748392"/>
          <w:placeholder>
            <w:docPart w:val="48579BD04ACA4E6AB515886221EA8E06"/>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E12C2" w:rsidRPr="00EE12C2">
            <w:rPr>
              <w:rFonts w:ascii="Arial" w:hAnsi="Arial" w:cs="Arial"/>
              <w:sz w:val="32"/>
              <w:szCs w:val="32"/>
            </w:rPr>
            <w:t>product owner: CARLOS MÜLLER CEJÁS</w:t>
          </w:r>
        </w:sdtContent>
      </w:sdt>
    </w:p>
    <w:p w14:paraId="530BFB72" w14:textId="689C230D" w:rsidR="00864FFA" w:rsidRPr="00EE12C2" w:rsidRDefault="00864FFA" w:rsidP="007C234E">
      <w:pPr>
        <w:pStyle w:val="Subttul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19D34803" w14:textId="2A8ED374" w:rsidR="00C752CD"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3350477" w:history="1">
            <w:r w:rsidR="00C752CD" w:rsidRPr="00560DDB">
              <w:rPr>
                <w:rStyle w:val="Hipervnculo"/>
                <w:noProof/>
              </w:rPr>
              <w:t>Versión</w:t>
            </w:r>
            <w:r w:rsidR="00C752CD">
              <w:rPr>
                <w:noProof/>
                <w:webHidden/>
              </w:rPr>
              <w:tab/>
            </w:r>
            <w:r w:rsidR="00C752CD">
              <w:rPr>
                <w:noProof/>
                <w:webHidden/>
              </w:rPr>
              <w:fldChar w:fldCharType="begin"/>
            </w:r>
            <w:r w:rsidR="00C752CD">
              <w:rPr>
                <w:noProof/>
                <w:webHidden/>
              </w:rPr>
              <w:instrText xml:space="preserve"> PAGEREF _Toc73350477 \h </w:instrText>
            </w:r>
            <w:r w:rsidR="00C752CD">
              <w:rPr>
                <w:noProof/>
                <w:webHidden/>
              </w:rPr>
            </w:r>
            <w:r w:rsidR="00C752CD">
              <w:rPr>
                <w:noProof/>
                <w:webHidden/>
              </w:rPr>
              <w:fldChar w:fldCharType="separate"/>
            </w:r>
            <w:r w:rsidR="00C542F9">
              <w:rPr>
                <w:noProof/>
                <w:webHidden/>
              </w:rPr>
              <w:t>2</w:t>
            </w:r>
            <w:r w:rsidR="00C752CD">
              <w:rPr>
                <w:noProof/>
                <w:webHidden/>
              </w:rPr>
              <w:fldChar w:fldCharType="end"/>
            </w:r>
          </w:hyperlink>
        </w:p>
        <w:p w14:paraId="597E6292" w14:textId="35D88289" w:rsidR="00C752CD" w:rsidRDefault="00C752CD">
          <w:pPr>
            <w:pStyle w:val="TDC3"/>
            <w:tabs>
              <w:tab w:val="right" w:leader="dot" w:pos="9016"/>
            </w:tabs>
            <w:rPr>
              <w:noProof/>
              <w:kern w:val="0"/>
              <w:lang w:eastAsia="es-ES"/>
              <w14:ligatures w14:val="none"/>
            </w:rPr>
          </w:pPr>
          <w:hyperlink w:anchor="_Toc73350478" w:history="1">
            <w:r w:rsidRPr="00560DDB">
              <w:rPr>
                <w:rStyle w:val="Hipervnculo"/>
                <w:noProof/>
              </w:rPr>
              <w:t>Diseño de una extensión del servicio de clínica de mascotas de acuerdo con los sla</w:t>
            </w:r>
            <w:r>
              <w:rPr>
                <w:noProof/>
                <w:webHidden/>
              </w:rPr>
              <w:tab/>
            </w:r>
            <w:r>
              <w:rPr>
                <w:noProof/>
                <w:webHidden/>
              </w:rPr>
              <w:fldChar w:fldCharType="begin"/>
            </w:r>
            <w:r>
              <w:rPr>
                <w:noProof/>
                <w:webHidden/>
              </w:rPr>
              <w:instrText xml:space="preserve"> PAGEREF _Toc73350478 \h </w:instrText>
            </w:r>
            <w:r>
              <w:rPr>
                <w:noProof/>
                <w:webHidden/>
              </w:rPr>
            </w:r>
            <w:r>
              <w:rPr>
                <w:noProof/>
                <w:webHidden/>
              </w:rPr>
              <w:fldChar w:fldCharType="separate"/>
            </w:r>
            <w:r w:rsidR="00C542F9">
              <w:rPr>
                <w:noProof/>
                <w:webHidden/>
              </w:rPr>
              <w:t>2</w:t>
            </w:r>
            <w:r>
              <w:rPr>
                <w:noProof/>
                <w:webHidden/>
              </w:rPr>
              <w:fldChar w:fldCharType="end"/>
            </w:r>
          </w:hyperlink>
        </w:p>
        <w:p w14:paraId="60985FD1" w14:textId="070D0813" w:rsidR="00C752CD" w:rsidRDefault="00C752CD" w:rsidP="00C752CD">
          <w:pPr>
            <w:pStyle w:val="TDC3"/>
            <w:tabs>
              <w:tab w:val="right" w:leader="dot" w:pos="9016"/>
            </w:tabs>
            <w:ind w:left="708"/>
            <w:rPr>
              <w:noProof/>
              <w:kern w:val="0"/>
              <w:lang w:eastAsia="es-ES"/>
              <w14:ligatures w14:val="none"/>
            </w:rPr>
          </w:pPr>
          <w:hyperlink w:anchor="_Toc73350479" w:history="1">
            <w:r w:rsidRPr="00560DDB">
              <w:rPr>
                <w:rStyle w:val="Hipervnculo"/>
                <w:noProof/>
              </w:rPr>
              <w:t>Descripción de la propuesta de ampliación del servicio</w:t>
            </w:r>
            <w:r>
              <w:rPr>
                <w:noProof/>
                <w:webHidden/>
              </w:rPr>
              <w:tab/>
            </w:r>
            <w:r>
              <w:rPr>
                <w:noProof/>
                <w:webHidden/>
              </w:rPr>
              <w:fldChar w:fldCharType="begin"/>
            </w:r>
            <w:r>
              <w:rPr>
                <w:noProof/>
                <w:webHidden/>
              </w:rPr>
              <w:instrText xml:space="preserve"> PAGEREF _Toc73350479 \h </w:instrText>
            </w:r>
            <w:r>
              <w:rPr>
                <w:noProof/>
                <w:webHidden/>
              </w:rPr>
            </w:r>
            <w:r>
              <w:rPr>
                <w:noProof/>
                <w:webHidden/>
              </w:rPr>
              <w:fldChar w:fldCharType="separate"/>
            </w:r>
            <w:r w:rsidR="00C542F9">
              <w:rPr>
                <w:noProof/>
                <w:webHidden/>
              </w:rPr>
              <w:t>2</w:t>
            </w:r>
            <w:r>
              <w:rPr>
                <w:noProof/>
                <w:webHidden/>
              </w:rPr>
              <w:fldChar w:fldCharType="end"/>
            </w:r>
          </w:hyperlink>
        </w:p>
        <w:p w14:paraId="50A0BA87" w14:textId="5C39DB1A" w:rsidR="00C752CD" w:rsidRDefault="00C752CD" w:rsidP="00C752CD">
          <w:pPr>
            <w:pStyle w:val="TDC3"/>
            <w:tabs>
              <w:tab w:val="right" w:leader="dot" w:pos="9016"/>
            </w:tabs>
            <w:ind w:left="708"/>
            <w:rPr>
              <w:noProof/>
              <w:kern w:val="0"/>
              <w:lang w:eastAsia="es-ES"/>
              <w14:ligatures w14:val="none"/>
            </w:rPr>
          </w:pPr>
          <w:hyperlink w:anchor="_Toc73350480" w:history="1">
            <w:r w:rsidRPr="00560DDB">
              <w:rPr>
                <w:rStyle w:val="Hipervnculo"/>
                <w:noProof/>
              </w:rPr>
              <w:t>TCO</w:t>
            </w:r>
            <w:r>
              <w:rPr>
                <w:noProof/>
                <w:webHidden/>
              </w:rPr>
              <w:tab/>
            </w:r>
            <w:r>
              <w:rPr>
                <w:noProof/>
                <w:webHidden/>
              </w:rPr>
              <w:fldChar w:fldCharType="begin"/>
            </w:r>
            <w:r>
              <w:rPr>
                <w:noProof/>
                <w:webHidden/>
              </w:rPr>
              <w:instrText xml:space="preserve"> PAGEREF _Toc73350480 \h </w:instrText>
            </w:r>
            <w:r>
              <w:rPr>
                <w:noProof/>
                <w:webHidden/>
              </w:rPr>
            </w:r>
            <w:r>
              <w:rPr>
                <w:noProof/>
                <w:webHidden/>
              </w:rPr>
              <w:fldChar w:fldCharType="separate"/>
            </w:r>
            <w:r w:rsidR="00C542F9">
              <w:rPr>
                <w:noProof/>
                <w:webHidden/>
              </w:rPr>
              <w:t>3</w:t>
            </w:r>
            <w:r>
              <w:rPr>
                <w:noProof/>
                <w:webHidden/>
              </w:rPr>
              <w:fldChar w:fldCharType="end"/>
            </w:r>
          </w:hyperlink>
        </w:p>
        <w:p w14:paraId="5C1034AA" w14:textId="4120B29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120C1942" w14:textId="77777777" w:rsidR="00195046" w:rsidRDefault="00195046" w:rsidP="00195046">
      <w:pPr>
        <w:pStyle w:val="Ttulo3"/>
        <w:ind w:left="0"/>
      </w:pPr>
      <w:bookmarkStart w:id="0" w:name="_Toc72992114"/>
      <w:bookmarkStart w:id="1" w:name="_Toc72992131"/>
      <w:bookmarkStart w:id="2" w:name="_Toc73350477"/>
      <w:r>
        <w:lastRenderedPageBreak/>
        <w:t>Versión</w:t>
      </w:r>
      <w:bookmarkEnd w:id="0"/>
      <w:bookmarkEnd w:id="2"/>
    </w:p>
    <w:tbl>
      <w:tblPr>
        <w:tblStyle w:val="Tablaconcuadrcula"/>
        <w:tblW w:w="9562" w:type="dxa"/>
        <w:tblInd w:w="72" w:type="dxa"/>
        <w:tblLook w:val="04A0" w:firstRow="1" w:lastRow="0" w:firstColumn="1" w:lastColumn="0" w:noHBand="0" w:noVBand="1"/>
      </w:tblPr>
      <w:tblGrid>
        <w:gridCol w:w="1048"/>
        <w:gridCol w:w="1199"/>
        <w:gridCol w:w="3315"/>
        <w:gridCol w:w="4000"/>
      </w:tblGrid>
      <w:tr w:rsidR="00195046" w14:paraId="47507C9C" w14:textId="77777777" w:rsidTr="00840DB8">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1B331" w14:textId="77777777" w:rsidR="00195046" w:rsidRDefault="00195046">
            <w:pPr>
              <w:ind w:left="0"/>
              <w:rPr>
                <w:b/>
                <w:bCs/>
              </w:rPr>
            </w:pPr>
            <w:r>
              <w:rPr>
                <w:b/>
                <w:bCs/>
              </w:rPr>
              <w:t>Versión</w:t>
            </w:r>
          </w:p>
        </w:tc>
        <w:tc>
          <w:tcPr>
            <w:tcW w:w="1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4642D" w14:textId="77777777" w:rsidR="00195046" w:rsidRDefault="00195046">
            <w:pPr>
              <w:ind w:left="0"/>
              <w:rPr>
                <w:b/>
                <w:bCs/>
              </w:rPr>
            </w:pPr>
            <w:r>
              <w:rPr>
                <w:b/>
                <w:bCs/>
              </w:rPr>
              <w:t>Fecha</w:t>
            </w:r>
          </w:p>
        </w:tc>
        <w:tc>
          <w:tcPr>
            <w:tcW w:w="3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3D21D" w14:textId="77777777" w:rsidR="00195046" w:rsidRDefault="00195046">
            <w:pPr>
              <w:ind w:left="0"/>
              <w:rPr>
                <w:b/>
                <w:bCs/>
              </w:rPr>
            </w:pPr>
            <w:r>
              <w:rPr>
                <w:b/>
                <w:bCs/>
              </w:rPr>
              <w:t>Persona</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06C1E" w14:textId="77777777" w:rsidR="00195046" w:rsidRDefault="00195046">
            <w:pPr>
              <w:ind w:left="0"/>
              <w:rPr>
                <w:b/>
                <w:bCs/>
              </w:rPr>
            </w:pPr>
            <w:r>
              <w:rPr>
                <w:b/>
                <w:bCs/>
              </w:rPr>
              <w:t>Descripción</w:t>
            </w:r>
          </w:p>
        </w:tc>
      </w:tr>
      <w:tr w:rsidR="00195046" w14:paraId="034CB626" w14:textId="77777777" w:rsidTr="00840DB8">
        <w:tc>
          <w:tcPr>
            <w:tcW w:w="1048" w:type="dxa"/>
            <w:tcBorders>
              <w:top w:val="single" w:sz="4" w:space="0" w:color="auto"/>
              <w:left w:val="single" w:sz="4" w:space="0" w:color="auto"/>
              <w:bottom w:val="single" w:sz="4" w:space="0" w:color="auto"/>
              <w:right w:val="single" w:sz="4" w:space="0" w:color="auto"/>
            </w:tcBorders>
            <w:hideMark/>
          </w:tcPr>
          <w:p w14:paraId="75C951F9" w14:textId="66A616F2" w:rsidR="00195046" w:rsidRDefault="00DD5412">
            <w:pPr>
              <w:ind w:left="0"/>
              <w:jc w:val="center"/>
            </w:pPr>
            <w:r>
              <w:t>0.1</w:t>
            </w:r>
          </w:p>
        </w:tc>
        <w:tc>
          <w:tcPr>
            <w:tcW w:w="1199" w:type="dxa"/>
            <w:tcBorders>
              <w:top w:val="single" w:sz="4" w:space="0" w:color="auto"/>
              <w:left w:val="single" w:sz="4" w:space="0" w:color="auto"/>
              <w:bottom w:val="single" w:sz="4" w:space="0" w:color="auto"/>
              <w:right w:val="single" w:sz="4" w:space="0" w:color="auto"/>
            </w:tcBorders>
            <w:hideMark/>
          </w:tcPr>
          <w:p w14:paraId="475AAD7A" w14:textId="6F56934B" w:rsidR="00195046" w:rsidRDefault="00195046">
            <w:pPr>
              <w:ind w:left="0"/>
              <w:jc w:val="center"/>
            </w:pPr>
            <w:r>
              <w:t>27/05/21</w:t>
            </w:r>
          </w:p>
        </w:tc>
        <w:tc>
          <w:tcPr>
            <w:tcW w:w="3315" w:type="dxa"/>
            <w:tcBorders>
              <w:top w:val="single" w:sz="4" w:space="0" w:color="auto"/>
              <w:left w:val="single" w:sz="4" w:space="0" w:color="auto"/>
              <w:bottom w:val="single" w:sz="4" w:space="0" w:color="auto"/>
              <w:right w:val="single" w:sz="4" w:space="0" w:color="auto"/>
            </w:tcBorders>
            <w:hideMark/>
          </w:tcPr>
          <w:p w14:paraId="7CBDEA13" w14:textId="19F94BD7" w:rsidR="00195046" w:rsidRDefault="00195046">
            <w:pPr>
              <w:ind w:left="0"/>
              <w:jc w:val="center"/>
            </w:pPr>
            <w:r>
              <w:t>Carmen Mª Muñoz Pérez</w:t>
            </w:r>
          </w:p>
        </w:tc>
        <w:tc>
          <w:tcPr>
            <w:tcW w:w="4000" w:type="dxa"/>
            <w:tcBorders>
              <w:top w:val="single" w:sz="4" w:space="0" w:color="auto"/>
              <w:left w:val="single" w:sz="4" w:space="0" w:color="auto"/>
              <w:bottom w:val="single" w:sz="4" w:space="0" w:color="auto"/>
              <w:right w:val="single" w:sz="4" w:space="0" w:color="auto"/>
            </w:tcBorders>
            <w:hideMark/>
          </w:tcPr>
          <w:p w14:paraId="1CC9C30E" w14:textId="72C4EB43" w:rsidR="00195046" w:rsidRDefault="00195046">
            <w:pPr>
              <w:ind w:left="0"/>
              <w:jc w:val="center"/>
            </w:pPr>
            <w:r>
              <w:t>Se ha añadido apartado diseño de una extensión de PetClinic y TCO</w:t>
            </w:r>
          </w:p>
        </w:tc>
      </w:tr>
      <w:tr w:rsidR="00DD5412" w14:paraId="27E2A314" w14:textId="77777777" w:rsidTr="00840DB8">
        <w:tc>
          <w:tcPr>
            <w:tcW w:w="1048" w:type="dxa"/>
            <w:tcBorders>
              <w:top w:val="single" w:sz="4" w:space="0" w:color="auto"/>
              <w:left w:val="single" w:sz="4" w:space="0" w:color="auto"/>
              <w:bottom w:val="single" w:sz="4" w:space="0" w:color="auto"/>
              <w:right w:val="single" w:sz="4" w:space="0" w:color="auto"/>
            </w:tcBorders>
          </w:tcPr>
          <w:p w14:paraId="6025EFA7" w14:textId="6BA336DB" w:rsidR="00DD5412" w:rsidRDefault="00DD5412">
            <w:pPr>
              <w:ind w:left="0"/>
              <w:jc w:val="center"/>
            </w:pPr>
            <w:r>
              <w:t>1.0</w:t>
            </w:r>
          </w:p>
        </w:tc>
        <w:tc>
          <w:tcPr>
            <w:tcW w:w="1199" w:type="dxa"/>
            <w:tcBorders>
              <w:top w:val="single" w:sz="4" w:space="0" w:color="auto"/>
              <w:left w:val="single" w:sz="4" w:space="0" w:color="auto"/>
              <w:bottom w:val="single" w:sz="4" w:space="0" w:color="auto"/>
              <w:right w:val="single" w:sz="4" w:space="0" w:color="auto"/>
            </w:tcBorders>
          </w:tcPr>
          <w:p w14:paraId="2A67C771" w14:textId="28684F61" w:rsidR="00DD5412" w:rsidRDefault="00DD5412">
            <w:pPr>
              <w:ind w:left="0"/>
              <w:jc w:val="center"/>
            </w:pPr>
            <w:r>
              <w:t>31/05/21</w:t>
            </w:r>
          </w:p>
        </w:tc>
        <w:tc>
          <w:tcPr>
            <w:tcW w:w="3315" w:type="dxa"/>
            <w:tcBorders>
              <w:top w:val="single" w:sz="4" w:space="0" w:color="auto"/>
              <w:left w:val="single" w:sz="4" w:space="0" w:color="auto"/>
              <w:bottom w:val="single" w:sz="4" w:space="0" w:color="auto"/>
              <w:right w:val="single" w:sz="4" w:space="0" w:color="auto"/>
            </w:tcBorders>
          </w:tcPr>
          <w:p w14:paraId="6A5AF17F" w14:textId="2D0E4711" w:rsidR="00DD5412" w:rsidRDefault="00DD5412">
            <w:pPr>
              <w:ind w:left="0"/>
              <w:jc w:val="center"/>
            </w:pPr>
            <w:r>
              <w:t>Carmen Mª Muñoz Pérez</w:t>
            </w:r>
          </w:p>
        </w:tc>
        <w:tc>
          <w:tcPr>
            <w:tcW w:w="4000" w:type="dxa"/>
            <w:tcBorders>
              <w:top w:val="single" w:sz="4" w:space="0" w:color="auto"/>
              <w:left w:val="single" w:sz="4" w:space="0" w:color="auto"/>
              <w:bottom w:val="single" w:sz="4" w:space="0" w:color="auto"/>
              <w:right w:val="single" w:sz="4" w:space="0" w:color="auto"/>
            </w:tcBorders>
          </w:tcPr>
          <w:p w14:paraId="3DEF7EDC" w14:textId="166C22E5" w:rsidR="00DD5412" w:rsidRPr="00C752CD" w:rsidRDefault="00DD5412" w:rsidP="00C752CD">
            <w:pPr>
              <w:tabs>
                <w:tab w:val="left" w:pos="2642"/>
              </w:tabs>
              <w:ind w:left="0"/>
              <w:jc w:val="center"/>
              <w:rPr>
                <w:rFonts w:asciiTheme="majorHAnsi" w:eastAsiaTheme="majorEastAsia" w:hAnsiTheme="majorHAnsi" w:cstheme="majorBidi"/>
                <w:b/>
                <w:caps/>
                <w:color w:val="C45911" w:themeColor="accent2" w:themeShade="BF"/>
                <w:sz w:val="24"/>
                <w:szCs w:val="24"/>
              </w:rPr>
            </w:pPr>
            <w:r>
              <w:t>Se ha añadido apartado</w:t>
            </w:r>
            <w:r>
              <w:t xml:space="preserve"> lista de los cambios realizados en iTop y análisis de la c</w:t>
            </w:r>
            <w:r w:rsidR="00C752CD">
              <w:t>apacidad del servicio ampliado de Petclinic</w:t>
            </w:r>
            <w:r w:rsidR="009956A9">
              <w:t>. Además se ha mejorado el formato en general</w:t>
            </w:r>
          </w:p>
        </w:tc>
      </w:tr>
    </w:tbl>
    <w:p w14:paraId="1F389842" w14:textId="77777777" w:rsidR="00DD5412" w:rsidRDefault="00DD5412" w:rsidP="00DD5412">
      <w:pPr>
        <w:pStyle w:val="Ttulo3"/>
        <w:ind w:left="0"/>
      </w:pPr>
      <w:bookmarkStart w:id="3" w:name="_Toc73249444"/>
      <w:bookmarkStart w:id="4" w:name="_Toc73350478"/>
      <w:bookmarkEnd w:id="1"/>
      <w:r>
        <w:t>Diseño de una extensión del servicio de clínica de mascotas de acuerdo con los sla</w:t>
      </w:r>
      <w:bookmarkEnd w:id="3"/>
      <w:bookmarkEnd w:id="4"/>
    </w:p>
    <w:p w14:paraId="5935E268" w14:textId="77777777" w:rsidR="00DD5412" w:rsidRDefault="00DD5412" w:rsidP="00DD5412">
      <w:pPr>
        <w:pStyle w:val="Ttulo3"/>
        <w:ind w:left="0" w:firstLine="708"/>
        <w:rPr>
          <w:color w:val="C45911" w:themeColor="accent2" w:themeShade="BF"/>
        </w:rPr>
      </w:pPr>
      <w:bookmarkStart w:id="5" w:name="_Toc73249472"/>
      <w:bookmarkStart w:id="6" w:name="_Toc73350479"/>
      <w:r>
        <w:rPr>
          <w:color w:val="C45911" w:themeColor="accent2" w:themeShade="BF"/>
        </w:rPr>
        <w:t>Descripción de la propuesta de ampliación del servicio</w:t>
      </w:r>
      <w:bookmarkEnd w:id="5"/>
      <w:bookmarkEnd w:id="6"/>
    </w:p>
    <w:p w14:paraId="033BA619" w14:textId="77777777" w:rsidR="00DD5412" w:rsidRDefault="00DD5412" w:rsidP="00DD5412">
      <w:pPr>
        <w:ind w:left="708"/>
        <w:jc w:val="both"/>
      </w:pPr>
      <w:r>
        <w:t>Petclinic ofrece un servicio bastante completo que abarca varias funcionalidades. Para su la ampliación con otro servicio externo o una API concreta, se han investigado distintas APIs y servicios.</w:t>
      </w:r>
    </w:p>
    <w:p w14:paraId="225FB94B" w14:textId="77777777" w:rsidR="00DD5412" w:rsidRDefault="00DD5412" w:rsidP="00DD5412">
      <w:pPr>
        <w:ind w:left="708"/>
        <w:jc w:val="both"/>
        <w:rPr>
          <w:rFonts w:ascii="Calibri" w:eastAsia="Yu Mincho" w:hAnsi="Calibri" w:cs="Arial"/>
        </w:rPr>
      </w:pPr>
      <w:r>
        <w:t>Finalmente se ha optado por utilizar la API de Siwalu software GmbH, que aportará una funcionalidad totalmente nueva. Esta empresa se dedica al reconocimiento de mascotas basado en la inteligencia artificial. Actualmente tienen tres aplicaciones en el mercado que permiten detectar la raza y otras características de perros, gatos y caballos.</w:t>
      </w:r>
    </w:p>
    <w:p w14:paraId="4D542C2B" w14:textId="77777777" w:rsidR="00DD5412" w:rsidRDefault="00DD5412" w:rsidP="00DD5412">
      <w:pPr>
        <w:ind w:left="708"/>
        <w:jc w:val="both"/>
        <w:rPr>
          <w:rFonts w:ascii="Calibri" w:eastAsia="Yu Mincho" w:hAnsi="Calibri" w:cs="Arial"/>
        </w:rPr>
      </w:pPr>
      <w:r>
        <w:rPr>
          <w:rFonts w:ascii="Calibri" w:eastAsia="Yu Mincho" w:hAnsi="Calibri" w:cs="Arial"/>
        </w:rPr>
        <w:t>Por lo tanto, la extensión consistiría en integrar esta API con nuestro servicio. Esta funcionalidad estaría disponible para cualquier usuario, es decir, no hace falta estar autenticado para utilizarla. Esta decisión se debe a que ofreciendo parte del valor que aporta nuestro servicio, puede aumentar el interés del usuario para registrarse y utilizar la aplicación con todas las ventajas.</w:t>
      </w:r>
    </w:p>
    <w:p w14:paraId="312F47C3" w14:textId="77777777" w:rsidR="00DD5412" w:rsidRDefault="00DD5412" w:rsidP="00DD5412">
      <w:pPr>
        <w:ind w:left="708"/>
        <w:jc w:val="both"/>
        <w:rPr>
          <w:rFonts w:ascii="Calibri" w:eastAsia="Yu Mincho" w:hAnsi="Calibri" w:cs="Arial"/>
        </w:rPr>
      </w:pPr>
      <w:r>
        <w:rPr>
          <w:rFonts w:ascii="Calibri" w:eastAsia="Yu Mincho" w:hAnsi="Calibri" w:cs="Arial"/>
        </w:rPr>
        <w:t>Estamos seguros de que esta integración puede aportar gran valor a Petclinic por diversas razones. En primer lugar, las aplicaciones desarrolladas por la empresa acumulan gran cantidad de descargas, lo que significa que es una funcionalidad que puede atraer a muchos usuarios. Por otro lado, es una funcionalidad que se complementa muy bien con el servicio que se ofrece ahora mismo, ya que puede ayudar a propietarios que adopten nuevas mascotas. Finalmente, es muy posible que gran cantidad de usuarios empiecen a usar el servicio gracias a esta extensión, ya que estará disponible para todos los usuarios sin necesidad de estar autenticados.</w:t>
      </w:r>
    </w:p>
    <w:p w14:paraId="7DE0CB05" w14:textId="77777777" w:rsidR="00DD5412" w:rsidRDefault="00DD5412" w:rsidP="00DD5412">
      <w:pPr>
        <w:ind w:left="708"/>
        <w:jc w:val="both"/>
        <w:rPr>
          <w:rFonts w:ascii="Calibri" w:eastAsia="Yu Mincho" w:hAnsi="Calibri" w:cs="Arial"/>
        </w:rPr>
      </w:pPr>
    </w:p>
    <w:p w14:paraId="33D96E16" w14:textId="41CF4A57" w:rsidR="00DD5412" w:rsidRDefault="00DD5412" w:rsidP="00DD5412">
      <w:pPr>
        <w:ind w:left="708"/>
        <w:jc w:val="both"/>
      </w:pPr>
      <w:r>
        <w:rPr>
          <w:noProof/>
          <w14:ligatures w14:val="none"/>
        </w:rPr>
        <w:lastRenderedPageBreak/>
        <w:drawing>
          <wp:inline distT="0" distB="0" distL="0" distR="0" wp14:anchorId="5C6E6E07" wp14:editId="412BA114">
            <wp:extent cx="4953000" cy="2263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6810612"/>
                    <pic:cNvPicPr>
                      <a:picLocks noChangeAspect="1" noChangeArrowheads="1"/>
                    </pic:cNvPicPr>
                  </pic:nvPicPr>
                  <pic:blipFill>
                    <a:blip r:embed="rId8" cstate="print">
                      <a:extLst>
                        <a:ext uri="{28A0092B-C50C-407E-A947-70E740481C1C}">
                          <a14:useLocalDpi xmlns:a14="http://schemas.microsoft.com/office/drawing/2010/main" val="0"/>
                        </a:ext>
                      </a:extLst>
                    </a:blip>
                    <a:srcRect l="12267" t="19450" r="16765" b="23099"/>
                    <a:stretch>
                      <a:fillRect/>
                    </a:stretch>
                  </pic:blipFill>
                  <pic:spPr bwMode="auto">
                    <a:xfrm>
                      <a:off x="0" y="0"/>
                      <a:ext cx="4953000" cy="2263140"/>
                    </a:xfrm>
                    <a:prstGeom prst="rect">
                      <a:avLst/>
                    </a:prstGeom>
                    <a:noFill/>
                    <a:ln>
                      <a:noFill/>
                    </a:ln>
                  </pic:spPr>
                </pic:pic>
              </a:graphicData>
            </a:graphic>
          </wp:inline>
        </w:drawing>
      </w:r>
    </w:p>
    <w:p w14:paraId="376111CB" w14:textId="77777777" w:rsidR="00DD5412" w:rsidRDefault="00DD5412" w:rsidP="00DD5412">
      <w:pPr>
        <w:pStyle w:val="Descripcin"/>
        <w:ind w:left="2124" w:firstLine="708"/>
      </w:pPr>
      <w:r>
        <w:t>Ilustración 10 – Ventajas de la extensión y nº de descargas</w:t>
      </w:r>
    </w:p>
    <w:p w14:paraId="21F45D62" w14:textId="77777777" w:rsidR="00DD5412" w:rsidRDefault="00DD5412" w:rsidP="00DD5412">
      <w:pPr>
        <w:ind w:left="708"/>
        <w:jc w:val="both"/>
        <w:rPr>
          <w:rFonts w:ascii="Calibri" w:eastAsia="Yu Mincho" w:hAnsi="Calibri" w:cs="Arial"/>
        </w:rPr>
      </w:pPr>
    </w:p>
    <w:p w14:paraId="36AF3AC4" w14:textId="2078A402" w:rsidR="00DD5412" w:rsidRDefault="00DD5412" w:rsidP="00DD5412">
      <w:pPr>
        <w:ind w:left="708"/>
        <w:jc w:val="both"/>
        <w:rPr>
          <w:rFonts w:ascii="Calibri" w:eastAsia="Yu Mincho" w:hAnsi="Calibri" w:cs="Arial"/>
        </w:rPr>
      </w:pPr>
      <w:r>
        <w:rPr>
          <w:noProof/>
          <w14:ligatures w14:val="none"/>
        </w:rPr>
        <w:drawing>
          <wp:inline distT="0" distB="0" distL="0" distR="0" wp14:anchorId="137FD8A3" wp14:editId="579C410E">
            <wp:extent cx="5044440" cy="236982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7469871"/>
                    <pic:cNvPicPr>
                      <a:picLocks noChangeAspect="1" noChangeArrowheads="1"/>
                    </pic:cNvPicPr>
                  </pic:nvPicPr>
                  <pic:blipFill>
                    <a:blip r:embed="rId9" cstate="print">
                      <a:extLst>
                        <a:ext uri="{28A0092B-C50C-407E-A947-70E740481C1C}">
                          <a14:useLocalDpi xmlns:a14="http://schemas.microsoft.com/office/drawing/2010/main" val="0"/>
                        </a:ext>
                      </a:extLst>
                    </a:blip>
                    <a:srcRect l="12524" t="8762" r="12946" b="29288"/>
                    <a:stretch>
                      <a:fillRect/>
                    </a:stretch>
                  </pic:blipFill>
                  <pic:spPr bwMode="auto">
                    <a:xfrm>
                      <a:off x="0" y="0"/>
                      <a:ext cx="5044440" cy="2369820"/>
                    </a:xfrm>
                    <a:prstGeom prst="rect">
                      <a:avLst/>
                    </a:prstGeom>
                    <a:noFill/>
                    <a:ln>
                      <a:noFill/>
                    </a:ln>
                  </pic:spPr>
                </pic:pic>
              </a:graphicData>
            </a:graphic>
          </wp:inline>
        </w:drawing>
      </w:r>
    </w:p>
    <w:p w14:paraId="7B6E3396" w14:textId="77777777" w:rsidR="00DD5412" w:rsidRDefault="00DD5412" w:rsidP="00DD5412">
      <w:pPr>
        <w:pStyle w:val="Descripcin"/>
        <w:ind w:left="3540"/>
      </w:pPr>
      <w:r>
        <w:t xml:space="preserve">      Ilustración 11 – REST-API Siwalu</w:t>
      </w:r>
    </w:p>
    <w:p w14:paraId="4DBDFF25" w14:textId="77777777" w:rsidR="00DD5412" w:rsidRDefault="00DD5412" w:rsidP="00DD5412">
      <w:pPr>
        <w:jc w:val="center"/>
        <w:rPr>
          <w:rFonts w:ascii="Calibri" w:eastAsia="Yu Mincho" w:hAnsi="Calibri" w:cs="Arial"/>
        </w:rPr>
      </w:pPr>
    </w:p>
    <w:p w14:paraId="0CF21FD0" w14:textId="77777777" w:rsidR="00DD5412" w:rsidRDefault="00DD5412" w:rsidP="00DD5412">
      <w:pPr>
        <w:pStyle w:val="Ttulo3"/>
        <w:ind w:left="0" w:firstLine="708"/>
        <w:rPr>
          <w:rFonts w:ascii="Calibri Light" w:eastAsia="Yu Gothic Light" w:hAnsi="Calibri Light" w:cs="Times New Roman"/>
        </w:rPr>
      </w:pPr>
      <w:bookmarkStart w:id="7" w:name="_Toc73249473"/>
      <w:bookmarkStart w:id="8" w:name="_Toc73350480"/>
      <w:r>
        <w:rPr>
          <w:color w:val="C45911" w:themeColor="accent2" w:themeShade="BF"/>
        </w:rPr>
        <w:t>TCO</w:t>
      </w:r>
      <w:bookmarkEnd w:id="7"/>
      <w:bookmarkEnd w:id="8"/>
    </w:p>
    <w:tbl>
      <w:tblPr>
        <w:tblStyle w:val="Tablaconcuadrcula"/>
        <w:tblW w:w="8490" w:type="dxa"/>
        <w:tblInd w:w="0" w:type="dxa"/>
        <w:tblLayout w:type="fixed"/>
        <w:tblLook w:val="06A0" w:firstRow="1" w:lastRow="0" w:firstColumn="1" w:lastColumn="0" w:noHBand="1" w:noVBand="1"/>
      </w:tblPr>
      <w:tblGrid>
        <w:gridCol w:w="5925"/>
        <w:gridCol w:w="2565"/>
      </w:tblGrid>
      <w:tr w:rsidR="00DD5412" w14:paraId="08101714"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BB1B38" w14:textId="77777777" w:rsidR="00DD5412" w:rsidRDefault="00DD5412">
            <w:pPr>
              <w:rPr>
                <w:rFonts w:ascii="Calibri" w:eastAsia="Yu Mincho" w:hAnsi="Calibri" w:cs="Arial"/>
                <w:b/>
                <w:bCs/>
                <w:i/>
                <w:iCs/>
              </w:rPr>
            </w:pPr>
            <w:r>
              <w:rPr>
                <w:rFonts w:ascii="Calibri" w:eastAsia="Yu Mincho" w:hAnsi="Calibri" w:cs="Arial"/>
                <w:b/>
                <w:bCs/>
                <w:i/>
                <w:iCs/>
              </w:rPr>
              <w:t>Costes de puesta en marcha</w:t>
            </w:r>
          </w:p>
        </w:tc>
      </w:tr>
      <w:tr w:rsidR="00DD5412" w14:paraId="218A3359"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5204AC" w14:textId="77777777" w:rsidR="00DD5412" w:rsidRDefault="00DD5412">
            <w:pPr>
              <w:rPr>
                <w:rFonts w:ascii="Calibri" w:eastAsia="Yu Mincho" w:hAnsi="Calibri" w:cs="Arial"/>
                <w:i/>
                <w:iCs/>
              </w:rPr>
            </w:pPr>
            <w:r>
              <w:rPr>
                <w:rFonts w:ascii="Calibri" w:eastAsia="Yu Mincho" w:hAnsi="Calibri" w:cs="Arial"/>
                <w:i/>
                <w:iCs/>
              </w:rPr>
              <w:t>Software</w:t>
            </w:r>
          </w:p>
        </w:tc>
      </w:tr>
      <w:tr w:rsidR="00DD5412" w14:paraId="45D9970F"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4DE0905C"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inicial</w:t>
            </w:r>
          </w:p>
        </w:tc>
        <w:tc>
          <w:tcPr>
            <w:tcW w:w="2565" w:type="dxa"/>
            <w:tcBorders>
              <w:top w:val="single" w:sz="4" w:space="0" w:color="auto"/>
              <w:left w:val="single" w:sz="4" w:space="0" w:color="auto"/>
              <w:bottom w:val="single" w:sz="4" w:space="0" w:color="auto"/>
              <w:right w:val="single" w:sz="4" w:space="0" w:color="auto"/>
            </w:tcBorders>
            <w:hideMark/>
          </w:tcPr>
          <w:p w14:paraId="3B0EE7A6" w14:textId="77777777" w:rsidR="00DD5412" w:rsidRDefault="00DD5412">
            <w:pPr>
              <w:rPr>
                <w:rFonts w:ascii="Calibri" w:eastAsia="Yu Mincho" w:hAnsi="Calibri" w:cs="Arial"/>
                <w:i/>
                <w:iCs/>
              </w:rPr>
            </w:pPr>
            <w:r>
              <w:rPr>
                <w:rFonts w:ascii="Calibri" w:eastAsia="Yu Mincho" w:hAnsi="Calibri" w:cs="Arial"/>
                <w:i/>
                <w:iCs/>
              </w:rPr>
              <w:t>2.000 €</w:t>
            </w:r>
          </w:p>
        </w:tc>
      </w:tr>
      <w:tr w:rsidR="00DD5412" w14:paraId="5088C47B"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84E66D" w14:textId="77777777" w:rsidR="00DD5412" w:rsidRDefault="00DD5412">
            <w:pPr>
              <w:rPr>
                <w:rFonts w:eastAsia="Yu Mincho" w:cstheme="minorHAnsi"/>
                <w:i/>
                <w:iCs/>
              </w:rPr>
            </w:pPr>
            <w:r>
              <w:rPr>
                <w:rFonts w:ascii="Calibri" w:eastAsia="Times New Roman" w:hAnsi="Calibri" w:cs="Calibri"/>
                <w:i/>
                <w:iCs/>
                <w:lang w:val="en-GB"/>
              </w:rPr>
              <w:t>Desarrolladores</w:t>
            </w:r>
          </w:p>
        </w:tc>
      </w:tr>
      <w:tr w:rsidR="00DD5412" w14:paraId="562DE1D9"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29E67734"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Desarrollador Senior </w:t>
            </w:r>
          </w:p>
        </w:tc>
        <w:tc>
          <w:tcPr>
            <w:tcW w:w="2565" w:type="dxa"/>
            <w:tcBorders>
              <w:top w:val="single" w:sz="4" w:space="0" w:color="auto"/>
              <w:left w:val="single" w:sz="4" w:space="0" w:color="auto"/>
              <w:bottom w:val="single" w:sz="4" w:space="0" w:color="auto"/>
              <w:right w:val="single" w:sz="4" w:space="0" w:color="auto"/>
            </w:tcBorders>
            <w:hideMark/>
          </w:tcPr>
          <w:p w14:paraId="0977DB8A" w14:textId="77777777" w:rsidR="00DD5412" w:rsidRDefault="00DD5412">
            <w:pPr>
              <w:rPr>
                <w:rFonts w:ascii="Calibri" w:eastAsia="Yu Mincho" w:hAnsi="Calibri" w:cs="Arial"/>
                <w:i/>
                <w:iCs/>
              </w:rPr>
            </w:pPr>
            <w:r>
              <w:rPr>
                <w:rFonts w:ascii="Calibri" w:eastAsia="Yu Mincho" w:hAnsi="Calibri" w:cs="Arial"/>
                <w:i/>
                <w:iCs/>
              </w:rPr>
              <w:t>3.550€/mes</w:t>
            </w:r>
          </w:p>
        </w:tc>
      </w:tr>
      <w:tr w:rsidR="00DD5412" w14:paraId="7FE716B3"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393E1BD2"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Desarrollador Junior</w:t>
            </w:r>
          </w:p>
        </w:tc>
        <w:tc>
          <w:tcPr>
            <w:tcW w:w="2565" w:type="dxa"/>
            <w:tcBorders>
              <w:top w:val="single" w:sz="4" w:space="0" w:color="auto"/>
              <w:left w:val="single" w:sz="4" w:space="0" w:color="auto"/>
              <w:bottom w:val="single" w:sz="4" w:space="0" w:color="auto"/>
              <w:right w:val="single" w:sz="4" w:space="0" w:color="auto"/>
            </w:tcBorders>
            <w:hideMark/>
          </w:tcPr>
          <w:p w14:paraId="1EBE26E6" w14:textId="77777777" w:rsidR="00DD5412" w:rsidRDefault="00DD5412">
            <w:pPr>
              <w:rPr>
                <w:rFonts w:ascii="Calibri" w:eastAsia="Yu Mincho" w:hAnsi="Calibri" w:cs="Arial"/>
                <w:i/>
                <w:iCs/>
              </w:rPr>
            </w:pPr>
            <w:r>
              <w:rPr>
                <w:rFonts w:ascii="Calibri" w:eastAsia="Yu Mincho" w:hAnsi="Calibri" w:cs="Arial"/>
                <w:i/>
                <w:iCs/>
              </w:rPr>
              <w:t>1.975€/mes</w:t>
            </w:r>
          </w:p>
        </w:tc>
      </w:tr>
      <w:tr w:rsidR="00DD5412" w14:paraId="51ECC902"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5EC65D" w14:textId="77777777" w:rsidR="00DD5412" w:rsidRDefault="00DD5412">
            <w:pPr>
              <w:rPr>
                <w:rFonts w:ascii="Calibri" w:eastAsia="Yu Mincho" w:hAnsi="Calibri" w:cs="Arial"/>
                <w:i/>
                <w:iCs/>
              </w:rPr>
            </w:pPr>
            <w:r>
              <w:rPr>
                <w:rFonts w:ascii="Calibri" w:eastAsia="Yu Mincho" w:hAnsi="Calibri" w:cs="Arial"/>
                <w:i/>
                <w:iCs/>
              </w:rPr>
              <w:t>Licencias</w:t>
            </w:r>
          </w:p>
        </w:tc>
      </w:tr>
      <w:tr w:rsidR="00DD5412" w14:paraId="354A80C5"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03E828CC"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Licencia de Toggl</w:t>
            </w:r>
          </w:p>
        </w:tc>
        <w:tc>
          <w:tcPr>
            <w:tcW w:w="2565" w:type="dxa"/>
            <w:tcBorders>
              <w:top w:val="single" w:sz="4" w:space="0" w:color="auto"/>
              <w:left w:val="single" w:sz="4" w:space="0" w:color="auto"/>
              <w:bottom w:val="single" w:sz="4" w:space="0" w:color="auto"/>
              <w:right w:val="single" w:sz="4" w:space="0" w:color="auto"/>
            </w:tcBorders>
            <w:hideMark/>
          </w:tcPr>
          <w:p w14:paraId="7C71D021" w14:textId="77777777" w:rsidR="00DD5412" w:rsidRDefault="00DD5412">
            <w:pPr>
              <w:rPr>
                <w:rFonts w:ascii="Calibri" w:eastAsia="Yu Mincho" w:hAnsi="Calibri" w:cs="Arial"/>
                <w:i/>
                <w:iCs/>
              </w:rPr>
            </w:pPr>
            <w:r>
              <w:rPr>
                <w:rFonts w:ascii="Calibri" w:eastAsia="Yu Mincho" w:hAnsi="Calibri" w:cs="Arial"/>
                <w:i/>
                <w:iCs/>
              </w:rPr>
              <w:t>18€/mes</w:t>
            </w:r>
          </w:p>
        </w:tc>
      </w:tr>
      <w:tr w:rsidR="00DD5412" w14:paraId="72111AB4"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063AC5EF"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 del paquete de Microsoft Office</w:t>
            </w:r>
          </w:p>
        </w:tc>
        <w:tc>
          <w:tcPr>
            <w:tcW w:w="2565" w:type="dxa"/>
            <w:tcBorders>
              <w:top w:val="single" w:sz="4" w:space="0" w:color="auto"/>
              <w:left w:val="single" w:sz="4" w:space="0" w:color="auto"/>
              <w:bottom w:val="single" w:sz="4" w:space="0" w:color="auto"/>
              <w:right w:val="single" w:sz="4" w:space="0" w:color="auto"/>
            </w:tcBorders>
            <w:hideMark/>
          </w:tcPr>
          <w:p w14:paraId="17C8166D" w14:textId="77777777" w:rsidR="00DD5412" w:rsidRDefault="00DD5412">
            <w:pPr>
              <w:rPr>
                <w:rFonts w:ascii="Calibri" w:eastAsia="Yu Mincho" w:hAnsi="Calibri" w:cs="Arial"/>
                <w:i/>
                <w:iCs/>
              </w:rPr>
            </w:pPr>
            <w:r>
              <w:rPr>
                <w:rFonts w:ascii="Calibri" w:eastAsia="Yu Mincho" w:hAnsi="Calibri" w:cs="Arial"/>
                <w:i/>
                <w:iCs/>
              </w:rPr>
              <w:t>202.8€/año</w:t>
            </w:r>
          </w:p>
        </w:tc>
      </w:tr>
      <w:tr w:rsidR="00DD5412" w14:paraId="76CC4C18"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153A53B2"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 de Heroku</w:t>
            </w:r>
          </w:p>
        </w:tc>
        <w:tc>
          <w:tcPr>
            <w:tcW w:w="2565" w:type="dxa"/>
            <w:tcBorders>
              <w:top w:val="single" w:sz="4" w:space="0" w:color="auto"/>
              <w:left w:val="single" w:sz="4" w:space="0" w:color="auto"/>
              <w:bottom w:val="single" w:sz="4" w:space="0" w:color="auto"/>
              <w:right w:val="single" w:sz="4" w:space="0" w:color="auto"/>
            </w:tcBorders>
            <w:hideMark/>
          </w:tcPr>
          <w:p w14:paraId="79A98124" w14:textId="77777777" w:rsidR="00DD5412" w:rsidRDefault="00DD5412">
            <w:pPr>
              <w:rPr>
                <w:rFonts w:ascii="Calibri" w:eastAsia="Yu Mincho" w:hAnsi="Calibri" w:cs="Arial"/>
                <w:i/>
                <w:iCs/>
              </w:rPr>
            </w:pPr>
            <w:r>
              <w:rPr>
                <w:rFonts w:ascii="Calibri" w:eastAsia="Yu Mincho" w:hAnsi="Calibri" w:cs="Arial"/>
                <w:i/>
                <w:iCs/>
              </w:rPr>
              <w:t>20.5€/mes</w:t>
            </w:r>
          </w:p>
        </w:tc>
      </w:tr>
      <w:tr w:rsidR="00DD5412" w14:paraId="32E9AEE6"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90250A" w14:textId="77777777" w:rsidR="00DD5412" w:rsidRDefault="00DD5412">
            <w:pPr>
              <w:rPr>
                <w:rFonts w:ascii="Calibri" w:eastAsia="Yu Mincho" w:hAnsi="Calibri" w:cs="Arial"/>
                <w:i/>
                <w:iCs/>
              </w:rPr>
            </w:pPr>
            <w:r>
              <w:rPr>
                <w:rFonts w:ascii="Calibri" w:eastAsia="Yu Mincho" w:hAnsi="Calibri" w:cs="Arial"/>
                <w:i/>
                <w:iCs/>
              </w:rPr>
              <w:t>Hardware</w:t>
            </w:r>
          </w:p>
        </w:tc>
      </w:tr>
      <w:tr w:rsidR="00DD5412" w14:paraId="4AF46D58"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49E78538"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lastRenderedPageBreak/>
              <w:t>Coste de los servidores y el almacenamiento para ejecutar el software</w:t>
            </w:r>
          </w:p>
        </w:tc>
        <w:tc>
          <w:tcPr>
            <w:tcW w:w="2565" w:type="dxa"/>
            <w:tcBorders>
              <w:top w:val="single" w:sz="4" w:space="0" w:color="auto"/>
              <w:left w:val="single" w:sz="4" w:space="0" w:color="auto"/>
              <w:bottom w:val="single" w:sz="4" w:space="0" w:color="auto"/>
              <w:right w:val="single" w:sz="4" w:space="0" w:color="auto"/>
            </w:tcBorders>
            <w:hideMark/>
          </w:tcPr>
          <w:p w14:paraId="51EEA31D" w14:textId="77777777" w:rsidR="00DD5412" w:rsidRDefault="00DD5412">
            <w:pPr>
              <w:rPr>
                <w:rFonts w:ascii="Calibri" w:eastAsia="Yu Mincho" w:hAnsi="Calibri" w:cs="Arial"/>
                <w:i/>
                <w:iCs/>
              </w:rPr>
            </w:pPr>
            <w:r>
              <w:rPr>
                <w:rFonts w:ascii="Calibri" w:eastAsia="Yu Mincho" w:hAnsi="Calibri" w:cs="Arial"/>
                <w:i/>
                <w:iCs/>
              </w:rPr>
              <w:t>15.000 €</w:t>
            </w:r>
          </w:p>
        </w:tc>
      </w:tr>
      <w:tr w:rsidR="00DD5412" w14:paraId="74BB1573"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3B2B2" w14:textId="77777777" w:rsidR="00DD5412" w:rsidRDefault="00DD5412">
            <w:pPr>
              <w:rPr>
                <w:rFonts w:ascii="Calibri" w:eastAsia="Yu Mincho" w:hAnsi="Calibri" w:cs="Arial"/>
                <w:i/>
                <w:iCs/>
              </w:rPr>
            </w:pPr>
            <w:r>
              <w:rPr>
                <w:rFonts w:ascii="Calibri" w:eastAsia="Yu Mincho" w:hAnsi="Calibri" w:cs="Arial"/>
                <w:i/>
                <w:iCs/>
              </w:rPr>
              <w:t>Implantación</w:t>
            </w:r>
          </w:p>
        </w:tc>
      </w:tr>
      <w:tr w:rsidR="00DD5412" w14:paraId="3B72BCCB"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4832E539"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instalar, configurar y probar el software para que pueda utilizarse en producción.</w:t>
            </w:r>
          </w:p>
        </w:tc>
        <w:tc>
          <w:tcPr>
            <w:tcW w:w="2565" w:type="dxa"/>
            <w:tcBorders>
              <w:top w:val="single" w:sz="4" w:space="0" w:color="auto"/>
              <w:left w:val="single" w:sz="4" w:space="0" w:color="auto"/>
              <w:bottom w:val="single" w:sz="4" w:space="0" w:color="auto"/>
              <w:right w:val="single" w:sz="4" w:space="0" w:color="auto"/>
            </w:tcBorders>
            <w:hideMark/>
          </w:tcPr>
          <w:p w14:paraId="63908CB4" w14:textId="77777777" w:rsidR="00DD5412" w:rsidRDefault="00DD5412">
            <w:pPr>
              <w:rPr>
                <w:rFonts w:ascii="Calibri" w:eastAsia="Yu Mincho" w:hAnsi="Calibri" w:cs="Arial"/>
                <w:i/>
                <w:iCs/>
              </w:rPr>
            </w:pPr>
            <w:r>
              <w:rPr>
                <w:rFonts w:ascii="Calibri" w:eastAsia="Yu Mincho" w:hAnsi="Calibri" w:cs="Arial"/>
                <w:i/>
                <w:iCs/>
              </w:rPr>
              <w:t>6.000 €/implantación</w:t>
            </w:r>
          </w:p>
        </w:tc>
      </w:tr>
      <w:tr w:rsidR="00DD5412" w14:paraId="0A0C8F69"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184B3" w14:textId="77777777" w:rsidR="00DD5412" w:rsidRDefault="00DD5412">
            <w:pPr>
              <w:rPr>
                <w:rFonts w:ascii="Calibri" w:eastAsia="Yu Mincho" w:hAnsi="Calibri" w:cs="Arial"/>
                <w:i/>
                <w:iCs/>
              </w:rPr>
            </w:pPr>
            <w:r>
              <w:rPr>
                <w:rFonts w:ascii="Calibri" w:eastAsia="Yu Mincho" w:hAnsi="Calibri" w:cs="Arial"/>
                <w:i/>
                <w:iCs/>
              </w:rPr>
              <w:t>Migración de datos</w:t>
            </w:r>
          </w:p>
        </w:tc>
      </w:tr>
      <w:tr w:rsidR="00DD5412" w14:paraId="649ED0B1"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1EE67475"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trasladar los datos del sistema antiguo al nuevo</w:t>
            </w:r>
          </w:p>
        </w:tc>
        <w:tc>
          <w:tcPr>
            <w:tcW w:w="2565" w:type="dxa"/>
            <w:tcBorders>
              <w:top w:val="single" w:sz="4" w:space="0" w:color="auto"/>
              <w:left w:val="single" w:sz="4" w:space="0" w:color="auto"/>
              <w:bottom w:val="single" w:sz="4" w:space="0" w:color="auto"/>
              <w:right w:val="single" w:sz="4" w:space="0" w:color="auto"/>
            </w:tcBorders>
            <w:hideMark/>
          </w:tcPr>
          <w:p w14:paraId="0A0E60A8" w14:textId="77777777" w:rsidR="00DD5412" w:rsidRDefault="00DD5412">
            <w:pPr>
              <w:rPr>
                <w:rFonts w:ascii="Calibri" w:eastAsia="Yu Mincho" w:hAnsi="Calibri" w:cs="Arial"/>
                <w:i/>
                <w:iCs/>
              </w:rPr>
            </w:pPr>
            <w:r>
              <w:rPr>
                <w:rFonts w:ascii="Calibri" w:eastAsia="Yu Mincho" w:hAnsi="Calibri" w:cs="Arial"/>
                <w:i/>
                <w:iCs/>
              </w:rPr>
              <w:t>5.000 €/traslado</w:t>
            </w:r>
          </w:p>
        </w:tc>
      </w:tr>
      <w:tr w:rsidR="00DD5412" w14:paraId="41010554"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8F0F7" w14:textId="77777777" w:rsidR="00DD5412" w:rsidRDefault="00DD5412">
            <w:pPr>
              <w:rPr>
                <w:rFonts w:ascii="Calibri" w:eastAsia="Yu Mincho" w:hAnsi="Calibri" w:cs="Arial"/>
                <w:i/>
                <w:iCs/>
              </w:rPr>
            </w:pPr>
            <w:r>
              <w:rPr>
                <w:rFonts w:ascii="Calibri" w:eastAsia="Yu Mincho" w:hAnsi="Calibri" w:cs="Arial"/>
                <w:i/>
                <w:iCs/>
              </w:rPr>
              <w:t>Formación</w:t>
            </w:r>
          </w:p>
        </w:tc>
      </w:tr>
      <w:tr w:rsidR="00DD5412" w14:paraId="0A581927"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5F3639EF"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la formación de los empleados para utilizar el software.</w:t>
            </w:r>
          </w:p>
        </w:tc>
        <w:tc>
          <w:tcPr>
            <w:tcW w:w="2565" w:type="dxa"/>
            <w:tcBorders>
              <w:top w:val="single" w:sz="4" w:space="0" w:color="auto"/>
              <w:left w:val="single" w:sz="4" w:space="0" w:color="auto"/>
              <w:bottom w:val="single" w:sz="4" w:space="0" w:color="auto"/>
              <w:right w:val="single" w:sz="4" w:space="0" w:color="auto"/>
            </w:tcBorders>
            <w:hideMark/>
          </w:tcPr>
          <w:p w14:paraId="3E597E89" w14:textId="77777777" w:rsidR="00DD5412" w:rsidRDefault="00DD5412">
            <w:pPr>
              <w:rPr>
                <w:rFonts w:ascii="Calibri" w:eastAsia="Yu Mincho" w:hAnsi="Calibri" w:cs="Arial"/>
                <w:i/>
                <w:iCs/>
              </w:rPr>
            </w:pPr>
            <w:r>
              <w:rPr>
                <w:rFonts w:ascii="Calibri" w:eastAsia="Yu Mincho" w:hAnsi="Calibri" w:cs="Arial"/>
                <w:i/>
                <w:iCs/>
              </w:rPr>
              <w:t>300€/empleado</w:t>
            </w:r>
          </w:p>
        </w:tc>
      </w:tr>
      <w:tr w:rsidR="00DD5412" w14:paraId="61E36A83"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70C9964D"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formar a los empleados del servicio de asistencia y de la administración del sistema.</w:t>
            </w:r>
          </w:p>
        </w:tc>
        <w:tc>
          <w:tcPr>
            <w:tcW w:w="2565" w:type="dxa"/>
            <w:tcBorders>
              <w:top w:val="single" w:sz="4" w:space="0" w:color="auto"/>
              <w:left w:val="single" w:sz="4" w:space="0" w:color="auto"/>
              <w:bottom w:val="single" w:sz="4" w:space="0" w:color="auto"/>
              <w:right w:val="single" w:sz="4" w:space="0" w:color="auto"/>
            </w:tcBorders>
            <w:hideMark/>
          </w:tcPr>
          <w:p w14:paraId="0097FD77" w14:textId="77777777" w:rsidR="00DD5412" w:rsidRDefault="00DD5412">
            <w:pPr>
              <w:rPr>
                <w:rFonts w:ascii="Calibri" w:eastAsia="Yu Mincho" w:hAnsi="Calibri" w:cs="Arial"/>
                <w:i/>
                <w:iCs/>
              </w:rPr>
            </w:pPr>
            <w:r>
              <w:rPr>
                <w:rFonts w:ascii="Calibri" w:eastAsia="Yu Mincho" w:hAnsi="Calibri" w:cs="Arial"/>
                <w:i/>
                <w:iCs/>
              </w:rPr>
              <w:t>450 €/empleado</w:t>
            </w:r>
          </w:p>
        </w:tc>
      </w:tr>
      <w:tr w:rsidR="00DD5412" w14:paraId="20FECAF3"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A0AD7" w14:textId="77777777" w:rsidR="00DD5412" w:rsidRDefault="00DD5412">
            <w:pPr>
              <w:rPr>
                <w:rFonts w:ascii="Calibri" w:eastAsia="Yu Mincho" w:hAnsi="Calibri" w:cs="Arial"/>
                <w:i/>
                <w:iCs/>
              </w:rPr>
            </w:pPr>
            <w:r>
              <w:rPr>
                <w:rFonts w:ascii="Calibri" w:eastAsia="Yu Mincho" w:hAnsi="Calibri" w:cs="Arial"/>
                <w:i/>
                <w:iCs/>
              </w:rPr>
              <w:t>Costes de interfaz con sistemas externos</w:t>
            </w:r>
          </w:p>
        </w:tc>
      </w:tr>
      <w:tr w:rsidR="00DD5412" w14:paraId="7142D15B" w14:textId="77777777" w:rsidTr="00DD5412">
        <w:tc>
          <w:tcPr>
            <w:tcW w:w="5925" w:type="dxa"/>
            <w:tcBorders>
              <w:top w:val="single" w:sz="4" w:space="0" w:color="auto"/>
              <w:left w:val="single" w:sz="4" w:space="0" w:color="auto"/>
              <w:bottom w:val="single" w:sz="4" w:space="0" w:color="auto"/>
              <w:right w:val="single" w:sz="4" w:space="0" w:color="auto"/>
            </w:tcBorders>
            <w:hideMark/>
          </w:tcPr>
          <w:p w14:paraId="69BC9508" w14:textId="77777777" w:rsidR="00DD5412" w:rsidRDefault="00DD5412">
            <w:r>
              <w:rPr>
                <w:rFonts w:ascii="Times New Roman" w:eastAsia="Times New Roman" w:hAnsi="Times New Roman" w:cs="Times New Roman"/>
                <w:sz w:val="24"/>
                <w:szCs w:val="24"/>
              </w:rPr>
              <w:t>Coste de la API Siwalu</w:t>
            </w:r>
          </w:p>
        </w:tc>
        <w:tc>
          <w:tcPr>
            <w:tcW w:w="2565" w:type="dxa"/>
            <w:tcBorders>
              <w:top w:val="single" w:sz="4" w:space="0" w:color="auto"/>
              <w:left w:val="single" w:sz="4" w:space="0" w:color="auto"/>
              <w:bottom w:val="single" w:sz="4" w:space="0" w:color="auto"/>
              <w:right w:val="single" w:sz="4" w:space="0" w:color="auto"/>
            </w:tcBorders>
            <w:hideMark/>
          </w:tcPr>
          <w:p w14:paraId="02AE3C10" w14:textId="77777777" w:rsidR="00DD5412" w:rsidRDefault="00DD5412">
            <w:pPr>
              <w:rPr>
                <w:rFonts w:ascii="Calibri" w:eastAsia="Yu Mincho" w:hAnsi="Calibri" w:cs="Arial"/>
                <w:i/>
                <w:iCs/>
              </w:rPr>
            </w:pPr>
            <w:r>
              <w:rPr>
                <w:rFonts w:ascii="Calibri" w:eastAsia="Yu Mincho" w:hAnsi="Calibri" w:cs="Arial"/>
                <w:i/>
                <w:iCs/>
              </w:rPr>
              <w:t>12’99€/mes</w:t>
            </w:r>
          </w:p>
        </w:tc>
      </w:tr>
    </w:tbl>
    <w:p w14:paraId="2B667BF6" w14:textId="77777777" w:rsidR="00DD5412" w:rsidRDefault="00DD5412" w:rsidP="00DD5412">
      <w:pPr>
        <w:ind w:left="0"/>
        <w:rPr>
          <w:rFonts w:ascii="Calibri" w:eastAsia="Yu Mincho" w:hAnsi="Calibri" w:cs="Arial"/>
          <w:i/>
          <w:iCs/>
        </w:rPr>
      </w:pPr>
    </w:p>
    <w:p w14:paraId="15AE4624" w14:textId="77777777" w:rsidR="00DD5412" w:rsidRDefault="00DD5412" w:rsidP="00DD541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5985"/>
        <w:gridCol w:w="2505"/>
      </w:tblGrid>
      <w:tr w:rsidR="00DD5412" w14:paraId="0A09E449"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C58847" w14:textId="77777777" w:rsidR="00DD5412" w:rsidRDefault="00DD5412">
            <w:pPr>
              <w:rPr>
                <w:rFonts w:ascii="Calibri" w:eastAsia="Yu Mincho" w:hAnsi="Calibri" w:cs="Arial"/>
                <w:b/>
                <w:bCs/>
                <w:i/>
                <w:iCs/>
              </w:rPr>
            </w:pPr>
            <w:r>
              <w:rPr>
                <w:rFonts w:ascii="Calibri" w:eastAsia="Yu Mincho" w:hAnsi="Calibri" w:cs="Arial"/>
                <w:b/>
                <w:bCs/>
                <w:i/>
                <w:iCs/>
              </w:rPr>
              <w:t>Costes de explotación</w:t>
            </w:r>
          </w:p>
        </w:tc>
      </w:tr>
      <w:tr w:rsidR="00DD5412" w14:paraId="430D010A"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878BDA" w14:textId="77777777" w:rsidR="00DD5412" w:rsidRDefault="00DD5412">
            <w:pPr>
              <w:rPr>
                <w:rFonts w:ascii="Calibri" w:eastAsia="Yu Mincho" w:hAnsi="Calibri" w:cs="Arial"/>
                <w:i/>
                <w:iCs/>
              </w:rPr>
            </w:pPr>
            <w:r>
              <w:rPr>
                <w:rFonts w:ascii="Calibri" w:eastAsia="Yu Mincho" w:hAnsi="Calibri" w:cs="Arial"/>
                <w:i/>
                <w:iCs/>
              </w:rPr>
              <w:t>Mantenimiento y soporte software</w:t>
            </w:r>
          </w:p>
        </w:tc>
      </w:tr>
      <w:tr w:rsidR="00DD5412" w14:paraId="0C13CFAB"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64EDA41D"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mantenimiento del software</w:t>
            </w:r>
          </w:p>
        </w:tc>
        <w:tc>
          <w:tcPr>
            <w:tcW w:w="2505" w:type="dxa"/>
            <w:tcBorders>
              <w:top w:val="single" w:sz="4" w:space="0" w:color="auto"/>
              <w:left w:val="single" w:sz="4" w:space="0" w:color="auto"/>
              <w:bottom w:val="single" w:sz="4" w:space="0" w:color="auto"/>
              <w:right w:val="single" w:sz="4" w:space="0" w:color="auto"/>
            </w:tcBorders>
            <w:hideMark/>
          </w:tcPr>
          <w:p w14:paraId="0BBDD151" w14:textId="77777777" w:rsidR="00DD5412" w:rsidRDefault="00DD5412">
            <w:pPr>
              <w:rPr>
                <w:rFonts w:ascii="Calibri" w:eastAsia="Yu Mincho" w:hAnsi="Calibri" w:cs="Arial"/>
                <w:i/>
                <w:iCs/>
              </w:rPr>
            </w:pPr>
            <w:r>
              <w:rPr>
                <w:rFonts w:ascii="Calibri" w:eastAsia="Yu Mincho" w:hAnsi="Calibri" w:cs="Arial"/>
                <w:i/>
                <w:iCs/>
              </w:rPr>
              <w:t>6.000 €/año</w:t>
            </w:r>
          </w:p>
        </w:tc>
      </w:tr>
      <w:tr w:rsidR="00DD5412" w14:paraId="54CEB718"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6F129248"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soporte del software</w:t>
            </w:r>
          </w:p>
        </w:tc>
        <w:tc>
          <w:tcPr>
            <w:tcW w:w="2505" w:type="dxa"/>
            <w:tcBorders>
              <w:top w:val="single" w:sz="4" w:space="0" w:color="auto"/>
              <w:left w:val="single" w:sz="4" w:space="0" w:color="auto"/>
              <w:bottom w:val="single" w:sz="4" w:space="0" w:color="auto"/>
              <w:right w:val="single" w:sz="4" w:space="0" w:color="auto"/>
            </w:tcBorders>
            <w:hideMark/>
          </w:tcPr>
          <w:p w14:paraId="3682D914" w14:textId="77777777" w:rsidR="00DD5412" w:rsidRDefault="00DD5412">
            <w:pPr>
              <w:rPr>
                <w:rFonts w:ascii="Calibri" w:eastAsia="Yu Mincho" w:hAnsi="Calibri" w:cs="Arial"/>
                <w:i/>
                <w:iCs/>
              </w:rPr>
            </w:pPr>
            <w:r>
              <w:rPr>
                <w:rFonts w:ascii="Calibri" w:eastAsia="Yu Mincho" w:hAnsi="Calibri" w:cs="Arial"/>
                <w:i/>
                <w:iCs/>
              </w:rPr>
              <w:t>4.500 €/año</w:t>
            </w:r>
          </w:p>
        </w:tc>
      </w:tr>
      <w:tr w:rsidR="00DD5412" w14:paraId="20CBD1F4"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303F7" w14:textId="77777777" w:rsidR="00DD5412" w:rsidRDefault="00DD5412">
            <w:pPr>
              <w:rPr>
                <w:rFonts w:ascii="Calibri" w:eastAsia="Yu Mincho" w:hAnsi="Calibri" w:cs="Arial"/>
                <w:i/>
                <w:iCs/>
              </w:rPr>
            </w:pPr>
            <w:r>
              <w:rPr>
                <w:rFonts w:ascii="Calibri" w:eastAsia="Yu Mincho" w:hAnsi="Calibri" w:cs="Arial"/>
                <w:i/>
                <w:iCs/>
              </w:rPr>
              <w:t>Parches</w:t>
            </w:r>
          </w:p>
        </w:tc>
      </w:tr>
      <w:tr w:rsidR="00DD5412" w14:paraId="49D854C6"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46425276"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aplicar parches de seguridad y de corrección de errores</w:t>
            </w:r>
          </w:p>
        </w:tc>
        <w:tc>
          <w:tcPr>
            <w:tcW w:w="2505" w:type="dxa"/>
            <w:tcBorders>
              <w:top w:val="single" w:sz="4" w:space="0" w:color="auto"/>
              <w:left w:val="single" w:sz="4" w:space="0" w:color="auto"/>
              <w:bottom w:val="single" w:sz="4" w:space="0" w:color="auto"/>
              <w:right w:val="single" w:sz="4" w:space="0" w:color="auto"/>
            </w:tcBorders>
            <w:hideMark/>
          </w:tcPr>
          <w:p w14:paraId="79624404" w14:textId="77777777" w:rsidR="00DD5412" w:rsidRDefault="00DD5412">
            <w:pPr>
              <w:rPr>
                <w:rFonts w:ascii="Calibri" w:eastAsia="Yu Mincho" w:hAnsi="Calibri" w:cs="Arial"/>
                <w:i/>
                <w:iCs/>
              </w:rPr>
            </w:pPr>
            <w:r>
              <w:rPr>
                <w:rFonts w:ascii="Calibri" w:eastAsia="Yu Mincho" w:hAnsi="Calibri" w:cs="Arial"/>
                <w:i/>
                <w:iCs/>
              </w:rPr>
              <w:t>250€ /corrección</w:t>
            </w:r>
          </w:p>
        </w:tc>
      </w:tr>
      <w:tr w:rsidR="00DD5412" w14:paraId="267D9923"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90B92" w14:textId="77777777" w:rsidR="00DD5412" w:rsidRDefault="00DD5412">
            <w:pPr>
              <w:rPr>
                <w:rFonts w:ascii="Calibri" w:eastAsia="Yu Mincho" w:hAnsi="Calibri" w:cs="Arial"/>
                <w:i/>
                <w:iCs/>
              </w:rPr>
            </w:pPr>
            <w:r>
              <w:rPr>
                <w:rFonts w:ascii="Calibri" w:eastAsia="Yu Mincho" w:hAnsi="Calibri" w:cs="Arial"/>
                <w:i/>
                <w:iCs/>
              </w:rPr>
              <w:t>Formación</w:t>
            </w:r>
          </w:p>
        </w:tc>
      </w:tr>
      <w:tr w:rsidR="00DD5412" w14:paraId="6F07BC62"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3B6896ED"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formación de nuevos empleados</w:t>
            </w:r>
          </w:p>
        </w:tc>
        <w:tc>
          <w:tcPr>
            <w:tcW w:w="2505" w:type="dxa"/>
            <w:tcBorders>
              <w:top w:val="single" w:sz="4" w:space="0" w:color="auto"/>
              <w:left w:val="single" w:sz="4" w:space="0" w:color="auto"/>
              <w:bottom w:val="single" w:sz="4" w:space="0" w:color="auto"/>
              <w:right w:val="single" w:sz="4" w:space="0" w:color="auto"/>
            </w:tcBorders>
            <w:hideMark/>
          </w:tcPr>
          <w:p w14:paraId="3672D951" w14:textId="77777777" w:rsidR="00DD5412" w:rsidRDefault="00DD5412">
            <w:pPr>
              <w:rPr>
                <w:rFonts w:ascii="Calibri" w:eastAsia="Yu Mincho" w:hAnsi="Calibri" w:cs="Arial"/>
                <w:i/>
                <w:iCs/>
              </w:rPr>
            </w:pPr>
            <w:r>
              <w:rPr>
                <w:rFonts w:ascii="Calibri" w:eastAsia="Yu Mincho" w:hAnsi="Calibri" w:cs="Arial"/>
                <w:i/>
                <w:iCs/>
              </w:rPr>
              <w:t>500 €/empleado</w:t>
            </w:r>
          </w:p>
        </w:tc>
      </w:tr>
      <w:tr w:rsidR="00DD5412" w14:paraId="35A01057"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2F224" w14:textId="77777777" w:rsidR="00DD5412" w:rsidRDefault="00DD5412">
            <w:pPr>
              <w:rPr>
                <w:rFonts w:ascii="Calibri" w:eastAsia="Yu Mincho" w:hAnsi="Calibri" w:cs="Arial"/>
                <w:i/>
                <w:iCs/>
              </w:rPr>
            </w:pPr>
            <w:r>
              <w:rPr>
                <w:rFonts w:ascii="Calibri" w:eastAsia="Yu Mincho" w:hAnsi="Calibri" w:cs="Arial"/>
                <w:i/>
                <w:iCs/>
              </w:rPr>
              <w:t>Mejoras</w:t>
            </w:r>
          </w:p>
        </w:tc>
      </w:tr>
      <w:tr w:rsidR="00DD5412" w14:paraId="062FDDB0"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589FBB76"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Costes de documentación y gestión del proyecto.</w:t>
            </w:r>
          </w:p>
        </w:tc>
        <w:tc>
          <w:tcPr>
            <w:tcW w:w="2505" w:type="dxa"/>
            <w:tcBorders>
              <w:top w:val="single" w:sz="4" w:space="0" w:color="auto"/>
              <w:left w:val="single" w:sz="4" w:space="0" w:color="auto"/>
              <w:bottom w:val="single" w:sz="4" w:space="0" w:color="auto"/>
              <w:right w:val="single" w:sz="4" w:space="0" w:color="auto"/>
            </w:tcBorders>
            <w:hideMark/>
          </w:tcPr>
          <w:p w14:paraId="02E78041" w14:textId="77777777" w:rsidR="00DD5412" w:rsidRDefault="00DD5412">
            <w:pPr>
              <w:rPr>
                <w:rFonts w:ascii="Calibri" w:eastAsia="Yu Mincho" w:hAnsi="Calibri" w:cs="Arial"/>
                <w:i/>
                <w:iCs/>
              </w:rPr>
            </w:pPr>
            <w:r>
              <w:rPr>
                <w:rFonts w:ascii="Calibri" w:eastAsia="Yu Mincho" w:hAnsi="Calibri" w:cs="Arial"/>
                <w:i/>
                <w:iCs/>
              </w:rPr>
              <w:t>5.000 €/año</w:t>
            </w:r>
          </w:p>
        </w:tc>
      </w:tr>
      <w:tr w:rsidR="00DD5412" w14:paraId="60A8E0E4"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75585286" w14:textId="77777777" w:rsidR="00DD5412" w:rsidRDefault="00DD541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Costes para nueva funcionalidad</w:t>
            </w:r>
          </w:p>
        </w:tc>
        <w:tc>
          <w:tcPr>
            <w:tcW w:w="2505" w:type="dxa"/>
            <w:tcBorders>
              <w:top w:val="single" w:sz="4" w:space="0" w:color="auto"/>
              <w:left w:val="single" w:sz="4" w:space="0" w:color="auto"/>
              <w:bottom w:val="single" w:sz="4" w:space="0" w:color="auto"/>
              <w:right w:val="single" w:sz="4" w:space="0" w:color="auto"/>
            </w:tcBorders>
            <w:hideMark/>
          </w:tcPr>
          <w:p w14:paraId="5862C83E" w14:textId="77777777" w:rsidR="00DD5412" w:rsidRDefault="00DD5412">
            <w:pPr>
              <w:rPr>
                <w:rFonts w:ascii="Calibri" w:eastAsia="Yu Mincho" w:hAnsi="Calibri" w:cs="Arial"/>
                <w:i/>
                <w:iCs/>
              </w:rPr>
            </w:pPr>
            <w:r>
              <w:rPr>
                <w:rFonts w:ascii="Calibri" w:eastAsia="Yu Mincho" w:hAnsi="Calibri" w:cs="Arial"/>
                <w:i/>
                <w:iCs/>
              </w:rPr>
              <w:t>8.000 € /funcionalidad</w:t>
            </w:r>
          </w:p>
        </w:tc>
      </w:tr>
      <w:tr w:rsidR="00DD5412" w14:paraId="2AFE00F0"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C87A05" w14:textId="77777777" w:rsidR="00DD5412" w:rsidRDefault="00DD5412">
            <w:pPr>
              <w:rPr>
                <w:rFonts w:ascii="Calibri" w:eastAsia="Yu Mincho" w:hAnsi="Calibri" w:cs="Arial"/>
                <w:i/>
                <w:iCs/>
              </w:rPr>
            </w:pPr>
            <w:r>
              <w:rPr>
                <w:rFonts w:ascii="Calibri" w:eastAsia="Yu Mincho" w:hAnsi="Calibri" w:cs="Arial"/>
                <w:i/>
                <w:iCs/>
              </w:rPr>
              <w:t>Apoyo al usuario y al administrador</w:t>
            </w:r>
          </w:p>
        </w:tc>
      </w:tr>
      <w:tr w:rsidR="00DD5412" w14:paraId="515F0F8B"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6D76B8F9"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del servicio de asistencia</w:t>
            </w:r>
          </w:p>
        </w:tc>
        <w:tc>
          <w:tcPr>
            <w:tcW w:w="2505" w:type="dxa"/>
            <w:tcBorders>
              <w:top w:val="single" w:sz="4" w:space="0" w:color="auto"/>
              <w:left w:val="single" w:sz="4" w:space="0" w:color="auto"/>
              <w:bottom w:val="single" w:sz="4" w:space="0" w:color="auto"/>
              <w:right w:val="single" w:sz="4" w:space="0" w:color="auto"/>
            </w:tcBorders>
            <w:hideMark/>
          </w:tcPr>
          <w:p w14:paraId="7EA314BA" w14:textId="77777777" w:rsidR="00DD5412" w:rsidRDefault="00DD5412">
            <w:pPr>
              <w:rPr>
                <w:rFonts w:ascii="Calibri" w:eastAsia="Yu Mincho" w:hAnsi="Calibri" w:cs="Arial"/>
                <w:i/>
                <w:iCs/>
              </w:rPr>
            </w:pPr>
            <w:r>
              <w:rPr>
                <w:rFonts w:ascii="Calibri" w:eastAsia="Yu Mincho" w:hAnsi="Calibri" w:cs="Arial"/>
                <w:i/>
                <w:iCs/>
              </w:rPr>
              <w:t>1.000 €/mes</w:t>
            </w:r>
          </w:p>
        </w:tc>
      </w:tr>
      <w:tr w:rsidR="00DD5412" w14:paraId="78F7719C"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46E41798"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algunos analistas/desarrolladores que darán soporte al sistema</w:t>
            </w:r>
          </w:p>
        </w:tc>
        <w:tc>
          <w:tcPr>
            <w:tcW w:w="2505" w:type="dxa"/>
            <w:tcBorders>
              <w:top w:val="single" w:sz="4" w:space="0" w:color="auto"/>
              <w:left w:val="single" w:sz="4" w:space="0" w:color="auto"/>
              <w:bottom w:val="single" w:sz="4" w:space="0" w:color="auto"/>
              <w:right w:val="single" w:sz="4" w:space="0" w:color="auto"/>
            </w:tcBorders>
            <w:hideMark/>
          </w:tcPr>
          <w:p w14:paraId="376A02BA" w14:textId="77777777" w:rsidR="00DD5412" w:rsidRDefault="00DD5412">
            <w:pPr>
              <w:rPr>
                <w:rFonts w:ascii="Calibri" w:eastAsia="Yu Mincho" w:hAnsi="Calibri" w:cs="Arial"/>
                <w:i/>
                <w:iCs/>
              </w:rPr>
            </w:pPr>
            <w:r>
              <w:rPr>
                <w:rFonts w:ascii="Calibri" w:eastAsia="Yu Mincho" w:hAnsi="Calibri" w:cs="Arial"/>
                <w:i/>
                <w:iCs/>
              </w:rPr>
              <w:t>15.000 €/mes</w:t>
            </w:r>
          </w:p>
        </w:tc>
      </w:tr>
      <w:tr w:rsidR="00DD5412" w14:paraId="520FC217"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CE57EC" w14:textId="77777777" w:rsidR="00DD5412" w:rsidRDefault="00DD5412">
            <w:pPr>
              <w:rPr>
                <w:rFonts w:ascii="Calibri" w:eastAsia="Yu Mincho" w:hAnsi="Calibri" w:cs="Arial"/>
                <w:i/>
                <w:iCs/>
              </w:rPr>
            </w:pPr>
            <w:r>
              <w:rPr>
                <w:rFonts w:ascii="Calibri" w:eastAsia="Yu Mincho" w:hAnsi="Calibri" w:cs="Arial"/>
                <w:i/>
                <w:iCs/>
              </w:rPr>
              <w:t>Recuperación de desastres y alta disponibilidad</w:t>
            </w:r>
          </w:p>
        </w:tc>
      </w:tr>
      <w:tr w:rsidR="00DD5412" w14:paraId="6A9343DC"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4195BF87"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de la creación de copias de seguridad</w:t>
            </w:r>
          </w:p>
        </w:tc>
        <w:tc>
          <w:tcPr>
            <w:tcW w:w="2505" w:type="dxa"/>
            <w:tcBorders>
              <w:top w:val="single" w:sz="4" w:space="0" w:color="auto"/>
              <w:left w:val="single" w:sz="4" w:space="0" w:color="auto"/>
              <w:bottom w:val="single" w:sz="4" w:space="0" w:color="auto"/>
              <w:right w:val="single" w:sz="4" w:space="0" w:color="auto"/>
            </w:tcBorders>
            <w:hideMark/>
          </w:tcPr>
          <w:p w14:paraId="28E16959" w14:textId="77777777" w:rsidR="00DD5412" w:rsidRDefault="00DD5412">
            <w:pPr>
              <w:rPr>
                <w:rFonts w:ascii="Calibri" w:eastAsia="Yu Mincho" w:hAnsi="Calibri" w:cs="Arial"/>
                <w:i/>
                <w:iCs/>
              </w:rPr>
            </w:pPr>
            <w:r>
              <w:rPr>
                <w:rFonts w:ascii="Calibri" w:eastAsia="Yu Mincho" w:hAnsi="Calibri" w:cs="Arial"/>
                <w:i/>
                <w:iCs/>
              </w:rPr>
              <w:t>2.000 €/año</w:t>
            </w:r>
          </w:p>
        </w:tc>
      </w:tr>
      <w:tr w:rsidR="00DD5412" w14:paraId="4EFFE69F"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2E9F4888"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Costes de la recuperación de desastres</w:t>
            </w:r>
          </w:p>
        </w:tc>
        <w:tc>
          <w:tcPr>
            <w:tcW w:w="2505" w:type="dxa"/>
            <w:tcBorders>
              <w:top w:val="single" w:sz="4" w:space="0" w:color="auto"/>
              <w:left w:val="single" w:sz="4" w:space="0" w:color="auto"/>
              <w:bottom w:val="single" w:sz="4" w:space="0" w:color="auto"/>
              <w:right w:val="single" w:sz="4" w:space="0" w:color="auto"/>
            </w:tcBorders>
            <w:hideMark/>
          </w:tcPr>
          <w:p w14:paraId="2FAE5BAE" w14:textId="77777777" w:rsidR="00DD5412" w:rsidRDefault="00DD5412">
            <w:pPr>
              <w:rPr>
                <w:rFonts w:ascii="Calibri" w:eastAsia="Yu Mincho" w:hAnsi="Calibri" w:cs="Arial"/>
                <w:i/>
                <w:iCs/>
              </w:rPr>
            </w:pPr>
            <w:r>
              <w:rPr>
                <w:rFonts w:ascii="Calibri" w:eastAsia="Yu Mincho" w:hAnsi="Calibri" w:cs="Arial"/>
                <w:i/>
                <w:iCs/>
              </w:rPr>
              <w:t>2.000 €/año</w:t>
            </w:r>
          </w:p>
        </w:tc>
      </w:tr>
      <w:tr w:rsidR="00DD5412" w14:paraId="75EFBF59"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3F3562" w14:textId="77777777" w:rsidR="00DD5412" w:rsidRDefault="00DD5412">
            <w:pPr>
              <w:rPr>
                <w:rFonts w:ascii="Calibri" w:eastAsia="Yu Mincho" w:hAnsi="Calibri" w:cs="Arial"/>
                <w:i/>
                <w:iCs/>
              </w:rPr>
            </w:pPr>
            <w:r>
              <w:rPr>
                <w:rFonts w:ascii="Calibri" w:eastAsia="Yu Mincho" w:hAnsi="Calibri" w:cs="Arial"/>
                <w:i/>
                <w:iCs/>
              </w:rPr>
              <w:t>Tiempo de inactividad</w:t>
            </w:r>
          </w:p>
        </w:tc>
      </w:tr>
      <w:tr w:rsidR="00DD5412" w14:paraId="390ED98A"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098CB5DE"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lastRenderedPageBreak/>
              <w:t>Coste para la empresa cuando el software no está disponible</w:t>
            </w:r>
          </w:p>
        </w:tc>
        <w:tc>
          <w:tcPr>
            <w:tcW w:w="2505" w:type="dxa"/>
            <w:tcBorders>
              <w:top w:val="single" w:sz="4" w:space="0" w:color="auto"/>
              <w:left w:val="single" w:sz="4" w:space="0" w:color="auto"/>
              <w:bottom w:val="single" w:sz="4" w:space="0" w:color="auto"/>
              <w:right w:val="single" w:sz="4" w:space="0" w:color="auto"/>
            </w:tcBorders>
            <w:hideMark/>
          </w:tcPr>
          <w:p w14:paraId="7629B4ED" w14:textId="77777777" w:rsidR="00DD5412" w:rsidRDefault="00DD5412">
            <w:pPr>
              <w:rPr>
                <w:rFonts w:ascii="Calibri" w:eastAsia="Yu Mincho" w:hAnsi="Calibri" w:cs="Arial"/>
                <w:i/>
                <w:iCs/>
              </w:rPr>
            </w:pPr>
            <w:r>
              <w:rPr>
                <w:rFonts w:ascii="Calibri" w:eastAsia="Yu Mincho" w:hAnsi="Calibri" w:cs="Arial"/>
                <w:i/>
                <w:iCs/>
              </w:rPr>
              <w:t>3.000 €/mes</w:t>
            </w:r>
          </w:p>
        </w:tc>
      </w:tr>
      <w:tr w:rsidR="00DD5412" w14:paraId="1A530D9D"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BC5D46" w14:textId="77777777" w:rsidR="00DD5412" w:rsidRDefault="00DD5412">
            <w:pPr>
              <w:rPr>
                <w:rFonts w:ascii="Calibri" w:eastAsia="Yu Mincho" w:hAnsi="Calibri" w:cs="Arial"/>
                <w:i/>
                <w:iCs/>
              </w:rPr>
            </w:pPr>
            <w:r>
              <w:rPr>
                <w:rFonts w:ascii="Calibri" w:eastAsia="Yu Mincho" w:hAnsi="Calibri" w:cs="Arial"/>
                <w:i/>
                <w:iCs/>
              </w:rPr>
              <w:t>Depreciación</w:t>
            </w:r>
          </w:p>
        </w:tc>
      </w:tr>
      <w:tr w:rsidR="00DD5412" w14:paraId="6AA7C275"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7F3E08F0"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software</w:t>
            </w:r>
          </w:p>
        </w:tc>
        <w:tc>
          <w:tcPr>
            <w:tcW w:w="2505" w:type="dxa"/>
            <w:tcBorders>
              <w:top w:val="single" w:sz="4" w:space="0" w:color="auto"/>
              <w:left w:val="single" w:sz="4" w:space="0" w:color="auto"/>
              <w:bottom w:val="single" w:sz="4" w:space="0" w:color="auto"/>
              <w:right w:val="single" w:sz="4" w:space="0" w:color="auto"/>
            </w:tcBorders>
            <w:hideMark/>
          </w:tcPr>
          <w:p w14:paraId="09E9D547" w14:textId="77777777" w:rsidR="00DD5412" w:rsidRDefault="00DD5412">
            <w:pPr>
              <w:rPr>
                <w:rFonts w:ascii="Calibri" w:eastAsia="Yu Mincho" w:hAnsi="Calibri" w:cs="Arial"/>
                <w:i/>
                <w:iCs/>
              </w:rPr>
            </w:pPr>
            <w:r>
              <w:rPr>
                <w:rFonts w:ascii="Calibri" w:eastAsia="Yu Mincho" w:hAnsi="Calibri" w:cs="Arial"/>
                <w:i/>
                <w:iCs/>
              </w:rPr>
              <w:t>1.500 €</w:t>
            </w:r>
          </w:p>
        </w:tc>
      </w:tr>
      <w:tr w:rsidR="00DD5412" w14:paraId="50D35886"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40DBEF26"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hardware</w:t>
            </w:r>
          </w:p>
        </w:tc>
        <w:tc>
          <w:tcPr>
            <w:tcW w:w="2505" w:type="dxa"/>
            <w:tcBorders>
              <w:top w:val="single" w:sz="4" w:space="0" w:color="auto"/>
              <w:left w:val="single" w:sz="4" w:space="0" w:color="auto"/>
              <w:bottom w:val="single" w:sz="4" w:space="0" w:color="auto"/>
              <w:right w:val="single" w:sz="4" w:space="0" w:color="auto"/>
            </w:tcBorders>
            <w:hideMark/>
          </w:tcPr>
          <w:p w14:paraId="50726D2E" w14:textId="77777777" w:rsidR="00DD5412" w:rsidRDefault="00DD5412">
            <w:pPr>
              <w:rPr>
                <w:rFonts w:ascii="Calibri" w:eastAsia="Yu Mincho" w:hAnsi="Calibri" w:cs="Arial"/>
                <w:i/>
                <w:iCs/>
              </w:rPr>
            </w:pPr>
            <w:r>
              <w:rPr>
                <w:rFonts w:ascii="Calibri" w:eastAsia="Yu Mincho" w:hAnsi="Calibri" w:cs="Arial"/>
                <w:i/>
                <w:iCs/>
              </w:rPr>
              <w:t>10.000 €</w:t>
            </w:r>
          </w:p>
        </w:tc>
      </w:tr>
      <w:tr w:rsidR="00DD5412" w14:paraId="002DC42A"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F7EC36" w14:textId="77777777" w:rsidR="00DD5412" w:rsidRDefault="00DD5412">
            <w:pPr>
              <w:rPr>
                <w:rFonts w:ascii="Calibri" w:eastAsia="Yu Mincho" w:hAnsi="Calibri" w:cs="Arial"/>
                <w:i/>
                <w:iCs/>
              </w:rPr>
            </w:pPr>
            <w:r>
              <w:rPr>
                <w:rFonts w:ascii="Calibri" w:eastAsia="Yu Mincho" w:hAnsi="Calibri" w:cs="Arial"/>
                <w:i/>
                <w:iCs/>
              </w:rPr>
              <w:t>Actualizaciones</w:t>
            </w:r>
          </w:p>
        </w:tc>
      </w:tr>
      <w:tr w:rsidR="00DD5412" w14:paraId="615702B5"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76CB2BFD"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actualización del sistema</w:t>
            </w:r>
          </w:p>
        </w:tc>
        <w:tc>
          <w:tcPr>
            <w:tcW w:w="2505" w:type="dxa"/>
            <w:tcBorders>
              <w:top w:val="single" w:sz="4" w:space="0" w:color="auto"/>
              <w:left w:val="single" w:sz="4" w:space="0" w:color="auto"/>
              <w:bottom w:val="single" w:sz="4" w:space="0" w:color="auto"/>
              <w:right w:val="single" w:sz="4" w:space="0" w:color="auto"/>
            </w:tcBorders>
            <w:hideMark/>
          </w:tcPr>
          <w:p w14:paraId="6B63739B" w14:textId="77777777" w:rsidR="00DD5412" w:rsidRDefault="00DD5412">
            <w:pPr>
              <w:rPr>
                <w:rFonts w:ascii="Calibri" w:eastAsia="Yu Mincho" w:hAnsi="Calibri" w:cs="Arial"/>
                <w:i/>
                <w:iCs/>
              </w:rPr>
            </w:pPr>
            <w:r>
              <w:rPr>
                <w:rFonts w:ascii="Calibri" w:eastAsia="Yu Mincho" w:hAnsi="Calibri" w:cs="Arial"/>
                <w:i/>
                <w:iCs/>
              </w:rPr>
              <w:t>10.000 €/año</w:t>
            </w:r>
          </w:p>
        </w:tc>
      </w:tr>
      <w:tr w:rsidR="00DD5412" w14:paraId="1368F1DB"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0FCE44" w14:textId="77777777" w:rsidR="00DD5412" w:rsidRDefault="00DD5412">
            <w:pPr>
              <w:rPr>
                <w:rFonts w:ascii="Calibri" w:eastAsia="Yu Mincho" w:hAnsi="Calibri" w:cs="Arial"/>
                <w:i/>
                <w:iCs/>
              </w:rPr>
            </w:pPr>
            <w:r>
              <w:rPr>
                <w:rFonts w:ascii="Calibri" w:eastAsia="Yu Mincho" w:hAnsi="Calibri" w:cs="Arial"/>
                <w:i/>
                <w:iCs/>
              </w:rPr>
              <w:t>Seguridad</w:t>
            </w:r>
          </w:p>
        </w:tc>
      </w:tr>
      <w:tr w:rsidR="00DD5412" w14:paraId="37139528"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3C13084B"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mantener aplicación segura</w:t>
            </w:r>
          </w:p>
        </w:tc>
        <w:tc>
          <w:tcPr>
            <w:tcW w:w="2505" w:type="dxa"/>
            <w:tcBorders>
              <w:top w:val="single" w:sz="4" w:space="0" w:color="auto"/>
              <w:left w:val="single" w:sz="4" w:space="0" w:color="auto"/>
              <w:bottom w:val="single" w:sz="4" w:space="0" w:color="auto"/>
              <w:right w:val="single" w:sz="4" w:space="0" w:color="auto"/>
            </w:tcBorders>
            <w:hideMark/>
          </w:tcPr>
          <w:p w14:paraId="413205C1" w14:textId="77777777" w:rsidR="00DD5412" w:rsidRDefault="00DD5412">
            <w:pPr>
              <w:rPr>
                <w:rFonts w:ascii="Calibri" w:eastAsia="Yu Mincho" w:hAnsi="Calibri" w:cs="Arial"/>
                <w:i/>
                <w:iCs/>
              </w:rPr>
            </w:pPr>
            <w:r>
              <w:rPr>
                <w:rFonts w:ascii="Calibri" w:eastAsia="Yu Mincho" w:hAnsi="Calibri" w:cs="Arial"/>
                <w:i/>
                <w:iCs/>
              </w:rPr>
              <w:t>2.000 €/mes</w:t>
            </w:r>
          </w:p>
        </w:tc>
      </w:tr>
      <w:tr w:rsidR="00DD5412" w14:paraId="181A4914"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4DE36C" w14:textId="77777777" w:rsidR="00DD5412" w:rsidRDefault="00DD5412">
            <w:pPr>
              <w:rPr>
                <w:rFonts w:ascii="Calibri" w:eastAsia="Yu Mincho" w:hAnsi="Calibri" w:cs="Arial"/>
                <w:i/>
                <w:iCs/>
              </w:rPr>
            </w:pPr>
            <w:r>
              <w:rPr>
                <w:rFonts w:ascii="Calibri" w:eastAsia="Yu Mincho" w:hAnsi="Calibri" w:cs="Arial"/>
                <w:i/>
                <w:iCs/>
              </w:rPr>
              <w:t>Centro de datos</w:t>
            </w:r>
          </w:p>
        </w:tc>
      </w:tr>
      <w:tr w:rsidR="00DD5412" w14:paraId="019B9F25" w14:textId="77777777" w:rsidTr="00DD5412">
        <w:tc>
          <w:tcPr>
            <w:tcW w:w="5985" w:type="dxa"/>
            <w:tcBorders>
              <w:top w:val="single" w:sz="4" w:space="0" w:color="auto"/>
              <w:left w:val="single" w:sz="4" w:space="0" w:color="auto"/>
              <w:bottom w:val="single" w:sz="4" w:space="0" w:color="auto"/>
              <w:right w:val="single" w:sz="4" w:space="0" w:color="auto"/>
            </w:tcBorders>
            <w:hideMark/>
          </w:tcPr>
          <w:p w14:paraId="43724980"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Costes de funcionamiento del software en el centro de datos</w:t>
            </w:r>
          </w:p>
        </w:tc>
        <w:tc>
          <w:tcPr>
            <w:tcW w:w="2505" w:type="dxa"/>
            <w:tcBorders>
              <w:top w:val="single" w:sz="4" w:space="0" w:color="auto"/>
              <w:left w:val="single" w:sz="4" w:space="0" w:color="auto"/>
              <w:bottom w:val="single" w:sz="4" w:space="0" w:color="auto"/>
              <w:right w:val="single" w:sz="4" w:space="0" w:color="auto"/>
            </w:tcBorders>
            <w:hideMark/>
          </w:tcPr>
          <w:p w14:paraId="127A870C" w14:textId="77777777" w:rsidR="00DD5412" w:rsidRDefault="00DD5412">
            <w:pPr>
              <w:rPr>
                <w:rFonts w:ascii="Calibri" w:eastAsia="Yu Mincho" w:hAnsi="Calibri" w:cs="Arial"/>
                <w:i/>
                <w:iCs/>
              </w:rPr>
            </w:pPr>
            <w:r>
              <w:rPr>
                <w:rFonts w:ascii="Calibri" w:eastAsia="Yu Mincho" w:hAnsi="Calibri" w:cs="Arial"/>
                <w:i/>
                <w:iCs/>
              </w:rPr>
              <w:t>2.000€/mes</w:t>
            </w:r>
          </w:p>
        </w:tc>
      </w:tr>
    </w:tbl>
    <w:p w14:paraId="4A35025E" w14:textId="77777777" w:rsidR="00DD5412" w:rsidRDefault="00DD5412" w:rsidP="00DD5412">
      <w:pPr>
        <w:ind w:left="0"/>
        <w:rPr>
          <w:rFonts w:ascii="Calibri" w:eastAsia="Yu Mincho" w:hAnsi="Calibri" w:cs="Arial"/>
          <w:i/>
          <w:iCs/>
        </w:rPr>
      </w:pPr>
    </w:p>
    <w:p w14:paraId="6EA8A544" w14:textId="77777777" w:rsidR="00DD5412" w:rsidRDefault="00DD5412" w:rsidP="00DD541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6015"/>
        <w:gridCol w:w="2475"/>
      </w:tblGrid>
      <w:tr w:rsidR="00DD5412" w14:paraId="60E88A9E"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D91431" w14:textId="77777777" w:rsidR="00DD5412" w:rsidRDefault="00DD5412">
            <w:pPr>
              <w:rPr>
                <w:rFonts w:ascii="Calibri" w:eastAsia="Yu Mincho" w:hAnsi="Calibri" w:cs="Arial"/>
                <w:b/>
                <w:bCs/>
                <w:i/>
                <w:iCs/>
              </w:rPr>
            </w:pPr>
            <w:r>
              <w:rPr>
                <w:rFonts w:ascii="Calibri" w:eastAsia="Yu Mincho" w:hAnsi="Calibri" w:cs="Arial"/>
                <w:b/>
                <w:bCs/>
                <w:i/>
                <w:iCs/>
              </w:rPr>
              <w:t>Costes de jubilación</w:t>
            </w:r>
          </w:p>
        </w:tc>
      </w:tr>
      <w:tr w:rsidR="00DD5412" w14:paraId="2192D007"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AC20A" w14:textId="77777777" w:rsidR="00DD5412" w:rsidRDefault="00DD5412">
            <w:pPr>
              <w:rPr>
                <w:rFonts w:ascii="Calibri" w:eastAsia="Yu Mincho" w:hAnsi="Calibri" w:cs="Arial"/>
                <w:i/>
                <w:iCs/>
              </w:rPr>
            </w:pPr>
            <w:r>
              <w:rPr>
                <w:rFonts w:ascii="Calibri" w:eastAsia="Yu Mincho" w:hAnsi="Calibri" w:cs="Arial"/>
                <w:i/>
                <w:iCs/>
              </w:rPr>
              <w:t>Exportación de datos</w:t>
            </w:r>
          </w:p>
        </w:tc>
      </w:tr>
      <w:tr w:rsidR="00DD5412" w14:paraId="14467BA4" w14:textId="77777777" w:rsidTr="00DD5412">
        <w:tc>
          <w:tcPr>
            <w:tcW w:w="6015" w:type="dxa"/>
            <w:tcBorders>
              <w:top w:val="single" w:sz="4" w:space="0" w:color="auto"/>
              <w:left w:val="single" w:sz="4" w:space="0" w:color="auto"/>
              <w:bottom w:val="single" w:sz="4" w:space="0" w:color="auto"/>
              <w:right w:val="single" w:sz="4" w:space="0" w:color="auto"/>
            </w:tcBorders>
            <w:hideMark/>
          </w:tcPr>
          <w:p w14:paraId="18436095" w14:textId="77777777" w:rsidR="00DD5412" w:rsidRDefault="00DD5412">
            <w:pPr>
              <w:rPr>
                <w:rFonts w:ascii="Calibri" w:eastAsia="Yu Mincho" w:hAnsi="Calibri" w:cs="Arial"/>
                <w:sz w:val="24"/>
                <w:szCs w:val="24"/>
              </w:rPr>
            </w:pPr>
            <w:r>
              <w:rPr>
                <w:rFonts w:ascii="Times New Roman" w:eastAsia="Times New Roman" w:hAnsi="Times New Roman" w:cs="Times New Roman"/>
                <w:sz w:val="24"/>
                <w:szCs w:val="24"/>
              </w:rPr>
              <w:t>Coste de exportación datos existentes en un formato adecuado.</w:t>
            </w:r>
          </w:p>
        </w:tc>
        <w:tc>
          <w:tcPr>
            <w:tcW w:w="2475" w:type="dxa"/>
            <w:tcBorders>
              <w:top w:val="single" w:sz="4" w:space="0" w:color="auto"/>
              <w:left w:val="single" w:sz="4" w:space="0" w:color="auto"/>
              <w:bottom w:val="single" w:sz="4" w:space="0" w:color="auto"/>
              <w:right w:val="single" w:sz="4" w:space="0" w:color="auto"/>
            </w:tcBorders>
            <w:hideMark/>
          </w:tcPr>
          <w:p w14:paraId="6BDCE4E8" w14:textId="77777777" w:rsidR="00DD5412" w:rsidRDefault="00DD5412">
            <w:pPr>
              <w:rPr>
                <w:rFonts w:ascii="Calibri" w:eastAsia="Yu Mincho" w:hAnsi="Calibri" w:cs="Arial"/>
                <w:i/>
                <w:iCs/>
              </w:rPr>
            </w:pPr>
            <w:r>
              <w:rPr>
                <w:rFonts w:ascii="Calibri" w:eastAsia="Yu Mincho" w:hAnsi="Calibri" w:cs="Arial"/>
                <w:i/>
                <w:iCs/>
              </w:rPr>
              <w:t>3.500€</w:t>
            </w:r>
          </w:p>
        </w:tc>
      </w:tr>
      <w:tr w:rsidR="00DD5412" w14:paraId="387A5212" w14:textId="77777777" w:rsidTr="00DD541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1F0A8" w14:textId="77777777" w:rsidR="00DD5412" w:rsidRDefault="00DD5412">
            <w:pPr>
              <w:rPr>
                <w:rFonts w:ascii="Calibri" w:eastAsia="Yu Mincho" w:hAnsi="Calibri" w:cs="Arial"/>
                <w:i/>
                <w:iCs/>
              </w:rPr>
            </w:pPr>
            <w:r>
              <w:rPr>
                <w:rFonts w:ascii="Calibri" w:eastAsia="Yu Mincho" w:hAnsi="Calibri" w:cs="Arial"/>
                <w:i/>
                <w:iCs/>
              </w:rPr>
              <w:t>Sistemas archivados</w:t>
            </w:r>
          </w:p>
        </w:tc>
      </w:tr>
      <w:tr w:rsidR="00DD5412" w14:paraId="22FE1358" w14:textId="77777777" w:rsidTr="00DD5412">
        <w:tc>
          <w:tcPr>
            <w:tcW w:w="6015" w:type="dxa"/>
            <w:tcBorders>
              <w:top w:val="single" w:sz="4" w:space="0" w:color="auto"/>
              <w:left w:val="single" w:sz="4" w:space="0" w:color="auto"/>
              <w:bottom w:val="single" w:sz="4" w:space="0" w:color="auto"/>
              <w:right w:val="single" w:sz="4" w:space="0" w:color="auto"/>
            </w:tcBorders>
            <w:hideMark/>
          </w:tcPr>
          <w:p w14:paraId="47AB4BE3" w14:textId="77777777" w:rsidR="00DD5412" w:rsidRDefault="00DD541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mantener el software disponible.</w:t>
            </w:r>
          </w:p>
        </w:tc>
        <w:tc>
          <w:tcPr>
            <w:tcW w:w="2475" w:type="dxa"/>
            <w:tcBorders>
              <w:top w:val="single" w:sz="4" w:space="0" w:color="auto"/>
              <w:left w:val="single" w:sz="4" w:space="0" w:color="auto"/>
              <w:bottom w:val="single" w:sz="4" w:space="0" w:color="auto"/>
              <w:right w:val="single" w:sz="4" w:space="0" w:color="auto"/>
            </w:tcBorders>
            <w:hideMark/>
          </w:tcPr>
          <w:p w14:paraId="118B2B05" w14:textId="77777777" w:rsidR="00DD5412" w:rsidRDefault="00DD5412">
            <w:pPr>
              <w:rPr>
                <w:rFonts w:ascii="Calibri" w:eastAsia="Yu Mincho" w:hAnsi="Calibri" w:cs="Arial"/>
                <w:i/>
                <w:iCs/>
              </w:rPr>
            </w:pPr>
            <w:r>
              <w:rPr>
                <w:rFonts w:ascii="Calibri" w:eastAsia="Yu Mincho" w:hAnsi="Calibri" w:cs="Arial"/>
                <w:i/>
                <w:iCs/>
              </w:rPr>
              <w:t>2.000€/mes</w:t>
            </w:r>
          </w:p>
        </w:tc>
      </w:tr>
    </w:tbl>
    <w:p w14:paraId="0838D71C" w14:textId="77777777" w:rsidR="00DD5412" w:rsidRDefault="00DD5412" w:rsidP="00DD5412">
      <w:pPr>
        <w:ind w:left="0"/>
        <w:rPr>
          <w:rFonts w:ascii="Calibri" w:eastAsia="Yu Mincho" w:hAnsi="Calibri" w:cs="Arial"/>
        </w:rPr>
      </w:pPr>
    </w:p>
    <w:p w14:paraId="496B91E7" w14:textId="50AAED54" w:rsidR="00DD5412" w:rsidRDefault="00DD5412" w:rsidP="00DD5412">
      <w:pPr>
        <w:tabs>
          <w:tab w:val="left" w:pos="2642"/>
        </w:tabs>
        <w:ind w:left="0"/>
        <w:rPr>
          <w:rFonts w:asciiTheme="majorHAnsi" w:eastAsiaTheme="majorEastAsia" w:hAnsiTheme="majorHAnsi" w:cstheme="majorBidi"/>
          <w:b/>
          <w:bCs/>
          <w:caps/>
          <w:color w:val="C45911" w:themeColor="accent2" w:themeShade="BF"/>
          <w:sz w:val="24"/>
          <w:szCs w:val="24"/>
        </w:rPr>
      </w:pPr>
      <w:bookmarkStart w:id="9" w:name="_Hlk73354828"/>
      <w:r>
        <w:rPr>
          <w:rFonts w:asciiTheme="majorHAnsi" w:eastAsiaTheme="majorEastAsia" w:hAnsiTheme="majorHAnsi" w:cstheme="majorBidi"/>
          <w:b/>
          <w:bCs/>
          <w:caps/>
          <w:color w:val="C45911" w:themeColor="accent2" w:themeShade="BF"/>
          <w:sz w:val="24"/>
          <w:szCs w:val="24"/>
        </w:rPr>
        <w:t>Lista de los cambios realizados en la CMDB y/o en los objetos iTop</w:t>
      </w:r>
    </w:p>
    <w:p w14:paraId="3EC93218" w14:textId="77777777" w:rsidR="00DD5412" w:rsidRDefault="00DD5412" w:rsidP="009956A9">
      <w:r>
        <w:t>Tras realizarse la descripción de la propuesta de ampliación de servicio anterior, se han añadido a iTop los siguientes objetos:</w:t>
      </w:r>
    </w:p>
    <w:p w14:paraId="4793A121" w14:textId="77777777" w:rsidR="00DD5412" w:rsidRDefault="00DD5412" w:rsidP="00DD5412">
      <w:pPr>
        <w:ind w:left="0"/>
      </w:pPr>
    </w:p>
    <w:p w14:paraId="059943BC" w14:textId="77777777" w:rsidR="00DD5412" w:rsidRDefault="00DD5412" w:rsidP="00DD5412">
      <w:pPr>
        <w:pStyle w:val="Prrafodelista"/>
        <w:numPr>
          <w:ilvl w:val="0"/>
          <w:numId w:val="2"/>
        </w:numPr>
        <w:spacing w:line="256" w:lineRule="auto"/>
      </w:pPr>
      <w:r>
        <w:t>Un nuevo Provider Contract de la API de Siwalu software GmbH.</w:t>
      </w:r>
    </w:p>
    <w:p w14:paraId="63C8477B" w14:textId="77777777" w:rsidR="00DD5412" w:rsidRDefault="00DD5412" w:rsidP="00DD5412">
      <w:pPr>
        <w:pStyle w:val="Prrafodelista"/>
        <w:numPr>
          <w:ilvl w:val="0"/>
          <w:numId w:val="2"/>
        </w:numPr>
        <w:spacing w:line="256" w:lineRule="auto"/>
      </w:pPr>
      <w:r>
        <w:t>El documento donde se describe y se especifica el TCO de la extensión.</w:t>
      </w:r>
    </w:p>
    <w:p w14:paraId="156B1EC4" w14:textId="2F35E914" w:rsidR="00DD5412" w:rsidRDefault="00DD5412" w:rsidP="00DD5412">
      <w:pPr>
        <w:pStyle w:val="Prrafodelista"/>
        <w:numPr>
          <w:ilvl w:val="0"/>
          <w:numId w:val="2"/>
        </w:numPr>
        <w:spacing w:line="256" w:lineRule="auto"/>
      </w:pPr>
      <w:r>
        <w:t xml:space="preserve">Una nueva versión del SLA que incluya el apartado de la extensión. </w:t>
      </w:r>
    </w:p>
    <w:p w14:paraId="008CDAB0" w14:textId="108071A3" w:rsidR="00DD5412" w:rsidRDefault="009956A9" w:rsidP="009956A9">
      <w:pPr>
        <w:spacing w:line="256" w:lineRule="auto"/>
        <w:ind w:left="360"/>
      </w:pPr>
      <w:r>
        <w:rPr>
          <w:noProof/>
        </w:rPr>
        <w:drawing>
          <wp:inline distT="0" distB="0" distL="0" distR="0" wp14:anchorId="73DDA29B" wp14:editId="367A64F9">
            <wp:extent cx="5646420" cy="99101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63" cy="1005398"/>
                    </a:xfrm>
                    <a:prstGeom prst="rect">
                      <a:avLst/>
                    </a:prstGeom>
                    <a:noFill/>
                  </pic:spPr>
                </pic:pic>
              </a:graphicData>
            </a:graphic>
          </wp:inline>
        </w:drawing>
      </w:r>
    </w:p>
    <w:p w14:paraId="36AE4BA2" w14:textId="77777777" w:rsidR="00DD5412" w:rsidRDefault="00DD5412" w:rsidP="009956A9">
      <w:pPr>
        <w:pStyle w:val="Descripcin"/>
        <w:ind w:firstLine="288"/>
        <w:jc w:val="center"/>
      </w:pPr>
      <w:r>
        <w:t xml:space="preserve">Ilustración </w:t>
      </w:r>
      <w:r>
        <w:fldChar w:fldCharType="begin"/>
      </w:r>
      <w:r>
        <w:instrText>SEQ Ilustración \* ARABIC</w:instrText>
      </w:r>
      <w:r>
        <w:fldChar w:fldCharType="separate"/>
      </w:r>
      <w:r>
        <w:rPr>
          <w:noProof/>
        </w:rPr>
        <w:t>1</w:t>
      </w:r>
      <w:r>
        <w:fldChar w:fldCharType="end"/>
      </w:r>
      <w:r>
        <w:t xml:space="preserve"> - Nuevo Provider Contract</w:t>
      </w:r>
    </w:p>
    <w:p w14:paraId="0AD2AF7E" w14:textId="6E9B236D" w:rsidR="00DD5412" w:rsidRDefault="009956A9" w:rsidP="009956A9">
      <w:pPr>
        <w:jc w:val="center"/>
      </w:pPr>
      <w:r>
        <w:rPr>
          <w:noProof/>
          <w14:ligatures w14:val="none"/>
        </w:rPr>
        <w:drawing>
          <wp:inline distT="0" distB="0" distL="0" distR="0" wp14:anchorId="46EB346F" wp14:editId="37771631">
            <wp:extent cx="6202680" cy="594360"/>
            <wp:effectExtent l="0" t="0" r="7620" b="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2680" cy="594360"/>
                    </a:xfrm>
                    <a:prstGeom prst="rect">
                      <a:avLst/>
                    </a:prstGeom>
                    <a:noFill/>
                    <a:ln>
                      <a:noFill/>
                    </a:ln>
                  </pic:spPr>
                </pic:pic>
              </a:graphicData>
            </a:graphic>
          </wp:inline>
        </w:drawing>
      </w:r>
      <w:bookmarkEnd w:id="9"/>
    </w:p>
    <w:p w14:paraId="4303BD23" w14:textId="36ADFCC6" w:rsidR="00DD5412" w:rsidRDefault="00DD5412" w:rsidP="00840DB8">
      <w:pPr>
        <w:pStyle w:val="Descripcin"/>
        <w:ind w:firstLine="636"/>
        <w:jc w:val="center"/>
      </w:pPr>
      <w:bookmarkStart w:id="10" w:name="_Hlk73354850"/>
      <w:r>
        <w:t xml:space="preserve">Ilustración </w:t>
      </w:r>
      <w:r>
        <w:fldChar w:fldCharType="begin"/>
      </w:r>
      <w:r>
        <w:instrText>SEQ Ilustración \* ARABIC</w:instrText>
      </w:r>
      <w:r>
        <w:fldChar w:fldCharType="separate"/>
      </w:r>
      <w:r>
        <w:rPr>
          <w:noProof/>
        </w:rPr>
        <w:t>2</w:t>
      </w:r>
      <w:r>
        <w:fldChar w:fldCharType="end"/>
      </w:r>
      <w:r>
        <w:t xml:space="preserve"> Documento de la extensión y Documento de SLA actualizado</w:t>
      </w:r>
      <w:bookmarkEnd w:id="10"/>
    </w:p>
    <w:p w14:paraId="017BB066" w14:textId="77777777" w:rsidR="00DD5412" w:rsidRDefault="00DD5412" w:rsidP="00DD5412"/>
    <w:p w14:paraId="67DAA267" w14:textId="485F9C89" w:rsidR="00DD5412" w:rsidRPr="009956A9" w:rsidRDefault="00DD5412" w:rsidP="009956A9">
      <w:pPr>
        <w:tabs>
          <w:tab w:val="left" w:pos="2642"/>
        </w:tabs>
        <w:ind w:left="0"/>
        <w:rPr>
          <w:rFonts w:asciiTheme="majorHAnsi" w:eastAsiaTheme="majorEastAsia" w:hAnsiTheme="majorHAnsi" w:cstheme="majorBidi"/>
          <w:b/>
          <w:caps/>
          <w:color w:val="C45911" w:themeColor="accent2" w:themeShade="BF"/>
          <w:sz w:val="24"/>
          <w:szCs w:val="24"/>
        </w:rPr>
      </w:pPr>
      <w:r>
        <w:rPr>
          <w:rFonts w:asciiTheme="majorHAnsi" w:eastAsiaTheme="majorEastAsia" w:hAnsiTheme="majorHAnsi" w:cstheme="majorBidi"/>
          <w:b/>
          <w:bCs/>
          <w:caps/>
          <w:color w:val="C45911" w:themeColor="accent2" w:themeShade="BF"/>
          <w:sz w:val="24"/>
          <w:szCs w:val="24"/>
        </w:rPr>
        <w:t>Análisis de la capacidad del servicio ampliado de PetClinic</w:t>
      </w:r>
    </w:p>
    <w:p w14:paraId="49954070" w14:textId="389843EB" w:rsidR="00DD5412" w:rsidRDefault="00DD5412" w:rsidP="00DD5412">
      <w:pPr>
        <w:jc w:val="both"/>
        <w:rPr>
          <w:rFonts w:ascii="Calibri" w:eastAsia="Yu Mincho" w:hAnsi="Calibri" w:cs="Arial"/>
        </w:rPr>
      </w:pPr>
      <w:r>
        <w:rPr>
          <w:rFonts w:ascii="Calibri" w:eastAsia="Yu Mincho" w:hAnsi="Calibri" w:cs="Arial"/>
        </w:rPr>
        <w:t>En este caso en concreto, “Siwalu” (servicio ya descrito anteriormente) nos ofrece dos planes para la integración de su API según las necesidades del cliente. Los planes son estos:</w:t>
      </w:r>
    </w:p>
    <w:p w14:paraId="4472539B" w14:textId="77777777" w:rsidR="00A8000E" w:rsidRDefault="00A8000E" w:rsidP="00DD5412">
      <w:pPr>
        <w:jc w:val="both"/>
        <w:rPr>
          <w:rFonts w:ascii="Calibri" w:eastAsia="Yu Mincho" w:hAnsi="Calibri" w:cs="Arial"/>
        </w:rPr>
      </w:pPr>
    </w:p>
    <w:p w14:paraId="7DD5F34F" w14:textId="626D5EE5" w:rsidR="00DD5412" w:rsidRDefault="00DD5412" w:rsidP="00DD5412">
      <w:pPr>
        <w:rPr>
          <w:rFonts w:ascii="Calibri" w:eastAsia="Yu Mincho" w:hAnsi="Calibri" w:cs="Arial"/>
        </w:rPr>
      </w:pPr>
      <w:r>
        <w:rPr>
          <w:noProof/>
          <w14:ligatures w14:val="none"/>
        </w:rPr>
        <w:drawing>
          <wp:inline distT="0" distB="0" distL="0" distR="0" wp14:anchorId="33B76F61" wp14:editId="6961A7C0">
            <wp:extent cx="5394960" cy="495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0015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953000"/>
                    </a:xfrm>
                    <a:prstGeom prst="rect">
                      <a:avLst/>
                    </a:prstGeom>
                    <a:noFill/>
                    <a:ln>
                      <a:noFill/>
                    </a:ln>
                  </pic:spPr>
                </pic:pic>
              </a:graphicData>
            </a:graphic>
          </wp:inline>
        </w:drawing>
      </w:r>
    </w:p>
    <w:p w14:paraId="13E409C0" w14:textId="77777777" w:rsidR="00DD5412" w:rsidRDefault="00DD5412" w:rsidP="00DD5412">
      <w:pPr>
        <w:pStyle w:val="Descripcin"/>
        <w:jc w:val="center"/>
      </w:pPr>
      <w:r>
        <w:t xml:space="preserve">Ilustración </w:t>
      </w:r>
      <w:r>
        <w:fldChar w:fldCharType="begin"/>
      </w:r>
      <w:r>
        <w:instrText>SEQ Ilustración \* ARABIC</w:instrText>
      </w:r>
      <w:r>
        <w:fldChar w:fldCharType="separate"/>
      </w:r>
      <w:r>
        <w:rPr>
          <w:noProof/>
        </w:rPr>
        <w:t>1</w:t>
      </w:r>
      <w:r>
        <w:fldChar w:fldCharType="end"/>
      </w:r>
      <w:r>
        <w:t xml:space="preserve"> – Planes de Integración API de Siwalu</w:t>
      </w:r>
    </w:p>
    <w:p w14:paraId="2E56BB88" w14:textId="77777777" w:rsidR="00DD5412" w:rsidRDefault="00DD5412" w:rsidP="00DD5412">
      <w:pPr>
        <w:jc w:val="both"/>
        <w:rPr>
          <w:rFonts w:ascii="Calibri" w:eastAsia="Yu Mincho" w:hAnsi="Calibri" w:cs="Arial"/>
        </w:rPr>
      </w:pPr>
      <w:r>
        <w:rPr>
          <w:rFonts w:ascii="Calibri" w:eastAsia="Yu Mincho" w:hAnsi="Calibri" w:cs="Arial"/>
        </w:rPr>
        <w:t>Tras varios intentos herrados a la hora de contactar con Siwalu, finalmente nos comentaron que no nos podían ofrecer más información de sus servicios prestados ya que solo ofrecen esta información a empresas, por tanto, con ayuda de la imagen anteriormente proporcionada, hemos simulado los datos según una respuesta ficticia con información por parte de Siwalu para poder analizar la capacidad del servicio de manera satisfactoria.</w:t>
      </w:r>
    </w:p>
    <w:p w14:paraId="50650D66" w14:textId="77777777" w:rsidR="00DD5412" w:rsidRDefault="00DD5412" w:rsidP="00DD5412">
      <w:pPr>
        <w:jc w:val="both"/>
        <w:rPr>
          <w:rFonts w:ascii="Calibri" w:eastAsia="Yu Mincho" w:hAnsi="Calibri" w:cs="Arial"/>
        </w:rPr>
      </w:pPr>
    </w:p>
    <w:tbl>
      <w:tblPr>
        <w:tblStyle w:val="Tablaconcuadrcula"/>
        <w:tblW w:w="0" w:type="auto"/>
        <w:tblInd w:w="72" w:type="dxa"/>
        <w:tblLayout w:type="fixed"/>
        <w:tblLook w:val="06A0" w:firstRow="1" w:lastRow="0" w:firstColumn="1" w:lastColumn="0" w:noHBand="1" w:noVBand="1"/>
      </w:tblPr>
      <w:tblGrid>
        <w:gridCol w:w="1365"/>
        <w:gridCol w:w="2955"/>
        <w:gridCol w:w="4110"/>
      </w:tblGrid>
      <w:tr w:rsidR="00DD5412" w14:paraId="4E674011" w14:textId="77777777" w:rsidTr="00DD5412">
        <w:tc>
          <w:tcPr>
            <w:tcW w:w="1365"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tcPr>
          <w:p w14:paraId="4FBFD659" w14:textId="77777777" w:rsidR="00DD5412" w:rsidRDefault="00DD5412">
            <w:pPr>
              <w:jc w:val="center"/>
              <w:rPr>
                <w:rFonts w:ascii="Calibri" w:eastAsia="Yu Mincho" w:hAnsi="Calibri" w:cs="Arial"/>
              </w:rPr>
            </w:pPr>
          </w:p>
        </w:tc>
        <w:tc>
          <w:tcPr>
            <w:tcW w:w="295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8EFB70" w14:textId="77777777" w:rsidR="00DD5412" w:rsidRDefault="00DD5412">
            <w:pPr>
              <w:jc w:val="center"/>
              <w:rPr>
                <w:rFonts w:ascii="Calibri" w:eastAsia="Yu Mincho" w:hAnsi="Calibri" w:cs="Arial"/>
                <w:b/>
                <w:bCs/>
              </w:rPr>
            </w:pPr>
            <w:r>
              <w:rPr>
                <w:rFonts w:ascii="Calibri" w:eastAsia="Yu Mincho" w:hAnsi="Calibri" w:cs="Arial"/>
                <w:b/>
                <w:bCs/>
              </w:rPr>
              <w:t>Basic Business</w:t>
            </w:r>
          </w:p>
        </w:tc>
        <w:tc>
          <w:tcPr>
            <w:tcW w:w="41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50A8C4" w14:textId="77777777" w:rsidR="00DD5412" w:rsidRDefault="00DD5412">
            <w:pPr>
              <w:jc w:val="center"/>
              <w:rPr>
                <w:rFonts w:ascii="Calibri" w:eastAsia="Yu Mincho" w:hAnsi="Calibri" w:cs="Arial"/>
              </w:rPr>
            </w:pPr>
            <w:r>
              <w:rPr>
                <w:rFonts w:ascii="Calibri" w:eastAsia="Yu Mincho" w:hAnsi="Calibri" w:cs="Arial"/>
                <w:b/>
                <w:bCs/>
              </w:rPr>
              <w:t>Enterprise</w:t>
            </w:r>
          </w:p>
        </w:tc>
      </w:tr>
      <w:tr w:rsidR="00DD5412" w14:paraId="0680E5E3" w14:textId="77777777" w:rsidTr="00DD5412">
        <w:tc>
          <w:tcPr>
            <w:tcW w:w="13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11B659" w14:textId="77777777" w:rsidR="00DD5412" w:rsidRDefault="00DD5412">
            <w:pPr>
              <w:jc w:val="center"/>
              <w:rPr>
                <w:rFonts w:ascii="Calibri" w:eastAsia="Yu Mincho" w:hAnsi="Calibri" w:cs="Arial"/>
              </w:rPr>
            </w:pPr>
            <w:r>
              <w:rPr>
                <w:rFonts w:ascii="Calibri" w:eastAsia="Yu Mincho" w:hAnsi="Calibri" w:cs="Arial"/>
              </w:rPr>
              <w:t>Precio</w:t>
            </w:r>
          </w:p>
        </w:tc>
        <w:tc>
          <w:tcPr>
            <w:tcW w:w="2955" w:type="dxa"/>
            <w:tcBorders>
              <w:top w:val="single" w:sz="4" w:space="0" w:color="auto"/>
              <w:left w:val="single" w:sz="4" w:space="0" w:color="auto"/>
              <w:bottom w:val="single" w:sz="4" w:space="0" w:color="auto"/>
              <w:right w:val="single" w:sz="4" w:space="0" w:color="auto"/>
            </w:tcBorders>
            <w:vAlign w:val="center"/>
            <w:hideMark/>
          </w:tcPr>
          <w:p w14:paraId="448D5CEF" w14:textId="77777777" w:rsidR="00DD5412" w:rsidRDefault="00DD5412">
            <w:pPr>
              <w:jc w:val="center"/>
              <w:rPr>
                <w:rFonts w:ascii="Calibri" w:eastAsia="Yu Mincho" w:hAnsi="Calibri" w:cs="Arial"/>
              </w:rPr>
            </w:pPr>
            <w:r>
              <w:rPr>
                <w:rFonts w:ascii="Calibri" w:eastAsia="Yu Mincho" w:hAnsi="Calibri" w:cs="Arial"/>
              </w:rPr>
              <w:t>12’99€/mes</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E33062D" w14:textId="77777777" w:rsidR="00DD5412" w:rsidRDefault="00DD5412">
            <w:pPr>
              <w:jc w:val="center"/>
              <w:rPr>
                <w:rFonts w:ascii="Calibri" w:eastAsia="Yu Mincho" w:hAnsi="Calibri" w:cs="Arial"/>
              </w:rPr>
            </w:pPr>
            <w:r>
              <w:rPr>
                <w:rFonts w:ascii="Calibri" w:eastAsia="Yu Mincho" w:hAnsi="Calibri" w:cs="Arial"/>
              </w:rPr>
              <w:t>46’79€/mes</w:t>
            </w:r>
          </w:p>
        </w:tc>
      </w:tr>
      <w:tr w:rsidR="00DD5412" w14:paraId="178FE961" w14:textId="77777777" w:rsidTr="00DD5412">
        <w:tc>
          <w:tcPr>
            <w:tcW w:w="13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FFDA8F" w14:textId="77777777" w:rsidR="00DD5412" w:rsidRDefault="00DD5412">
            <w:pPr>
              <w:jc w:val="center"/>
              <w:rPr>
                <w:rFonts w:ascii="Calibri" w:eastAsia="Yu Mincho" w:hAnsi="Calibri" w:cs="Arial"/>
              </w:rPr>
            </w:pPr>
            <w:r>
              <w:rPr>
                <w:rFonts w:ascii="Calibri" w:eastAsia="Yu Mincho" w:hAnsi="Calibri" w:cs="Arial"/>
              </w:rPr>
              <w:t>Límite de peticiones</w:t>
            </w:r>
          </w:p>
        </w:tc>
        <w:tc>
          <w:tcPr>
            <w:tcW w:w="2955" w:type="dxa"/>
            <w:tcBorders>
              <w:top w:val="single" w:sz="4" w:space="0" w:color="auto"/>
              <w:left w:val="single" w:sz="4" w:space="0" w:color="auto"/>
              <w:bottom w:val="single" w:sz="4" w:space="0" w:color="auto"/>
              <w:right w:val="single" w:sz="4" w:space="0" w:color="auto"/>
            </w:tcBorders>
            <w:vAlign w:val="center"/>
            <w:hideMark/>
          </w:tcPr>
          <w:p w14:paraId="0770500F" w14:textId="77777777" w:rsidR="00DD5412" w:rsidRDefault="00DD5412">
            <w:pPr>
              <w:jc w:val="center"/>
              <w:rPr>
                <w:rFonts w:ascii="Calibri" w:eastAsia="Yu Mincho" w:hAnsi="Calibri" w:cs="Arial"/>
              </w:rPr>
            </w:pPr>
            <w:r>
              <w:rPr>
                <w:rFonts w:ascii="Calibri" w:eastAsia="Yu Mincho" w:hAnsi="Calibri" w:cs="Arial"/>
              </w:rPr>
              <w:t>200/día</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ABBF416" w14:textId="77777777" w:rsidR="00DD5412" w:rsidRDefault="00DD5412">
            <w:pPr>
              <w:jc w:val="center"/>
              <w:rPr>
                <w:rFonts w:ascii="Calibri" w:eastAsia="Yu Mincho" w:hAnsi="Calibri" w:cs="Arial"/>
              </w:rPr>
            </w:pPr>
            <w:r>
              <w:rPr>
                <w:rFonts w:ascii="Calibri" w:eastAsia="Yu Mincho" w:hAnsi="Calibri" w:cs="Arial"/>
              </w:rPr>
              <w:t>Ilimitado</w:t>
            </w:r>
          </w:p>
        </w:tc>
      </w:tr>
      <w:tr w:rsidR="00DD5412" w14:paraId="3A8EF6F1" w14:textId="77777777" w:rsidTr="00DD5412">
        <w:tc>
          <w:tcPr>
            <w:tcW w:w="13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6F8EB9C" w14:textId="77777777" w:rsidR="00DD5412" w:rsidRDefault="00DD5412">
            <w:pPr>
              <w:jc w:val="center"/>
              <w:rPr>
                <w:rFonts w:ascii="Calibri" w:eastAsia="Yu Mincho" w:hAnsi="Calibri" w:cs="Arial"/>
              </w:rPr>
            </w:pPr>
            <w:r>
              <w:rPr>
                <w:rFonts w:ascii="Calibri" w:eastAsia="Yu Mincho" w:hAnsi="Calibri" w:cs="Arial"/>
              </w:rPr>
              <w:lastRenderedPageBreak/>
              <w:t>Límite de velocidad</w:t>
            </w:r>
          </w:p>
        </w:tc>
        <w:tc>
          <w:tcPr>
            <w:tcW w:w="2955" w:type="dxa"/>
            <w:tcBorders>
              <w:top w:val="single" w:sz="4" w:space="0" w:color="auto"/>
              <w:left w:val="single" w:sz="4" w:space="0" w:color="auto"/>
              <w:bottom w:val="single" w:sz="4" w:space="0" w:color="auto"/>
              <w:right w:val="single" w:sz="4" w:space="0" w:color="auto"/>
            </w:tcBorders>
            <w:vAlign w:val="center"/>
            <w:hideMark/>
          </w:tcPr>
          <w:p w14:paraId="16736A16" w14:textId="77777777" w:rsidR="00DD5412" w:rsidRDefault="00DD5412">
            <w:pPr>
              <w:jc w:val="center"/>
              <w:rPr>
                <w:rFonts w:ascii="Calibri" w:eastAsia="Yu Mincho" w:hAnsi="Calibri" w:cs="Arial"/>
              </w:rPr>
            </w:pPr>
            <w:r>
              <w:rPr>
                <w:rFonts w:ascii="Calibri" w:eastAsia="Yu Mincho" w:hAnsi="Calibri" w:cs="Arial"/>
              </w:rPr>
              <w:t>0.2 peticiones/seg</w:t>
            </w:r>
          </w:p>
        </w:tc>
        <w:tc>
          <w:tcPr>
            <w:tcW w:w="4110" w:type="dxa"/>
            <w:tcBorders>
              <w:top w:val="single" w:sz="4" w:space="0" w:color="auto"/>
              <w:left w:val="single" w:sz="4" w:space="0" w:color="auto"/>
              <w:bottom w:val="single" w:sz="4" w:space="0" w:color="auto"/>
              <w:right w:val="single" w:sz="4" w:space="0" w:color="auto"/>
            </w:tcBorders>
            <w:vAlign w:val="center"/>
            <w:hideMark/>
          </w:tcPr>
          <w:p w14:paraId="64B97A1F" w14:textId="77777777" w:rsidR="00DD5412" w:rsidRDefault="00DD5412">
            <w:pPr>
              <w:jc w:val="center"/>
              <w:rPr>
                <w:rFonts w:ascii="Calibri" w:eastAsia="Yu Mincho" w:hAnsi="Calibri" w:cs="Arial"/>
              </w:rPr>
            </w:pPr>
            <w:r>
              <w:rPr>
                <w:rFonts w:ascii="Calibri" w:eastAsia="Yu Mincho" w:hAnsi="Calibri" w:cs="Arial"/>
              </w:rPr>
              <w:t>1 petición/seg</w:t>
            </w:r>
          </w:p>
        </w:tc>
      </w:tr>
      <w:tr w:rsidR="00DD5412" w14:paraId="18975445" w14:textId="77777777" w:rsidTr="00DD5412">
        <w:tc>
          <w:tcPr>
            <w:tcW w:w="13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A442CF" w14:textId="77777777" w:rsidR="00DD5412" w:rsidRDefault="00DD5412">
            <w:pPr>
              <w:jc w:val="center"/>
              <w:rPr>
                <w:rFonts w:ascii="Calibri" w:eastAsia="Yu Mincho" w:hAnsi="Calibri" w:cs="Arial"/>
              </w:rPr>
            </w:pPr>
            <w:r>
              <w:rPr>
                <w:rFonts w:ascii="Calibri" w:eastAsia="Yu Mincho" w:hAnsi="Calibri" w:cs="Arial"/>
              </w:rPr>
              <w:t>Prioridad</w:t>
            </w:r>
          </w:p>
        </w:tc>
        <w:tc>
          <w:tcPr>
            <w:tcW w:w="2955" w:type="dxa"/>
            <w:tcBorders>
              <w:top w:val="single" w:sz="4" w:space="0" w:color="auto"/>
              <w:left w:val="single" w:sz="4" w:space="0" w:color="auto"/>
              <w:bottom w:val="single" w:sz="4" w:space="0" w:color="auto"/>
              <w:right w:val="single" w:sz="4" w:space="0" w:color="auto"/>
            </w:tcBorders>
            <w:vAlign w:val="center"/>
            <w:hideMark/>
          </w:tcPr>
          <w:p w14:paraId="4DA3CF13" w14:textId="77777777" w:rsidR="00DD5412" w:rsidRDefault="00DD5412">
            <w:pPr>
              <w:jc w:val="center"/>
              <w:rPr>
                <w:rFonts w:ascii="Calibri" w:eastAsia="Yu Mincho" w:hAnsi="Calibri" w:cs="Arial"/>
              </w:rPr>
            </w:pPr>
            <w:r>
              <w:rPr>
                <w:rFonts w:ascii="Calibri" w:eastAsia="Yu Mincho" w:hAnsi="Calibri" w:cs="Arial"/>
              </w:rPr>
              <w:t>Depende del nº usuarios</w:t>
            </w:r>
          </w:p>
        </w:tc>
        <w:tc>
          <w:tcPr>
            <w:tcW w:w="4110" w:type="dxa"/>
            <w:tcBorders>
              <w:top w:val="single" w:sz="4" w:space="0" w:color="auto"/>
              <w:left w:val="single" w:sz="4" w:space="0" w:color="auto"/>
              <w:bottom w:val="single" w:sz="4" w:space="0" w:color="auto"/>
              <w:right w:val="single" w:sz="4" w:space="0" w:color="auto"/>
            </w:tcBorders>
            <w:vAlign w:val="center"/>
            <w:hideMark/>
          </w:tcPr>
          <w:p w14:paraId="204BD782" w14:textId="77777777" w:rsidR="00DD5412" w:rsidRDefault="00DD5412">
            <w:pPr>
              <w:jc w:val="center"/>
              <w:rPr>
                <w:rFonts w:ascii="Calibri" w:eastAsia="Yu Mincho" w:hAnsi="Calibri" w:cs="Arial"/>
              </w:rPr>
            </w:pPr>
            <w:r>
              <w:rPr>
                <w:rFonts w:ascii="Calibri" w:eastAsia="Yu Mincho" w:hAnsi="Calibri" w:cs="Arial"/>
              </w:rPr>
              <w:t>Prioridad alta</w:t>
            </w:r>
          </w:p>
        </w:tc>
      </w:tr>
    </w:tbl>
    <w:p w14:paraId="2EB1A3E9" w14:textId="77777777" w:rsidR="00DD5412" w:rsidRDefault="00DD5412" w:rsidP="00DD5412">
      <w:pPr>
        <w:ind w:left="0"/>
        <w:jc w:val="both"/>
      </w:pPr>
    </w:p>
    <w:p w14:paraId="00889DD5" w14:textId="647D1C40" w:rsidR="00DD5412" w:rsidRDefault="00DD5412" w:rsidP="00DD5412">
      <w:pPr>
        <w:ind w:left="0"/>
        <w:jc w:val="both"/>
      </w:pPr>
      <w:r>
        <w:t>Con estos datos, ya podríamos empezar a hacernos una idea del plan óptimo para nuestro servicio de PetClinic. No obstante, se han planteado unas preguntas para proporcionar una visión más cercana.</w:t>
      </w:r>
    </w:p>
    <w:p w14:paraId="141BA1CA" w14:textId="77777777" w:rsidR="00DD5412" w:rsidRDefault="00DD5412" w:rsidP="00DD5412">
      <w:pPr>
        <w:ind w:left="0"/>
        <w:jc w:val="both"/>
        <w:rPr>
          <w:rFonts w:ascii="Calibri" w:eastAsia="Yu Mincho" w:hAnsi="Calibri" w:cs="Arial"/>
          <w:b/>
          <w:bCs/>
        </w:rPr>
      </w:pPr>
      <w:r>
        <w:rPr>
          <w:rFonts w:ascii="Calibri" w:eastAsia="Yu Mincho" w:hAnsi="Calibri" w:cs="Arial"/>
          <w:b/>
          <w:bCs/>
        </w:rPr>
        <w:t>¿Cuál es el máximo número de animales que puedo identificar en un minuto?</w:t>
      </w:r>
    </w:p>
    <w:p w14:paraId="031A78B6" w14:textId="77777777" w:rsidR="00DD5412" w:rsidRDefault="00DD5412" w:rsidP="00DD5412">
      <w:pPr>
        <w:ind w:left="0"/>
        <w:jc w:val="both"/>
        <w:rPr>
          <w:rFonts w:ascii="Calibri" w:eastAsia="Yu Mincho" w:hAnsi="Calibri" w:cs="Arial"/>
        </w:rPr>
      </w:pPr>
      <w:r>
        <w:rPr>
          <w:rFonts w:ascii="Calibri" w:eastAsia="Yu Mincho" w:hAnsi="Calibri" w:cs="Arial"/>
        </w:rPr>
        <w:t>Plan “Basic Business”: 0.2peticiones/s * 60s = 12 peticiones en un minuto.</w:t>
      </w:r>
    </w:p>
    <w:p w14:paraId="2995912F" w14:textId="77777777" w:rsidR="00DD5412" w:rsidRDefault="00DD5412" w:rsidP="00DD5412">
      <w:pPr>
        <w:ind w:left="0"/>
        <w:jc w:val="both"/>
        <w:rPr>
          <w:rFonts w:ascii="Calibri" w:eastAsia="Yu Mincho" w:hAnsi="Calibri" w:cs="Arial"/>
        </w:rPr>
      </w:pPr>
      <w:r>
        <w:rPr>
          <w:rFonts w:ascii="Calibri" w:eastAsia="Yu Mincho" w:hAnsi="Calibri" w:cs="Arial"/>
        </w:rPr>
        <w:t>Plan “Enterprise”: 1 petición/s * 60s = 60 peticiones en un minuto.</w:t>
      </w:r>
    </w:p>
    <w:p w14:paraId="69EF769A" w14:textId="77777777" w:rsidR="00DD5412" w:rsidRDefault="00DD5412" w:rsidP="00DD5412">
      <w:pPr>
        <w:ind w:left="0"/>
        <w:jc w:val="both"/>
        <w:rPr>
          <w:rFonts w:ascii="Calibri" w:eastAsia="Yu Mincho" w:hAnsi="Calibri" w:cs="Arial"/>
        </w:rPr>
      </w:pPr>
      <w:r>
        <w:rPr>
          <w:rFonts w:ascii="Calibri" w:eastAsia="Yu Mincho" w:hAnsi="Calibri" w:cs="Arial"/>
        </w:rPr>
        <w:t>Como podemos observar, la diferencia entre los dos planes es abismal, no obstante, en PetClinic no esperamos tan alto nivel de peticiones al minuto como para centrarnos en el plan Enterprise solo por su límite de velocidad.</w:t>
      </w:r>
    </w:p>
    <w:p w14:paraId="22A5E5D3" w14:textId="77777777" w:rsidR="00DD5412" w:rsidRDefault="00DD5412" w:rsidP="00DD5412">
      <w:pPr>
        <w:ind w:left="0"/>
        <w:jc w:val="both"/>
        <w:rPr>
          <w:rFonts w:ascii="Calibri" w:eastAsia="Yu Mincho" w:hAnsi="Calibri" w:cs="Arial"/>
        </w:rPr>
      </w:pPr>
    </w:p>
    <w:p w14:paraId="516E92CA" w14:textId="77777777" w:rsidR="00DD5412" w:rsidRDefault="00DD5412" w:rsidP="00DD5412">
      <w:pPr>
        <w:ind w:left="0"/>
        <w:jc w:val="both"/>
        <w:rPr>
          <w:rFonts w:ascii="Calibri" w:eastAsia="Yu Mincho" w:hAnsi="Calibri" w:cs="Arial"/>
          <w:b/>
          <w:bCs/>
        </w:rPr>
      </w:pPr>
      <w:r>
        <w:rPr>
          <w:rFonts w:ascii="Calibri" w:eastAsia="Yu Mincho" w:hAnsi="Calibri" w:cs="Arial"/>
          <w:b/>
          <w:bCs/>
        </w:rPr>
        <w:t>¿Cuál es el tiempo mínimo que se tardaría en identificar 200 animales?</w:t>
      </w:r>
    </w:p>
    <w:p w14:paraId="1A021FA2" w14:textId="77777777" w:rsidR="00DD5412" w:rsidRDefault="00DD5412" w:rsidP="00DD5412">
      <w:pPr>
        <w:ind w:left="0"/>
        <w:jc w:val="both"/>
        <w:rPr>
          <w:rFonts w:ascii="Calibri" w:eastAsia="Yu Mincho" w:hAnsi="Calibri" w:cs="Arial"/>
        </w:rPr>
      </w:pPr>
      <w:r>
        <w:rPr>
          <w:rFonts w:ascii="Calibri" w:eastAsia="Yu Mincho" w:hAnsi="Calibri" w:cs="Arial"/>
        </w:rPr>
        <w:t>Plan “Basic Business”: 200 peticiones / 12 peticiones al minuto = 16min 40s.</w:t>
      </w:r>
    </w:p>
    <w:p w14:paraId="5E8451EE" w14:textId="77777777" w:rsidR="00DD5412" w:rsidRDefault="00DD5412" w:rsidP="00DD5412">
      <w:pPr>
        <w:ind w:left="0"/>
        <w:jc w:val="both"/>
        <w:rPr>
          <w:rFonts w:ascii="Calibri" w:eastAsia="Yu Mincho" w:hAnsi="Calibri" w:cs="Arial"/>
        </w:rPr>
      </w:pPr>
      <w:r>
        <w:rPr>
          <w:rFonts w:ascii="Calibri" w:eastAsia="Yu Mincho" w:hAnsi="Calibri" w:cs="Arial"/>
        </w:rPr>
        <w:t>Plan “Enterprise”: 200 peticiones / 60 peticiones al minuto = 3min 20s.</w:t>
      </w:r>
    </w:p>
    <w:p w14:paraId="15480DA0" w14:textId="77777777" w:rsidR="00DD5412" w:rsidRDefault="00DD5412" w:rsidP="00DD5412">
      <w:pPr>
        <w:ind w:left="0"/>
        <w:jc w:val="both"/>
        <w:rPr>
          <w:rFonts w:ascii="Calibri" w:eastAsia="Yu Mincho" w:hAnsi="Calibri" w:cs="Arial"/>
        </w:rPr>
      </w:pPr>
    </w:p>
    <w:p w14:paraId="083F77C3" w14:textId="77777777" w:rsidR="00DD5412" w:rsidRDefault="00DD5412" w:rsidP="00DD5412">
      <w:pPr>
        <w:ind w:left="0"/>
        <w:jc w:val="both"/>
        <w:rPr>
          <w:rFonts w:ascii="Calibri" w:eastAsia="Yu Mincho" w:hAnsi="Calibri" w:cs="Arial"/>
          <w:b/>
          <w:bCs/>
        </w:rPr>
      </w:pPr>
      <w:r>
        <w:rPr>
          <w:rFonts w:ascii="Calibri" w:eastAsia="Yu Mincho" w:hAnsi="Calibri" w:cs="Arial"/>
          <w:b/>
          <w:bCs/>
        </w:rPr>
        <w:t>¿Cuánta capacidad está siendo desperdiciada si solo 5000 animales son escaneados al mes con el plan "Basic Business"de Siwalu?</w:t>
      </w:r>
    </w:p>
    <w:p w14:paraId="05E23601" w14:textId="77777777" w:rsidR="00DD5412" w:rsidRDefault="00DD5412" w:rsidP="00DD5412">
      <w:pPr>
        <w:ind w:left="0"/>
        <w:jc w:val="both"/>
        <w:rPr>
          <w:rFonts w:ascii="Calibri" w:eastAsia="Yu Mincho" w:hAnsi="Calibri" w:cs="Arial"/>
          <w:b/>
          <w:bCs/>
        </w:rPr>
      </w:pPr>
      <w:r>
        <w:rPr>
          <w:rFonts w:ascii="Calibri" w:eastAsia="Yu Mincho" w:hAnsi="Calibri" w:cs="Arial"/>
        </w:rPr>
        <w:t>Suponiendo que un mes tiene 30 días y, sabiendo que la limitación del plan básico es de 200 peticiones diarias, podríamos llegar a tener un total de 6000 peticiones mensuales. Por tanto, estaríamos desperdiciando un 16.67% del plan “Basic Business”.</w:t>
      </w:r>
    </w:p>
    <w:p w14:paraId="523E86C0" w14:textId="77777777" w:rsidR="00DD5412" w:rsidRDefault="00DD5412" w:rsidP="00DD5412">
      <w:pPr>
        <w:ind w:left="0"/>
        <w:jc w:val="both"/>
        <w:rPr>
          <w:rFonts w:ascii="Calibri" w:eastAsia="Yu Mincho" w:hAnsi="Calibri" w:cs="Arial"/>
        </w:rPr>
      </w:pPr>
    </w:p>
    <w:p w14:paraId="43C44B0B" w14:textId="77777777" w:rsidR="00DD5412" w:rsidRDefault="00DD5412" w:rsidP="00DD5412">
      <w:pPr>
        <w:ind w:left="0"/>
        <w:jc w:val="both"/>
        <w:rPr>
          <w:rFonts w:ascii="Calibri" w:eastAsia="Yu Mincho" w:hAnsi="Calibri" w:cs="Arial"/>
          <w:b/>
          <w:bCs/>
        </w:rPr>
      </w:pPr>
      <w:r>
        <w:rPr>
          <w:rFonts w:ascii="Calibri" w:eastAsia="Yu Mincho" w:hAnsi="Calibri" w:cs="Arial"/>
          <w:b/>
          <w:bCs/>
        </w:rPr>
        <w:t>¿Cuál es el coste mínimo de Siwalu para poder identificar 1800 animales por semana?</w:t>
      </w:r>
    </w:p>
    <w:p w14:paraId="5C7FAFEC" w14:textId="77777777" w:rsidR="00DD5412" w:rsidRDefault="00DD5412" w:rsidP="00DD5412">
      <w:pPr>
        <w:ind w:left="0"/>
        <w:jc w:val="both"/>
        <w:rPr>
          <w:rFonts w:ascii="Calibri" w:eastAsia="Yu Mincho" w:hAnsi="Calibri" w:cs="Arial"/>
        </w:rPr>
      </w:pPr>
      <w:r>
        <w:rPr>
          <w:rFonts w:ascii="Calibri" w:eastAsia="Yu Mincho" w:hAnsi="Calibri" w:cs="Arial"/>
        </w:rPr>
        <w:t>Teniendo en cuenta que con el plan “Basic Business” el máximo semanal es de 1400 identificaciones, necesitaríamos contratar el plan “Enterprise” el cual nos supone un coste mensual de 46’79€ al mes.</w:t>
      </w:r>
    </w:p>
    <w:p w14:paraId="298CE327" w14:textId="77777777" w:rsidR="00DD5412" w:rsidRDefault="00DD5412" w:rsidP="00DD5412">
      <w:pPr>
        <w:ind w:left="0"/>
        <w:jc w:val="both"/>
        <w:rPr>
          <w:rFonts w:ascii="Calibri" w:eastAsia="Yu Mincho" w:hAnsi="Calibri" w:cs="Arial"/>
        </w:rPr>
      </w:pPr>
    </w:p>
    <w:p w14:paraId="1CF310A8" w14:textId="77777777" w:rsidR="00DD5412" w:rsidRDefault="00DD5412" w:rsidP="00DD5412">
      <w:pPr>
        <w:ind w:left="0"/>
        <w:jc w:val="both"/>
        <w:rPr>
          <w:rFonts w:ascii="Calibri" w:eastAsia="Yu Mincho" w:hAnsi="Calibri" w:cs="Arial"/>
        </w:rPr>
      </w:pPr>
      <w:r>
        <w:rPr>
          <w:rFonts w:ascii="Calibri" w:eastAsia="Yu Mincho" w:hAnsi="Calibri" w:cs="Arial"/>
        </w:rPr>
        <w:t>Gracias a este análisis, hemos decidido que el plan que vamos a utilizar es el “Basic Business” ya que la actividad esperada de uso de esta API en nuestro servicio se puede suplir por creces con este plan básico.</w:t>
      </w:r>
    </w:p>
    <w:p w14:paraId="48262BE9" w14:textId="04FF0578" w:rsidR="00864FFA" w:rsidRPr="00864FFA" w:rsidRDefault="00864FFA" w:rsidP="00DD5412">
      <w:pPr>
        <w:pStyle w:val="Ttulo3"/>
        <w:ind w:left="0"/>
      </w:pPr>
    </w:p>
    <w:sectPr w:rsidR="00864FFA" w:rsidRPr="00864FFA" w:rsidSect="00CA74A9">
      <w:headerReference w:type="default" r:id="rId13"/>
      <w:footerReference w:type="default" r:id="rId14"/>
      <w:headerReference w:type="first" r:id="rId15"/>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F521" w14:textId="77777777" w:rsidR="00C64E84" w:rsidRDefault="00C64E84" w:rsidP="00864FFA">
      <w:pPr>
        <w:spacing w:before="0"/>
      </w:pPr>
      <w:r>
        <w:separator/>
      </w:r>
    </w:p>
  </w:endnote>
  <w:endnote w:type="continuationSeparator" w:id="0">
    <w:p w14:paraId="54350057" w14:textId="77777777" w:rsidR="00C64E84" w:rsidRDefault="00C64E84"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2485FA0E" w:rsidR="00FC58C2" w:rsidRDefault="00195046" w:rsidP="00547E56">
              <w:pPr>
                <w:pStyle w:val="Piedepgina"/>
                <w:jc w:val="center"/>
              </w:pPr>
              <w:r>
                <w:t>Diseño extensión para Petclinic y TCO</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C64E84">
    <w:pPr>
      <w:pStyle w:val="Piedepgina"/>
      <w:ind w:left="0"/>
    </w:pPr>
  </w:p>
  <w:p w14:paraId="344DCC99" w14:textId="77777777" w:rsidR="00B54047" w:rsidRDefault="00C64E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5FB5" w14:textId="77777777" w:rsidR="00C64E84" w:rsidRDefault="00C64E84" w:rsidP="00864FFA">
      <w:pPr>
        <w:spacing w:before="0"/>
      </w:pPr>
      <w:r>
        <w:separator/>
      </w:r>
    </w:p>
  </w:footnote>
  <w:footnote w:type="continuationSeparator" w:id="0">
    <w:p w14:paraId="7614E767" w14:textId="77777777" w:rsidR="00C64E84" w:rsidRDefault="00C64E84"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C64E84">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C64E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AA0"/>
    <w:multiLevelType w:val="hybridMultilevel"/>
    <w:tmpl w:val="92AEA01C"/>
    <w:lvl w:ilvl="0" w:tplc="886C1C4A">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195046"/>
    <w:rsid w:val="002609BB"/>
    <w:rsid w:val="004000CE"/>
    <w:rsid w:val="00543760"/>
    <w:rsid w:val="0059500D"/>
    <w:rsid w:val="006350F1"/>
    <w:rsid w:val="0075775C"/>
    <w:rsid w:val="007C234E"/>
    <w:rsid w:val="00840DB8"/>
    <w:rsid w:val="00846579"/>
    <w:rsid w:val="00864FFA"/>
    <w:rsid w:val="009956A9"/>
    <w:rsid w:val="00A8000E"/>
    <w:rsid w:val="00C2362F"/>
    <w:rsid w:val="00C32D18"/>
    <w:rsid w:val="00C36AF3"/>
    <w:rsid w:val="00C542F9"/>
    <w:rsid w:val="00C64E84"/>
    <w:rsid w:val="00C752CD"/>
    <w:rsid w:val="00DD5412"/>
    <w:rsid w:val="00E511F1"/>
    <w:rsid w:val="00E549E8"/>
    <w:rsid w:val="00EE12C2"/>
    <w:rsid w:val="00F021F9"/>
    <w:rsid w:val="00F66B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12"/>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EE12C2"/>
    <w:pPr>
      <w:spacing w:before="0" w:after="200"/>
    </w:pPr>
    <w:rPr>
      <w:i/>
      <w:iCs/>
      <w:color w:val="44546A" w:themeColor="text2"/>
      <w:sz w:val="18"/>
      <w:szCs w:val="18"/>
    </w:rPr>
  </w:style>
  <w:style w:type="table" w:styleId="Tablaconcuadrcula">
    <w:name w:val="Table Grid"/>
    <w:basedOn w:val="Tablanormal"/>
    <w:uiPriority w:val="39"/>
    <w:rsid w:val="00EE12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1058">
      <w:bodyDiv w:val="1"/>
      <w:marLeft w:val="0"/>
      <w:marRight w:val="0"/>
      <w:marTop w:val="0"/>
      <w:marBottom w:val="0"/>
      <w:divBdr>
        <w:top w:val="none" w:sz="0" w:space="0" w:color="auto"/>
        <w:left w:val="none" w:sz="0" w:space="0" w:color="auto"/>
        <w:bottom w:val="none" w:sz="0" w:space="0" w:color="auto"/>
        <w:right w:val="none" w:sz="0" w:space="0" w:color="auto"/>
      </w:divBdr>
    </w:div>
    <w:div w:id="470169058">
      <w:bodyDiv w:val="1"/>
      <w:marLeft w:val="0"/>
      <w:marRight w:val="0"/>
      <w:marTop w:val="0"/>
      <w:marBottom w:val="0"/>
      <w:divBdr>
        <w:top w:val="none" w:sz="0" w:space="0" w:color="auto"/>
        <w:left w:val="none" w:sz="0" w:space="0" w:color="auto"/>
        <w:bottom w:val="none" w:sz="0" w:space="0" w:color="auto"/>
        <w:right w:val="none" w:sz="0" w:space="0" w:color="auto"/>
      </w:divBdr>
    </w:div>
    <w:div w:id="1780952992">
      <w:bodyDiv w:val="1"/>
      <w:marLeft w:val="0"/>
      <w:marRight w:val="0"/>
      <w:marTop w:val="0"/>
      <w:marBottom w:val="0"/>
      <w:divBdr>
        <w:top w:val="none" w:sz="0" w:space="0" w:color="auto"/>
        <w:left w:val="none" w:sz="0" w:space="0" w:color="auto"/>
        <w:bottom w:val="none" w:sz="0" w:space="0" w:color="auto"/>
        <w:right w:val="none" w:sz="0" w:space="0" w:color="auto"/>
      </w:divBdr>
      <w:divsChild>
        <w:div w:id="1832331767">
          <w:marLeft w:val="0"/>
          <w:marRight w:val="0"/>
          <w:marTop w:val="0"/>
          <w:marBottom w:val="0"/>
          <w:divBdr>
            <w:top w:val="none" w:sz="0" w:space="0" w:color="auto"/>
            <w:left w:val="none" w:sz="0" w:space="0" w:color="auto"/>
            <w:bottom w:val="none" w:sz="0" w:space="0" w:color="auto"/>
            <w:right w:val="none" w:sz="0" w:space="0" w:color="auto"/>
          </w:divBdr>
        </w:div>
        <w:div w:id="156922677">
          <w:marLeft w:val="0"/>
          <w:marRight w:val="0"/>
          <w:marTop w:val="0"/>
          <w:marBottom w:val="0"/>
          <w:divBdr>
            <w:top w:val="none" w:sz="0" w:space="0" w:color="auto"/>
            <w:left w:val="none" w:sz="0" w:space="0" w:color="auto"/>
            <w:bottom w:val="none" w:sz="0" w:space="0" w:color="auto"/>
            <w:right w:val="none" w:sz="0" w:space="0" w:color="auto"/>
          </w:divBdr>
        </w:div>
        <w:div w:id="1772773505">
          <w:marLeft w:val="0"/>
          <w:marRight w:val="0"/>
          <w:marTop w:val="0"/>
          <w:marBottom w:val="0"/>
          <w:divBdr>
            <w:top w:val="none" w:sz="0" w:space="0" w:color="auto"/>
            <w:left w:val="none" w:sz="0" w:space="0" w:color="auto"/>
            <w:bottom w:val="none" w:sz="0" w:space="0" w:color="auto"/>
            <w:right w:val="none" w:sz="0" w:space="0" w:color="auto"/>
          </w:divBdr>
        </w:div>
        <w:div w:id="1517690763">
          <w:marLeft w:val="0"/>
          <w:marRight w:val="0"/>
          <w:marTop w:val="0"/>
          <w:marBottom w:val="0"/>
          <w:divBdr>
            <w:top w:val="none" w:sz="0" w:space="0" w:color="auto"/>
            <w:left w:val="none" w:sz="0" w:space="0" w:color="auto"/>
            <w:bottom w:val="none" w:sz="0" w:space="0" w:color="auto"/>
            <w:right w:val="none" w:sz="0" w:space="0" w:color="auto"/>
          </w:divBdr>
        </w:div>
        <w:div w:id="814373576">
          <w:marLeft w:val="0"/>
          <w:marRight w:val="0"/>
          <w:marTop w:val="0"/>
          <w:marBottom w:val="0"/>
          <w:divBdr>
            <w:top w:val="none" w:sz="0" w:space="0" w:color="auto"/>
            <w:left w:val="none" w:sz="0" w:space="0" w:color="auto"/>
            <w:bottom w:val="none" w:sz="0" w:space="0" w:color="auto"/>
            <w:right w:val="none" w:sz="0" w:space="0" w:color="auto"/>
          </w:divBdr>
        </w:div>
        <w:div w:id="1258174236">
          <w:marLeft w:val="0"/>
          <w:marRight w:val="0"/>
          <w:marTop w:val="0"/>
          <w:marBottom w:val="0"/>
          <w:divBdr>
            <w:top w:val="none" w:sz="0" w:space="0" w:color="auto"/>
            <w:left w:val="none" w:sz="0" w:space="0" w:color="auto"/>
            <w:bottom w:val="none" w:sz="0" w:space="0" w:color="auto"/>
            <w:right w:val="none" w:sz="0" w:space="0" w:color="auto"/>
          </w:divBdr>
        </w:div>
        <w:div w:id="1267156159">
          <w:marLeft w:val="0"/>
          <w:marRight w:val="0"/>
          <w:marTop w:val="0"/>
          <w:marBottom w:val="0"/>
          <w:divBdr>
            <w:top w:val="none" w:sz="0" w:space="0" w:color="auto"/>
            <w:left w:val="none" w:sz="0" w:space="0" w:color="auto"/>
            <w:bottom w:val="none" w:sz="0" w:space="0" w:color="auto"/>
            <w:right w:val="none" w:sz="0" w:space="0" w:color="auto"/>
          </w:divBdr>
        </w:div>
        <w:div w:id="1628778349">
          <w:marLeft w:val="0"/>
          <w:marRight w:val="0"/>
          <w:marTop w:val="0"/>
          <w:marBottom w:val="0"/>
          <w:divBdr>
            <w:top w:val="none" w:sz="0" w:space="0" w:color="auto"/>
            <w:left w:val="none" w:sz="0" w:space="0" w:color="auto"/>
            <w:bottom w:val="none" w:sz="0" w:space="0" w:color="auto"/>
            <w:right w:val="none" w:sz="0" w:space="0" w:color="auto"/>
          </w:divBdr>
        </w:div>
        <w:div w:id="2001233892">
          <w:marLeft w:val="0"/>
          <w:marRight w:val="0"/>
          <w:marTop w:val="0"/>
          <w:marBottom w:val="0"/>
          <w:divBdr>
            <w:top w:val="none" w:sz="0" w:space="0" w:color="auto"/>
            <w:left w:val="none" w:sz="0" w:space="0" w:color="auto"/>
            <w:bottom w:val="none" w:sz="0" w:space="0" w:color="auto"/>
            <w:right w:val="none" w:sz="0" w:space="0" w:color="auto"/>
          </w:divBdr>
        </w:div>
        <w:div w:id="1311599371">
          <w:marLeft w:val="0"/>
          <w:marRight w:val="0"/>
          <w:marTop w:val="0"/>
          <w:marBottom w:val="0"/>
          <w:divBdr>
            <w:top w:val="none" w:sz="0" w:space="0" w:color="auto"/>
            <w:left w:val="none" w:sz="0" w:space="0" w:color="auto"/>
            <w:bottom w:val="none" w:sz="0" w:space="0" w:color="auto"/>
            <w:right w:val="none" w:sz="0" w:space="0" w:color="auto"/>
          </w:divBdr>
        </w:div>
        <w:div w:id="836575672">
          <w:marLeft w:val="0"/>
          <w:marRight w:val="0"/>
          <w:marTop w:val="0"/>
          <w:marBottom w:val="0"/>
          <w:divBdr>
            <w:top w:val="none" w:sz="0" w:space="0" w:color="auto"/>
            <w:left w:val="none" w:sz="0" w:space="0" w:color="auto"/>
            <w:bottom w:val="none" w:sz="0" w:space="0" w:color="auto"/>
            <w:right w:val="none" w:sz="0" w:space="0" w:color="auto"/>
          </w:divBdr>
        </w:div>
        <w:div w:id="312023914">
          <w:marLeft w:val="0"/>
          <w:marRight w:val="0"/>
          <w:marTop w:val="0"/>
          <w:marBottom w:val="0"/>
          <w:divBdr>
            <w:top w:val="none" w:sz="0" w:space="0" w:color="auto"/>
            <w:left w:val="none" w:sz="0" w:space="0" w:color="auto"/>
            <w:bottom w:val="none" w:sz="0" w:space="0" w:color="auto"/>
            <w:right w:val="none" w:sz="0" w:space="0" w:color="auto"/>
          </w:divBdr>
        </w:div>
        <w:div w:id="823400866">
          <w:marLeft w:val="0"/>
          <w:marRight w:val="0"/>
          <w:marTop w:val="0"/>
          <w:marBottom w:val="0"/>
          <w:divBdr>
            <w:top w:val="none" w:sz="0" w:space="0" w:color="auto"/>
            <w:left w:val="none" w:sz="0" w:space="0" w:color="auto"/>
            <w:bottom w:val="none" w:sz="0" w:space="0" w:color="auto"/>
            <w:right w:val="none" w:sz="0" w:space="0" w:color="auto"/>
          </w:divBdr>
        </w:div>
        <w:div w:id="1898976736">
          <w:marLeft w:val="0"/>
          <w:marRight w:val="0"/>
          <w:marTop w:val="0"/>
          <w:marBottom w:val="0"/>
          <w:divBdr>
            <w:top w:val="none" w:sz="0" w:space="0" w:color="auto"/>
            <w:left w:val="none" w:sz="0" w:space="0" w:color="auto"/>
            <w:bottom w:val="none" w:sz="0" w:space="0" w:color="auto"/>
            <w:right w:val="none" w:sz="0" w:space="0" w:color="auto"/>
          </w:divBdr>
        </w:div>
        <w:div w:id="2112819080">
          <w:marLeft w:val="0"/>
          <w:marRight w:val="0"/>
          <w:marTop w:val="0"/>
          <w:marBottom w:val="0"/>
          <w:divBdr>
            <w:top w:val="none" w:sz="0" w:space="0" w:color="auto"/>
            <w:left w:val="none" w:sz="0" w:space="0" w:color="auto"/>
            <w:bottom w:val="none" w:sz="0" w:space="0" w:color="auto"/>
            <w:right w:val="none" w:sz="0" w:space="0" w:color="auto"/>
          </w:divBdr>
          <w:divsChild>
            <w:div w:id="1855416998">
              <w:marLeft w:val="0"/>
              <w:marRight w:val="0"/>
              <w:marTop w:val="0"/>
              <w:marBottom w:val="0"/>
              <w:divBdr>
                <w:top w:val="none" w:sz="0" w:space="0" w:color="auto"/>
                <w:left w:val="none" w:sz="0" w:space="0" w:color="auto"/>
                <w:bottom w:val="none" w:sz="0" w:space="0" w:color="auto"/>
                <w:right w:val="none" w:sz="0" w:space="0" w:color="auto"/>
              </w:divBdr>
              <w:divsChild>
                <w:div w:id="967855058">
                  <w:marLeft w:val="0"/>
                  <w:marRight w:val="0"/>
                  <w:marTop w:val="0"/>
                  <w:marBottom w:val="0"/>
                  <w:divBdr>
                    <w:top w:val="none" w:sz="0" w:space="0" w:color="auto"/>
                    <w:left w:val="none" w:sz="0" w:space="0" w:color="auto"/>
                    <w:bottom w:val="none" w:sz="0" w:space="0" w:color="auto"/>
                    <w:right w:val="none" w:sz="0" w:space="0" w:color="auto"/>
                  </w:divBdr>
                  <w:divsChild>
                    <w:div w:id="1236041301">
                      <w:marLeft w:val="0"/>
                      <w:marRight w:val="0"/>
                      <w:marTop w:val="0"/>
                      <w:marBottom w:val="0"/>
                      <w:divBdr>
                        <w:top w:val="none" w:sz="0" w:space="0" w:color="auto"/>
                        <w:left w:val="none" w:sz="0" w:space="0" w:color="auto"/>
                        <w:bottom w:val="none" w:sz="0" w:space="0" w:color="auto"/>
                        <w:right w:val="none" w:sz="0" w:space="0" w:color="auto"/>
                      </w:divBdr>
                    </w:div>
                  </w:divsChild>
                </w:div>
                <w:div w:id="245848522">
                  <w:marLeft w:val="0"/>
                  <w:marRight w:val="0"/>
                  <w:marTop w:val="0"/>
                  <w:marBottom w:val="0"/>
                  <w:divBdr>
                    <w:top w:val="none" w:sz="0" w:space="0" w:color="auto"/>
                    <w:left w:val="none" w:sz="0" w:space="0" w:color="auto"/>
                    <w:bottom w:val="none" w:sz="0" w:space="0" w:color="auto"/>
                    <w:right w:val="none" w:sz="0" w:space="0" w:color="auto"/>
                  </w:divBdr>
                  <w:divsChild>
                    <w:div w:id="1180778424">
                      <w:marLeft w:val="0"/>
                      <w:marRight w:val="0"/>
                      <w:marTop w:val="0"/>
                      <w:marBottom w:val="0"/>
                      <w:divBdr>
                        <w:top w:val="none" w:sz="0" w:space="0" w:color="auto"/>
                        <w:left w:val="none" w:sz="0" w:space="0" w:color="auto"/>
                        <w:bottom w:val="none" w:sz="0" w:space="0" w:color="auto"/>
                        <w:right w:val="none" w:sz="0" w:space="0" w:color="auto"/>
                      </w:divBdr>
                    </w:div>
                  </w:divsChild>
                </w:div>
                <w:div w:id="57170570">
                  <w:marLeft w:val="0"/>
                  <w:marRight w:val="0"/>
                  <w:marTop w:val="0"/>
                  <w:marBottom w:val="0"/>
                  <w:divBdr>
                    <w:top w:val="none" w:sz="0" w:space="0" w:color="auto"/>
                    <w:left w:val="none" w:sz="0" w:space="0" w:color="auto"/>
                    <w:bottom w:val="none" w:sz="0" w:space="0" w:color="auto"/>
                    <w:right w:val="none" w:sz="0" w:space="0" w:color="auto"/>
                  </w:divBdr>
                  <w:divsChild>
                    <w:div w:id="849027151">
                      <w:marLeft w:val="0"/>
                      <w:marRight w:val="0"/>
                      <w:marTop w:val="0"/>
                      <w:marBottom w:val="0"/>
                      <w:divBdr>
                        <w:top w:val="none" w:sz="0" w:space="0" w:color="auto"/>
                        <w:left w:val="none" w:sz="0" w:space="0" w:color="auto"/>
                        <w:bottom w:val="none" w:sz="0" w:space="0" w:color="auto"/>
                        <w:right w:val="none" w:sz="0" w:space="0" w:color="auto"/>
                      </w:divBdr>
                    </w:div>
                  </w:divsChild>
                </w:div>
                <w:div w:id="1866555428">
                  <w:marLeft w:val="0"/>
                  <w:marRight w:val="0"/>
                  <w:marTop w:val="0"/>
                  <w:marBottom w:val="0"/>
                  <w:divBdr>
                    <w:top w:val="none" w:sz="0" w:space="0" w:color="auto"/>
                    <w:left w:val="none" w:sz="0" w:space="0" w:color="auto"/>
                    <w:bottom w:val="none" w:sz="0" w:space="0" w:color="auto"/>
                    <w:right w:val="none" w:sz="0" w:space="0" w:color="auto"/>
                  </w:divBdr>
                  <w:divsChild>
                    <w:div w:id="80756713">
                      <w:marLeft w:val="0"/>
                      <w:marRight w:val="0"/>
                      <w:marTop w:val="0"/>
                      <w:marBottom w:val="0"/>
                      <w:divBdr>
                        <w:top w:val="none" w:sz="0" w:space="0" w:color="auto"/>
                        <w:left w:val="none" w:sz="0" w:space="0" w:color="auto"/>
                        <w:bottom w:val="none" w:sz="0" w:space="0" w:color="auto"/>
                        <w:right w:val="none" w:sz="0" w:space="0" w:color="auto"/>
                      </w:divBdr>
                    </w:div>
                  </w:divsChild>
                </w:div>
                <w:div w:id="1507014861">
                  <w:marLeft w:val="0"/>
                  <w:marRight w:val="0"/>
                  <w:marTop w:val="0"/>
                  <w:marBottom w:val="0"/>
                  <w:divBdr>
                    <w:top w:val="none" w:sz="0" w:space="0" w:color="auto"/>
                    <w:left w:val="none" w:sz="0" w:space="0" w:color="auto"/>
                    <w:bottom w:val="none" w:sz="0" w:space="0" w:color="auto"/>
                    <w:right w:val="none" w:sz="0" w:space="0" w:color="auto"/>
                  </w:divBdr>
                  <w:divsChild>
                    <w:div w:id="1889949057">
                      <w:marLeft w:val="0"/>
                      <w:marRight w:val="0"/>
                      <w:marTop w:val="0"/>
                      <w:marBottom w:val="0"/>
                      <w:divBdr>
                        <w:top w:val="none" w:sz="0" w:space="0" w:color="auto"/>
                        <w:left w:val="none" w:sz="0" w:space="0" w:color="auto"/>
                        <w:bottom w:val="none" w:sz="0" w:space="0" w:color="auto"/>
                        <w:right w:val="none" w:sz="0" w:space="0" w:color="auto"/>
                      </w:divBdr>
                    </w:div>
                  </w:divsChild>
                </w:div>
                <w:div w:id="294218627">
                  <w:marLeft w:val="0"/>
                  <w:marRight w:val="0"/>
                  <w:marTop w:val="0"/>
                  <w:marBottom w:val="0"/>
                  <w:divBdr>
                    <w:top w:val="none" w:sz="0" w:space="0" w:color="auto"/>
                    <w:left w:val="none" w:sz="0" w:space="0" w:color="auto"/>
                    <w:bottom w:val="none" w:sz="0" w:space="0" w:color="auto"/>
                    <w:right w:val="none" w:sz="0" w:space="0" w:color="auto"/>
                  </w:divBdr>
                  <w:divsChild>
                    <w:div w:id="874006954">
                      <w:marLeft w:val="0"/>
                      <w:marRight w:val="0"/>
                      <w:marTop w:val="0"/>
                      <w:marBottom w:val="0"/>
                      <w:divBdr>
                        <w:top w:val="none" w:sz="0" w:space="0" w:color="auto"/>
                        <w:left w:val="none" w:sz="0" w:space="0" w:color="auto"/>
                        <w:bottom w:val="none" w:sz="0" w:space="0" w:color="auto"/>
                        <w:right w:val="none" w:sz="0" w:space="0" w:color="auto"/>
                      </w:divBdr>
                    </w:div>
                  </w:divsChild>
                </w:div>
                <w:div w:id="1314988841">
                  <w:marLeft w:val="0"/>
                  <w:marRight w:val="0"/>
                  <w:marTop w:val="0"/>
                  <w:marBottom w:val="0"/>
                  <w:divBdr>
                    <w:top w:val="none" w:sz="0" w:space="0" w:color="auto"/>
                    <w:left w:val="none" w:sz="0" w:space="0" w:color="auto"/>
                    <w:bottom w:val="none" w:sz="0" w:space="0" w:color="auto"/>
                    <w:right w:val="none" w:sz="0" w:space="0" w:color="auto"/>
                  </w:divBdr>
                  <w:divsChild>
                    <w:div w:id="479883914">
                      <w:marLeft w:val="0"/>
                      <w:marRight w:val="0"/>
                      <w:marTop w:val="0"/>
                      <w:marBottom w:val="0"/>
                      <w:divBdr>
                        <w:top w:val="none" w:sz="0" w:space="0" w:color="auto"/>
                        <w:left w:val="none" w:sz="0" w:space="0" w:color="auto"/>
                        <w:bottom w:val="none" w:sz="0" w:space="0" w:color="auto"/>
                        <w:right w:val="none" w:sz="0" w:space="0" w:color="auto"/>
                      </w:divBdr>
                    </w:div>
                  </w:divsChild>
                </w:div>
                <w:div w:id="558707344">
                  <w:marLeft w:val="0"/>
                  <w:marRight w:val="0"/>
                  <w:marTop w:val="0"/>
                  <w:marBottom w:val="0"/>
                  <w:divBdr>
                    <w:top w:val="none" w:sz="0" w:space="0" w:color="auto"/>
                    <w:left w:val="none" w:sz="0" w:space="0" w:color="auto"/>
                    <w:bottom w:val="none" w:sz="0" w:space="0" w:color="auto"/>
                    <w:right w:val="none" w:sz="0" w:space="0" w:color="auto"/>
                  </w:divBdr>
                  <w:divsChild>
                    <w:div w:id="21631278">
                      <w:marLeft w:val="0"/>
                      <w:marRight w:val="0"/>
                      <w:marTop w:val="0"/>
                      <w:marBottom w:val="0"/>
                      <w:divBdr>
                        <w:top w:val="none" w:sz="0" w:space="0" w:color="auto"/>
                        <w:left w:val="none" w:sz="0" w:space="0" w:color="auto"/>
                        <w:bottom w:val="none" w:sz="0" w:space="0" w:color="auto"/>
                        <w:right w:val="none" w:sz="0" w:space="0" w:color="auto"/>
                      </w:divBdr>
                    </w:div>
                  </w:divsChild>
                </w:div>
                <w:div w:id="801046806">
                  <w:marLeft w:val="0"/>
                  <w:marRight w:val="0"/>
                  <w:marTop w:val="0"/>
                  <w:marBottom w:val="0"/>
                  <w:divBdr>
                    <w:top w:val="none" w:sz="0" w:space="0" w:color="auto"/>
                    <w:left w:val="none" w:sz="0" w:space="0" w:color="auto"/>
                    <w:bottom w:val="none" w:sz="0" w:space="0" w:color="auto"/>
                    <w:right w:val="none" w:sz="0" w:space="0" w:color="auto"/>
                  </w:divBdr>
                  <w:divsChild>
                    <w:div w:id="1730223147">
                      <w:marLeft w:val="0"/>
                      <w:marRight w:val="0"/>
                      <w:marTop w:val="0"/>
                      <w:marBottom w:val="0"/>
                      <w:divBdr>
                        <w:top w:val="none" w:sz="0" w:space="0" w:color="auto"/>
                        <w:left w:val="none" w:sz="0" w:space="0" w:color="auto"/>
                        <w:bottom w:val="none" w:sz="0" w:space="0" w:color="auto"/>
                        <w:right w:val="none" w:sz="0" w:space="0" w:color="auto"/>
                      </w:divBdr>
                    </w:div>
                  </w:divsChild>
                </w:div>
                <w:div w:id="190849400">
                  <w:marLeft w:val="0"/>
                  <w:marRight w:val="0"/>
                  <w:marTop w:val="0"/>
                  <w:marBottom w:val="0"/>
                  <w:divBdr>
                    <w:top w:val="none" w:sz="0" w:space="0" w:color="auto"/>
                    <w:left w:val="none" w:sz="0" w:space="0" w:color="auto"/>
                    <w:bottom w:val="none" w:sz="0" w:space="0" w:color="auto"/>
                    <w:right w:val="none" w:sz="0" w:space="0" w:color="auto"/>
                  </w:divBdr>
                  <w:divsChild>
                    <w:div w:id="538862816">
                      <w:marLeft w:val="0"/>
                      <w:marRight w:val="0"/>
                      <w:marTop w:val="0"/>
                      <w:marBottom w:val="0"/>
                      <w:divBdr>
                        <w:top w:val="none" w:sz="0" w:space="0" w:color="auto"/>
                        <w:left w:val="none" w:sz="0" w:space="0" w:color="auto"/>
                        <w:bottom w:val="none" w:sz="0" w:space="0" w:color="auto"/>
                        <w:right w:val="none" w:sz="0" w:space="0" w:color="auto"/>
                      </w:divBdr>
                    </w:div>
                  </w:divsChild>
                </w:div>
                <w:div w:id="96021258">
                  <w:marLeft w:val="0"/>
                  <w:marRight w:val="0"/>
                  <w:marTop w:val="0"/>
                  <w:marBottom w:val="0"/>
                  <w:divBdr>
                    <w:top w:val="none" w:sz="0" w:space="0" w:color="auto"/>
                    <w:left w:val="none" w:sz="0" w:space="0" w:color="auto"/>
                    <w:bottom w:val="none" w:sz="0" w:space="0" w:color="auto"/>
                    <w:right w:val="none" w:sz="0" w:space="0" w:color="auto"/>
                  </w:divBdr>
                  <w:divsChild>
                    <w:div w:id="130905330">
                      <w:marLeft w:val="0"/>
                      <w:marRight w:val="0"/>
                      <w:marTop w:val="0"/>
                      <w:marBottom w:val="0"/>
                      <w:divBdr>
                        <w:top w:val="none" w:sz="0" w:space="0" w:color="auto"/>
                        <w:left w:val="none" w:sz="0" w:space="0" w:color="auto"/>
                        <w:bottom w:val="none" w:sz="0" w:space="0" w:color="auto"/>
                        <w:right w:val="none" w:sz="0" w:space="0" w:color="auto"/>
                      </w:divBdr>
                    </w:div>
                  </w:divsChild>
                </w:div>
                <w:div w:id="812335179">
                  <w:marLeft w:val="0"/>
                  <w:marRight w:val="0"/>
                  <w:marTop w:val="0"/>
                  <w:marBottom w:val="0"/>
                  <w:divBdr>
                    <w:top w:val="none" w:sz="0" w:space="0" w:color="auto"/>
                    <w:left w:val="none" w:sz="0" w:space="0" w:color="auto"/>
                    <w:bottom w:val="none" w:sz="0" w:space="0" w:color="auto"/>
                    <w:right w:val="none" w:sz="0" w:space="0" w:color="auto"/>
                  </w:divBdr>
                  <w:divsChild>
                    <w:div w:id="839274750">
                      <w:marLeft w:val="0"/>
                      <w:marRight w:val="0"/>
                      <w:marTop w:val="0"/>
                      <w:marBottom w:val="0"/>
                      <w:divBdr>
                        <w:top w:val="none" w:sz="0" w:space="0" w:color="auto"/>
                        <w:left w:val="none" w:sz="0" w:space="0" w:color="auto"/>
                        <w:bottom w:val="none" w:sz="0" w:space="0" w:color="auto"/>
                        <w:right w:val="none" w:sz="0" w:space="0" w:color="auto"/>
                      </w:divBdr>
                    </w:div>
                  </w:divsChild>
                </w:div>
                <w:div w:id="135219520">
                  <w:marLeft w:val="0"/>
                  <w:marRight w:val="0"/>
                  <w:marTop w:val="0"/>
                  <w:marBottom w:val="0"/>
                  <w:divBdr>
                    <w:top w:val="none" w:sz="0" w:space="0" w:color="auto"/>
                    <w:left w:val="none" w:sz="0" w:space="0" w:color="auto"/>
                    <w:bottom w:val="none" w:sz="0" w:space="0" w:color="auto"/>
                    <w:right w:val="none" w:sz="0" w:space="0" w:color="auto"/>
                  </w:divBdr>
                  <w:divsChild>
                    <w:div w:id="710350199">
                      <w:marLeft w:val="0"/>
                      <w:marRight w:val="0"/>
                      <w:marTop w:val="0"/>
                      <w:marBottom w:val="0"/>
                      <w:divBdr>
                        <w:top w:val="none" w:sz="0" w:space="0" w:color="auto"/>
                        <w:left w:val="none" w:sz="0" w:space="0" w:color="auto"/>
                        <w:bottom w:val="none" w:sz="0" w:space="0" w:color="auto"/>
                        <w:right w:val="none" w:sz="0" w:space="0" w:color="auto"/>
                      </w:divBdr>
                    </w:div>
                  </w:divsChild>
                </w:div>
                <w:div w:id="147287798">
                  <w:marLeft w:val="0"/>
                  <w:marRight w:val="0"/>
                  <w:marTop w:val="0"/>
                  <w:marBottom w:val="0"/>
                  <w:divBdr>
                    <w:top w:val="none" w:sz="0" w:space="0" w:color="auto"/>
                    <w:left w:val="none" w:sz="0" w:space="0" w:color="auto"/>
                    <w:bottom w:val="none" w:sz="0" w:space="0" w:color="auto"/>
                    <w:right w:val="none" w:sz="0" w:space="0" w:color="auto"/>
                  </w:divBdr>
                  <w:divsChild>
                    <w:div w:id="772749106">
                      <w:marLeft w:val="0"/>
                      <w:marRight w:val="0"/>
                      <w:marTop w:val="0"/>
                      <w:marBottom w:val="0"/>
                      <w:divBdr>
                        <w:top w:val="none" w:sz="0" w:space="0" w:color="auto"/>
                        <w:left w:val="none" w:sz="0" w:space="0" w:color="auto"/>
                        <w:bottom w:val="none" w:sz="0" w:space="0" w:color="auto"/>
                        <w:right w:val="none" w:sz="0" w:space="0" w:color="auto"/>
                      </w:divBdr>
                    </w:div>
                  </w:divsChild>
                </w:div>
                <w:div w:id="1253931583">
                  <w:marLeft w:val="0"/>
                  <w:marRight w:val="0"/>
                  <w:marTop w:val="0"/>
                  <w:marBottom w:val="0"/>
                  <w:divBdr>
                    <w:top w:val="none" w:sz="0" w:space="0" w:color="auto"/>
                    <w:left w:val="none" w:sz="0" w:space="0" w:color="auto"/>
                    <w:bottom w:val="none" w:sz="0" w:space="0" w:color="auto"/>
                    <w:right w:val="none" w:sz="0" w:space="0" w:color="auto"/>
                  </w:divBdr>
                  <w:divsChild>
                    <w:div w:id="1884366362">
                      <w:marLeft w:val="0"/>
                      <w:marRight w:val="0"/>
                      <w:marTop w:val="0"/>
                      <w:marBottom w:val="0"/>
                      <w:divBdr>
                        <w:top w:val="none" w:sz="0" w:space="0" w:color="auto"/>
                        <w:left w:val="none" w:sz="0" w:space="0" w:color="auto"/>
                        <w:bottom w:val="none" w:sz="0" w:space="0" w:color="auto"/>
                        <w:right w:val="none" w:sz="0" w:space="0" w:color="auto"/>
                      </w:divBdr>
                    </w:div>
                  </w:divsChild>
                </w:div>
                <w:div w:id="567614241">
                  <w:marLeft w:val="0"/>
                  <w:marRight w:val="0"/>
                  <w:marTop w:val="0"/>
                  <w:marBottom w:val="0"/>
                  <w:divBdr>
                    <w:top w:val="none" w:sz="0" w:space="0" w:color="auto"/>
                    <w:left w:val="none" w:sz="0" w:space="0" w:color="auto"/>
                    <w:bottom w:val="none" w:sz="0" w:space="0" w:color="auto"/>
                    <w:right w:val="none" w:sz="0" w:space="0" w:color="auto"/>
                  </w:divBdr>
                  <w:divsChild>
                    <w:div w:id="1644583960">
                      <w:marLeft w:val="0"/>
                      <w:marRight w:val="0"/>
                      <w:marTop w:val="0"/>
                      <w:marBottom w:val="0"/>
                      <w:divBdr>
                        <w:top w:val="none" w:sz="0" w:space="0" w:color="auto"/>
                        <w:left w:val="none" w:sz="0" w:space="0" w:color="auto"/>
                        <w:bottom w:val="none" w:sz="0" w:space="0" w:color="auto"/>
                        <w:right w:val="none" w:sz="0" w:space="0" w:color="auto"/>
                      </w:divBdr>
                    </w:div>
                  </w:divsChild>
                </w:div>
                <w:div w:id="882670920">
                  <w:marLeft w:val="0"/>
                  <w:marRight w:val="0"/>
                  <w:marTop w:val="0"/>
                  <w:marBottom w:val="0"/>
                  <w:divBdr>
                    <w:top w:val="none" w:sz="0" w:space="0" w:color="auto"/>
                    <w:left w:val="none" w:sz="0" w:space="0" w:color="auto"/>
                    <w:bottom w:val="none" w:sz="0" w:space="0" w:color="auto"/>
                    <w:right w:val="none" w:sz="0" w:space="0" w:color="auto"/>
                  </w:divBdr>
                  <w:divsChild>
                    <w:div w:id="1605990203">
                      <w:marLeft w:val="0"/>
                      <w:marRight w:val="0"/>
                      <w:marTop w:val="0"/>
                      <w:marBottom w:val="0"/>
                      <w:divBdr>
                        <w:top w:val="none" w:sz="0" w:space="0" w:color="auto"/>
                        <w:left w:val="none" w:sz="0" w:space="0" w:color="auto"/>
                        <w:bottom w:val="none" w:sz="0" w:space="0" w:color="auto"/>
                        <w:right w:val="none" w:sz="0" w:space="0" w:color="auto"/>
                      </w:divBdr>
                    </w:div>
                  </w:divsChild>
                </w:div>
                <w:div w:id="1972445251">
                  <w:marLeft w:val="0"/>
                  <w:marRight w:val="0"/>
                  <w:marTop w:val="0"/>
                  <w:marBottom w:val="0"/>
                  <w:divBdr>
                    <w:top w:val="none" w:sz="0" w:space="0" w:color="auto"/>
                    <w:left w:val="none" w:sz="0" w:space="0" w:color="auto"/>
                    <w:bottom w:val="none" w:sz="0" w:space="0" w:color="auto"/>
                    <w:right w:val="none" w:sz="0" w:space="0" w:color="auto"/>
                  </w:divBdr>
                  <w:divsChild>
                    <w:div w:id="1596792640">
                      <w:marLeft w:val="0"/>
                      <w:marRight w:val="0"/>
                      <w:marTop w:val="0"/>
                      <w:marBottom w:val="0"/>
                      <w:divBdr>
                        <w:top w:val="none" w:sz="0" w:space="0" w:color="auto"/>
                        <w:left w:val="none" w:sz="0" w:space="0" w:color="auto"/>
                        <w:bottom w:val="none" w:sz="0" w:space="0" w:color="auto"/>
                        <w:right w:val="none" w:sz="0" w:space="0" w:color="auto"/>
                      </w:divBdr>
                    </w:div>
                  </w:divsChild>
                </w:div>
                <w:div w:id="837693713">
                  <w:marLeft w:val="0"/>
                  <w:marRight w:val="0"/>
                  <w:marTop w:val="0"/>
                  <w:marBottom w:val="0"/>
                  <w:divBdr>
                    <w:top w:val="none" w:sz="0" w:space="0" w:color="auto"/>
                    <w:left w:val="none" w:sz="0" w:space="0" w:color="auto"/>
                    <w:bottom w:val="none" w:sz="0" w:space="0" w:color="auto"/>
                    <w:right w:val="none" w:sz="0" w:space="0" w:color="auto"/>
                  </w:divBdr>
                  <w:divsChild>
                    <w:div w:id="882138383">
                      <w:marLeft w:val="0"/>
                      <w:marRight w:val="0"/>
                      <w:marTop w:val="0"/>
                      <w:marBottom w:val="0"/>
                      <w:divBdr>
                        <w:top w:val="none" w:sz="0" w:space="0" w:color="auto"/>
                        <w:left w:val="none" w:sz="0" w:space="0" w:color="auto"/>
                        <w:bottom w:val="none" w:sz="0" w:space="0" w:color="auto"/>
                        <w:right w:val="none" w:sz="0" w:space="0" w:color="auto"/>
                      </w:divBdr>
                    </w:div>
                  </w:divsChild>
                </w:div>
                <w:div w:id="672730504">
                  <w:marLeft w:val="0"/>
                  <w:marRight w:val="0"/>
                  <w:marTop w:val="0"/>
                  <w:marBottom w:val="0"/>
                  <w:divBdr>
                    <w:top w:val="none" w:sz="0" w:space="0" w:color="auto"/>
                    <w:left w:val="none" w:sz="0" w:space="0" w:color="auto"/>
                    <w:bottom w:val="none" w:sz="0" w:space="0" w:color="auto"/>
                    <w:right w:val="none" w:sz="0" w:space="0" w:color="auto"/>
                  </w:divBdr>
                  <w:divsChild>
                    <w:div w:id="1571192472">
                      <w:marLeft w:val="0"/>
                      <w:marRight w:val="0"/>
                      <w:marTop w:val="0"/>
                      <w:marBottom w:val="0"/>
                      <w:divBdr>
                        <w:top w:val="none" w:sz="0" w:space="0" w:color="auto"/>
                        <w:left w:val="none" w:sz="0" w:space="0" w:color="auto"/>
                        <w:bottom w:val="none" w:sz="0" w:space="0" w:color="auto"/>
                        <w:right w:val="none" w:sz="0" w:space="0" w:color="auto"/>
                      </w:divBdr>
                    </w:div>
                  </w:divsChild>
                </w:div>
                <w:div w:id="2008286077">
                  <w:marLeft w:val="0"/>
                  <w:marRight w:val="0"/>
                  <w:marTop w:val="0"/>
                  <w:marBottom w:val="0"/>
                  <w:divBdr>
                    <w:top w:val="none" w:sz="0" w:space="0" w:color="auto"/>
                    <w:left w:val="none" w:sz="0" w:space="0" w:color="auto"/>
                    <w:bottom w:val="none" w:sz="0" w:space="0" w:color="auto"/>
                    <w:right w:val="none" w:sz="0" w:space="0" w:color="auto"/>
                  </w:divBdr>
                  <w:divsChild>
                    <w:div w:id="9640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2039">
          <w:marLeft w:val="0"/>
          <w:marRight w:val="0"/>
          <w:marTop w:val="0"/>
          <w:marBottom w:val="0"/>
          <w:divBdr>
            <w:top w:val="none" w:sz="0" w:space="0" w:color="auto"/>
            <w:left w:val="none" w:sz="0" w:space="0" w:color="auto"/>
            <w:bottom w:val="none" w:sz="0" w:space="0" w:color="auto"/>
            <w:right w:val="none" w:sz="0" w:space="0" w:color="auto"/>
          </w:divBdr>
        </w:div>
        <w:div w:id="1330712996">
          <w:marLeft w:val="0"/>
          <w:marRight w:val="0"/>
          <w:marTop w:val="0"/>
          <w:marBottom w:val="0"/>
          <w:divBdr>
            <w:top w:val="none" w:sz="0" w:space="0" w:color="auto"/>
            <w:left w:val="none" w:sz="0" w:space="0" w:color="auto"/>
            <w:bottom w:val="none" w:sz="0" w:space="0" w:color="auto"/>
            <w:right w:val="none" w:sz="0" w:space="0" w:color="auto"/>
          </w:divBdr>
          <w:divsChild>
            <w:div w:id="751661163">
              <w:marLeft w:val="0"/>
              <w:marRight w:val="0"/>
              <w:marTop w:val="0"/>
              <w:marBottom w:val="0"/>
              <w:divBdr>
                <w:top w:val="none" w:sz="0" w:space="0" w:color="auto"/>
                <w:left w:val="none" w:sz="0" w:space="0" w:color="auto"/>
                <w:bottom w:val="none" w:sz="0" w:space="0" w:color="auto"/>
                <w:right w:val="none" w:sz="0" w:space="0" w:color="auto"/>
              </w:divBdr>
              <w:divsChild>
                <w:div w:id="287711674">
                  <w:marLeft w:val="0"/>
                  <w:marRight w:val="0"/>
                  <w:marTop w:val="0"/>
                  <w:marBottom w:val="0"/>
                  <w:divBdr>
                    <w:top w:val="none" w:sz="0" w:space="0" w:color="auto"/>
                    <w:left w:val="none" w:sz="0" w:space="0" w:color="auto"/>
                    <w:bottom w:val="none" w:sz="0" w:space="0" w:color="auto"/>
                    <w:right w:val="none" w:sz="0" w:space="0" w:color="auto"/>
                  </w:divBdr>
                  <w:divsChild>
                    <w:div w:id="450244765">
                      <w:marLeft w:val="0"/>
                      <w:marRight w:val="0"/>
                      <w:marTop w:val="0"/>
                      <w:marBottom w:val="0"/>
                      <w:divBdr>
                        <w:top w:val="none" w:sz="0" w:space="0" w:color="auto"/>
                        <w:left w:val="none" w:sz="0" w:space="0" w:color="auto"/>
                        <w:bottom w:val="none" w:sz="0" w:space="0" w:color="auto"/>
                        <w:right w:val="none" w:sz="0" w:space="0" w:color="auto"/>
                      </w:divBdr>
                    </w:div>
                  </w:divsChild>
                </w:div>
                <w:div w:id="1263994623">
                  <w:marLeft w:val="0"/>
                  <w:marRight w:val="0"/>
                  <w:marTop w:val="0"/>
                  <w:marBottom w:val="0"/>
                  <w:divBdr>
                    <w:top w:val="none" w:sz="0" w:space="0" w:color="auto"/>
                    <w:left w:val="none" w:sz="0" w:space="0" w:color="auto"/>
                    <w:bottom w:val="none" w:sz="0" w:space="0" w:color="auto"/>
                    <w:right w:val="none" w:sz="0" w:space="0" w:color="auto"/>
                  </w:divBdr>
                  <w:divsChild>
                    <w:div w:id="1722363145">
                      <w:marLeft w:val="0"/>
                      <w:marRight w:val="0"/>
                      <w:marTop w:val="0"/>
                      <w:marBottom w:val="0"/>
                      <w:divBdr>
                        <w:top w:val="none" w:sz="0" w:space="0" w:color="auto"/>
                        <w:left w:val="none" w:sz="0" w:space="0" w:color="auto"/>
                        <w:bottom w:val="none" w:sz="0" w:space="0" w:color="auto"/>
                        <w:right w:val="none" w:sz="0" w:space="0" w:color="auto"/>
                      </w:divBdr>
                    </w:div>
                  </w:divsChild>
                </w:div>
                <w:div w:id="245923177">
                  <w:marLeft w:val="0"/>
                  <w:marRight w:val="0"/>
                  <w:marTop w:val="0"/>
                  <w:marBottom w:val="0"/>
                  <w:divBdr>
                    <w:top w:val="none" w:sz="0" w:space="0" w:color="auto"/>
                    <w:left w:val="none" w:sz="0" w:space="0" w:color="auto"/>
                    <w:bottom w:val="none" w:sz="0" w:space="0" w:color="auto"/>
                    <w:right w:val="none" w:sz="0" w:space="0" w:color="auto"/>
                  </w:divBdr>
                  <w:divsChild>
                    <w:div w:id="1564608900">
                      <w:marLeft w:val="0"/>
                      <w:marRight w:val="0"/>
                      <w:marTop w:val="0"/>
                      <w:marBottom w:val="0"/>
                      <w:divBdr>
                        <w:top w:val="none" w:sz="0" w:space="0" w:color="auto"/>
                        <w:left w:val="none" w:sz="0" w:space="0" w:color="auto"/>
                        <w:bottom w:val="none" w:sz="0" w:space="0" w:color="auto"/>
                        <w:right w:val="none" w:sz="0" w:space="0" w:color="auto"/>
                      </w:divBdr>
                    </w:div>
                  </w:divsChild>
                </w:div>
                <w:div w:id="616376561">
                  <w:marLeft w:val="0"/>
                  <w:marRight w:val="0"/>
                  <w:marTop w:val="0"/>
                  <w:marBottom w:val="0"/>
                  <w:divBdr>
                    <w:top w:val="none" w:sz="0" w:space="0" w:color="auto"/>
                    <w:left w:val="none" w:sz="0" w:space="0" w:color="auto"/>
                    <w:bottom w:val="none" w:sz="0" w:space="0" w:color="auto"/>
                    <w:right w:val="none" w:sz="0" w:space="0" w:color="auto"/>
                  </w:divBdr>
                  <w:divsChild>
                    <w:div w:id="1519078039">
                      <w:marLeft w:val="0"/>
                      <w:marRight w:val="0"/>
                      <w:marTop w:val="0"/>
                      <w:marBottom w:val="0"/>
                      <w:divBdr>
                        <w:top w:val="none" w:sz="0" w:space="0" w:color="auto"/>
                        <w:left w:val="none" w:sz="0" w:space="0" w:color="auto"/>
                        <w:bottom w:val="none" w:sz="0" w:space="0" w:color="auto"/>
                        <w:right w:val="none" w:sz="0" w:space="0" w:color="auto"/>
                      </w:divBdr>
                    </w:div>
                  </w:divsChild>
                </w:div>
                <w:div w:id="1534421096">
                  <w:marLeft w:val="0"/>
                  <w:marRight w:val="0"/>
                  <w:marTop w:val="0"/>
                  <w:marBottom w:val="0"/>
                  <w:divBdr>
                    <w:top w:val="none" w:sz="0" w:space="0" w:color="auto"/>
                    <w:left w:val="none" w:sz="0" w:space="0" w:color="auto"/>
                    <w:bottom w:val="none" w:sz="0" w:space="0" w:color="auto"/>
                    <w:right w:val="none" w:sz="0" w:space="0" w:color="auto"/>
                  </w:divBdr>
                  <w:divsChild>
                    <w:div w:id="734398387">
                      <w:marLeft w:val="0"/>
                      <w:marRight w:val="0"/>
                      <w:marTop w:val="0"/>
                      <w:marBottom w:val="0"/>
                      <w:divBdr>
                        <w:top w:val="none" w:sz="0" w:space="0" w:color="auto"/>
                        <w:left w:val="none" w:sz="0" w:space="0" w:color="auto"/>
                        <w:bottom w:val="none" w:sz="0" w:space="0" w:color="auto"/>
                        <w:right w:val="none" w:sz="0" w:space="0" w:color="auto"/>
                      </w:divBdr>
                    </w:div>
                  </w:divsChild>
                </w:div>
                <w:div w:id="1152020095">
                  <w:marLeft w:val="0"/>
                  <w:marRight w:val="0"/>
                  <w:marTop w:val="0"/>
                  <w:marBottom w:val="0"/>
                  <w:divBdr>
                    <w:top w:val="none" w:sz="0" w:space="0" w:color="auto"/>
                    <w:left w:val="none" w:sz="0" w:space="0" w:color="auto"/>
                    <w:bottom w:val="none" w:sz="0" w:space="0" w:color="auto"/>
                    <w:right w:val="none" w:sz="0" w:space="0" w:color="auto"/>
                  </w:divBdr>
                  <w:divsChild>
                    <w:div w:id="64765668">
                      <w:marLeft w:val="0"/>
                      <w:marRight w:val="0"/>
                      <w:marTop w:val="0"/>
                      <w:marBottom w:val="0"/>
                      <w:divBdr>
                        <w:top w:val="none" w:sz="0" w:space="0" w:color="auto"/>
                        <w:left w:val="none" w:sz="0" w:space="0" w:color="auto"/>
                        <w:bottom w:val="none" w:sz="0" w:space="0" w:color="auto"/>
                        <w:right w:val="none" w:sz="0" w:space="0" w:color="auto"/>
                      </w:divBdr>
                    </w:div>
                  </w:divsChild>
                </w:div>
                <w:div w:id="467939779">
                  <w:marLeft w:val="0"/>
                  <w:marRight w:val="0"/>
                  <w:marTop w:val="0"/>
                  <w:marBottom w:val="0"/>
                  <w:divBdr>
                    <w:top w:val="none" w:sz="0" w:space="0" w:color="auto"/>
                    <w:left w:val="none" w:sz="0" w:space="0" w:color="auto"/>
                    <w:bottom w:val="none" w:sz="0" w:space="0" w:color="auto"/>
                    <w:right w:val="none" w:sz="0" w:space="0" w:color="auto"/>
                  </w:divBdr>
                  <w:divsChild>
                    <w:div w:id="554925716">
                      <w:marLeft w:val="0"/>
                      <w:marRight w:val="0"/>
                      <w:marTop w:val="0"/>
                      <w:marBottom w:val="0"/>
                      <w:divBdr>
                        <w:top w:val="none" w:sz="0" w:space="0" w:color="auto"/>
                        <w:left w:val="none" w:sz="0" w:space="0" w:color="auto"/>
                        <w:bottom w:val="none" w:sz="0" w:space="0" w:color="auto"/>
                        <w:right w:val="none" w:sz="0" w:space="0" w:color="auto"/>
                      </w:divBdr>
                    </w:div>
                  </w:divsChild>
                </w:div>
                <w:div w:id="1344479064">
                  <w:marLeft w:val="0"/>
                  <w:marRight w:val="0"/>
                  <w:marTop w:val="0"/>
                  <w:marBottom w:val="0"/>
                  <w:divBdr>
                    <w:top w:val="none" w:sz="0" w:space="0" w:color="auto"/>
                    <w:left w:val="none" w:sz="0" w:space="0" w:color="auto"/>
                    <w:bottom w:val="none" w:sz="0" w:space="0" w:color="auto"/>
                    <w:right w:val="none" w:sz="0" w:space="0" w:color="auto"/>
                  </w:divBdr>
                  <w:divsChild>
                    <w:div w:id="572785229">
                      <w:marLeft w:val="0"/>
                      <w:marRight w:val="0"/>
                      <w:marTop w:val="0"/>
                      <w:marBottom w:val="0"/>
                      <w:divBdr>
                        <w:top w:val="none" w:sz="0" w:space="0" w:color="auto"/>
                        <w:left w:val="none" w:sz="0" w:space="0" w:color="auto"/>
                        <w:bottom w:val="none" w:sz="0" w:space="0" w:color="auto"/>
                        <w:right w:val="none" w:sz="0" w:space="0" w:color="auto"/>
                      </w:divBdr>
                    </w:div>
                  </w:divsChild>
                </w:div>
                <w:div w:id="656491824">
                  <w:marLeft w:val="0"/>
                  <w:marRight w:val="0"/>
                  <w:marTop w:val="0"/>
                  <w:marBottom w:val="0"/>
                  <w:divBdr>
                    <w:top w:val="none" w:sz="0" w:space="0" w:color="auto"/>
                    <w:left w:val="none" w:sz="0" w:space="0" w:color="auto"/>
                    <w:bottom w:val="none" w:sz="0" w:space="0" w:color="auto"/>
                    <w:right w:val="none" w:sz="0" w:space="0" w:color="auto"/>
                  </w:divBdr>
                  <w:divsChild>
                    <w:div w:id="135799838">
                      <w:marLeft w:val="0"/>
                      <w:marRight w:val="0"/>
                      <w:marTop w:val="0"/>
                      <w:marBottom w:val="0"/>
                      <w:divBdr>
                        <w:top w:val="none" w:sz="0" w:space="0" w:color="auto"/>
                        <w:left w:val="none" w:sz="0" w:space="0" w:color="auto"/>
                        <w:bottom w:val="none" w:sz="0" w:space="0" w:color="auto"/>
                        <w:right w:val="none" w:sz="0" w:space="0" w:color="auto"/>
                      </w:divBdr>
                    </w:div>
                  </w:divsChild>
                </w:div>
                <w:div w:id="1984264849">
                  <w:marLeft w:val="0"/>
                  <w:marRight w:val="0"/>
                  <w:marTop w:val="0"/>
                  <w:marBottom w:val="0"/>
                  <w:divBdr>
                    <w:top w:val="none" w:sz="0" w:space="0" w:color="auto"/>
                    <w:left w:val="none" w:sz="0" w:space="0" w:color="auto"/>
                    <w:bottom w:val="none" w:sz="0" w:space="0" w:color="auto"/>
                    <w:right w:val="none" w:sz="0" w:space="0" w:color="auto"/>
                  </w:divBdr>
                  <w:divsChild>
                    <w:div w:id="1316880724">
                      <w:marLeft w:val="0"/>
                      <w:marRight w:val="0"/>
                      <w:marTop w:val="0"/>
                      <w:marBottom w:val="0"/>
                      <w:divBdr>
                        <w:top w:val="none" w:sz="0" w:space="0" w:color="auto"/>
                        <w:left w:val="none" w:sz="0" w:space="0" w:color="auto"/>
                        <w:bottom w:val="none" w:sz="0" w:space="0" w:color="auto"/>
                        <w:right w:val="none" w:sz="0" w:space="0" w:color="auto"/>
                      </w:divBdr>
                    </w:div>
                  </w:divsChild>
                </w:div>
                <w:div w:id="20397124">
                  <w:marLeft w:val="0"/>
                  <w:marRight w:val="0"/>
                  <w:marTop w:val="0"/>
                  <w:marBottom w:val="0"/>
                  <w:divBdr>
                    <w:top w:val="none" w:sz="0" w:space="0" w:color="auto"/>
                    <w:left w:val="none" w:sz="0" w:space="0" w:color="auto"/>
                    <w:bottom w:val="none" w:sz="0" w:space="0" w:color="auto"/>
                    <w:right w:val="none" w:sz="0" w:space="0" w:color="auto"/>
                  </w:divBdr>
                  <w:divsChild>
                    <w:div w:id="1241714872">
                      <w:marLeft w:val="0"/>
                      <w:marRight w:val="0"/>
                      <w:marTop w:val="0"/>
                      <w:marBottom w:val="0"/>
                      <w:divBdr>
                        <w:top w:val="none" w:sz="0" w:space="0" w:color="auto"/>
                        <w:left w:val="none" w:sz="0" w:space="0" w:color="auto"/>
                        <w:bottom w:val="none" w:sz="0" w:space="0" w:color="auto"/>
                        <w:right w:val="none" w:sz="0" w:space="0" w:color="auto"/>
                      </w:divBdr>
                    </w:div>
                  </w:divsChild>
                </w:div>
                <w:div w:id="1467429378">
                  <w:marLeft w:val="0"/>
                  <w:marRight w:val="0"/>
                  <w:marTop w:val="0"/>
                  <w:marBottom w:val="0"/>
                  <w:divBdr>
                    <w:top w:val="none" w:sz="0" w:space="0" w:color="auto"/>
                    <w:left w:val="none" w:sz="0" w:space="0" w:color="auto"/>
                    <w:bottom w:val="none" w:sz="0" w:space="0" w:color="auto"/>
                    <w:right w:val="none" w:sz="0" w:space="0" w:color="auto"/>
                  </w:divBdr>
                  <w:divsChild>
                    <w:div w:id="631056439">
                      <w:marLeft w:val="0"/>
                      <w:marRight w:val="0"/>
                      <w:marTop w:val="0"/>
                      <w:marBottom w:val="0"/>
                      <w:divBdr>
                        <w:top w:val="none" w:sz="0" w:space="0" w:color="auto"/>
                        <w:left w:val="none" w:sz="0" w:space="0" w:color="auto"/>
                        <w:bottom w:val="none" w:sz="0" w:space="0" w:color="auto"/>
                        <w:right w:val="none" w:sz="0" w:space="0" w:color="auto"/>
                      </w:divBdr>
                    </w:div>
                  </w:divsChild>
                </w:div>
                <w:div w:id="2125801422">
                  <w:marLeft w:val="0"/>
                  <w:marRight w:val="0"/>
                  <w:marTop w:val="0"/>
                  <w:marBottom w:val="0"/>
                  <w:divBdr>
                    <w:top w:val="none" w:sz="0" w:space="0" w:color="auto"/>
                    <w:left w:val="none" w:sz="0" w:space="0" w:color="auto"/>
                    <w:bottom w:val="none" w:sz="0" w:space="0" w:color="auto"/>
                    <w:right w:val="none" w:sz="0" w:space="0" w:color="auto"/>
                  </w:divBdr>
                  <w:divsChild>
                    <w:div w:id="190807359">
                      <w:marLeft w:val="0"/>
                      <w:marRight w:val="0"/>
                      <w:marTop w:val="0"/>
                      <w:marBottom w:val="0"/>
                      <w:divBdr>
                        <w:top w:val="none" w:sz="0" w:space="0" w:color="auto"/>
                        <w:left w:val="none" w:sz="0" w:space="0" w:color="auto"/>
                        <w:bottom w:val="none" w:sz="0" w:space="0" w:color="auto"/>
                        <w:right w:val="none" w:sz="0" w:space="0" w:color="auto"/>
                      </w:divBdr>
                    </w:div>
                  </w:divsChild>
                </w:div>
                <w:div w:id="1161504373">
                  <w:marLeft w:val="0"/>
                  <w:marRight w:val="0"/>
                  <w:marTop w:val="0"/>
                  <w:marBottom w:val="0"/>
                  <w:divBdr>
                    <w:top w:val="none" w:sz="0" w:space="0" w:color="auto"/>
                    <w:left w:val="none" w:sz="0" w:space="0" w:color="auto"/>
                    <w:bottom w:val="none" w:sz="0" w:space="0" w:color="auto"/>
                    <w:right w:val="none" w:sz="0" w:space="0" w:color="auto"/>
                  </w:divBdr>
                  <w:divsChild>
                    <w:div w:id="389889113">
                      <w:marLeft w:val="0"/>
                      <w:marRight w:val="0"/>
                      <w:marTop w:val="0"/>
                      <w:marBottom w:val="0"/>
                      <w:divBdr>
                        <w:top w:val="none" w:sz="0" w:space="0" w:color="auto"/>
                        <w:left w:val="none" w:sz="0" w:space="0" w:color="auto"/>
                        <w:bottom w:val="none" w:sz="0" w:space="0" w:color="auto"/>
                        <w:right w:val="none" w:sz="0" w:space="0" w:color="auto"/>
                      </w:divBdr>
                    </w:div>
                  </w:divsChild>
                </w:div>
                <w:div w:id="1622110785">
                  <w:marLeft w:val="0"/>
                  <w:marRight w:val="0"/>
                  <w:marTop w:val="0"/>
                  <w:marBottom w:val="0"/>
                  <w:divBdr>
                    <w:top w:val="none" w:sz="0" w:space="0" w:color="auto"/>
                    <w:left w:val="none" w:sz="0" w:space="0" w:color="auto"/>
                    <w:bottom w:val="none" w:sz="0" w:space="0" w:color="auto"/>
                    <w:right w:val="none" w:sz="0" w:space="0" w:color="auto"/>
                  </w:divBdr>
                  <w:divsChild>
                    <w:div w:id="1753771271">
                      <w:marLeft w:val="0"/>
                      <w:marRight w:val="0"/>
                      <w:marTop w:val="0"/>
                      <w:marBottom w:val="0"/>
                      <w:divBdr>
                        <w:top w:val="none" w:sz="0" w:space="0" w:color="auto"/>
                        <w:left w:val="none" w:sz="0" w:space="0" w:color="auto"/>
                        <w:bottom w:val="none" w:sz="0" w:space="0" w:color="auto"/>
                        <w:right w:val="none" w:sz="0" w:space="0" w:color="auto"/>
                      </w:divBdr>
                    </w:div>
                  </w:divsChild>
                </w:div>
                <w:div w:id="1133210484">
                  <w:marLeft w:val="0"/>
                  <w:marRight w:val="0"/>
                  <w:marTop w:val="0"/>
                  <w:marBottom w:val="0"/>
                  <w:divBdr>
                    <w:top w:val="none" w:sz="0" w:space="0" w:color="auto"/>
                    <w:left w:val="none" w:sz="0" w:space="0" w:color="auto"/>
                    <w:bottom w:val="none" w:sz="0" w:space="0" w:color="auto"/>
                    <w:right w:val="none" w:sz="0" w:space="0" w:color="auto"/>
                  </w:divBdr>
                  <w:divsChild>
                    <w:div w:id="1465193892">
                      <w:marLeft w:val="0"/>
                      <w:marRight w:val="0"/>
                      <w:marTop w:val="0"/>
                      <w:marBottom w:val="0"/>
                      <w:divBdr>
                        <w:top w:val="none" w:sz="0" w:space="0" w:color="auto"/>
                        <w:left w:val="none" w:sz="0" w:space="0" w:color="auto"/>
                        <w:bottom w:val="none" w:sz="0" w:space="0" w:color="auto"/>
                        <w:right w:val="none" w:sz="0" w:space="0" w:color="auto"/>
                      </w:divBdr>
                    </w:div>
                  </w:divsChild>
                </w:div>
                <w:div w:id="1442602355">
                  <w:marLeft w:val="0"/>
                  <w:marRight w:val="0"/>
                  <w:marTop w:val="0"/>
                  <w:marBottom w:val="0"/>
                  <w:divBdr>
                    <w:top w:val="none" w:sz="0" w:space="0" w:color="auto"/>
                    <w:left w:val="none" w:sz="0" w:space="0" w:color="auto"/>
                    <w:bottom w:val="none" w:sz="0" w:space="0" w:color="auto"/>
                    <w:right w:val="none" w:sz="0" w:space="0" w:color="auto"/>
                  </w:divBdr>
                  <w:divsChild>
                    <w:div w:id="2065910922">
                      <w:marLeft w:val="0"/>
                      <w:marRight w:val="0"/>
                      <w:marTop w:val="0"/>
                      <w:marBottom w:val="0"/>
                      <w:divBdr>
                        <w:top w:val="none" w:sz="0" w:space="0" w:color="auto"/>
                        <w:left w:val="none" w:sz="0" w:space="0" w:color="auto"/>
                        <w:bottom w:val="none" w:sz="0" w:space="0" w:color="auto"/>
                        <w:right w:val="none" w:sz="0" w:space="0" w:color="auto"/>
                      </w:divBdr>
                    </w:div>
                  </w:divsChild>
                </w:div>
                <w:div w:id="1230769511">
                  <w:marLeft w:val="0"/>
                  <w:marRight w:val="0"/>
                  <w:marTop w:val="0"/>
                  <w:marBottom w:val="0"/>
                  <w:divBdr>
                    <w:top w:val="none" w:sz="0" w:space="0" w:color="auto"/>
                    <w:left w:val="none" w:sz="0" w:space="0" w:color="auto"/>
                    <w:bottom w:val="none" w:sz="0" w:space="0" w:color="auto"/>
                    <w:right w:val="none" w:sz="0" w:space="0" w:color="auto"/>
                  </w:divBdr>
                  <w:divsChild>
                    <w:div w:id="609630167">
                      <w:marLeft w:val="0"/>
                      <w:marRight w:val="0"/>
                      <w:marTop w:val="0"/>
                      <w:marBottom w:val="0"/>
                      <w:divBdr>
                        <w:top w:val="none" w:sz="0" w:space="0" w:color="auto"/>
                        <w:left w:val="none" w:sz="0" w:space="0" w:color="auto"/>
                        <w:bottom w:val="none" w:sz="0" w:space="0" w:color="auto"/>
                        <w:right w:val="none" w:sz="0" w:space="0" w:color="auto"/>
                      </w:divBdr>
                    </w:div>
                  </w:divsChild>
                </w:div>
                <w:div w:id="1270813500">
                  <w:marLeft w:val="0"/>
                  <w:marRight w:val="0"/>
                  <w:marTop w:val="0"/>
                  <w:marBottom w:val="0"/>
                  <w:divBdr>
                    <w:top w:val="none" w:sz="0" w:space="0" w:color="auto"/>
                    <w:left w:val="none" w:sz="0" w:space="0" w:color="auto"/>
                    <w:bottom w:val="none" w:sz="0" w:space="0" w:color="auto"/>
                    <w:right w:val="none" w:sz="0" w:space="0" w:color="auto"/>
                  </w:divBdr>
                  <w:divsChild>
                    <w:div w:id="1143888424">
                      <w:marLeft w:val="0"/>
                      <w:marRight w:val="0"/>
                      <w:marTop w:val="0"/>
                      <w:marBottom w:val="0"/>
                      <w:divBdr>
                        <w:top w:val="none" w:sz="0" w:space="0" w:color="auto"/>
                        <w:left w:val="none" w:sz="0" w:space="0" w:color="auto"/>
                        <w:bottom w:val="none" w:sz="0" w:space="0" w:color="auto"/>
                        <w:right w:val="none" w:sz="0" w:space="0" w:color="auto"/>
                      </w:divBdr>
                    </w:div>
                  </w:divsChild>
                </w:div>
                <w:div w:id="397023139">
                  <w:marLeft w:val="0"/>
                  <w:marRight w:val="0"/>
                  <w:marTop w:val="0"/>
                  <w:marBottom w:val="0"/>
                  <w:divBdr>
                    <w:top w:val="none" w:sz="0" w:space="0" w:color="auto"/>
                    <w:left w:val="none" w:sz="0" w:space="0" w:color="auto"/>
                    <w:bottom w:val="none" w:sz="0" w:space="0" w:color="auto"/>
                    <w:right w:val="none" w:sz="0" w:space="0" w:color="auto"/>
                  </w:divBdr>
                  <w:divsChild>
                    <w:div w:id="2119374727">
                      <w:marLeft w:val="0"/>
                      <w:marRight w:val="0"/>
                      <w:marTop w:val="0"/>
                      <w:marBottom w:val="0"/>
                      <w:divBdr>
                        <w:top w:val="none" w:sz="0" w:space="0" w:color="auto"/>
                        <w:left w:val="none" w:sz="0" w:space="0" w:color="auto"/>
                        <w:bottom w:val="none" w:sz="0" w:space="0" w:color="auto"/>
                        <w:right w:val="none" w:sz="0" w:space="0" w:color="auto"/>
                      </w:divBdr>
                    </w:div>
                  </w:divsChild>
                </w:div>
                <w:div w:id="909460123">
                  <w:marLeft w:val="0"/>
                  <w:marRight w:val="0"/>
                  <w:marTop w:val="0"/>
                  <w:marBottom w:val="0"/>
                  <w:divBdr>
                    <w:top w:val="none" w:sz="0" w:space="0" w:color="auto"/>
                    <w:left w:val="none" w:sz="0" w:space="0" w:color="auto"/>
                    <w:bottom w:val="none" w:sz="0" w:space="0" w:color="auto"/>
                    <w:right w:val="none" w:sz="0" w:space="0" w:color="auto"/>
                  </w:divBdr>
                  <w:divsChild>
                    <w:div w:id="1376081257">
                      <w:marLeft w:val="0"/>
                      <w:marRight w:val="0"/>
                      <w:marTop w:val="0"/>
                      <w:marBottom w:val="0"/>
                      <w:divBdr>
                        <w:top w:val="none" w:sz="0" w:space="0" w:color="auto"/>
                        <w:left w:val="none" w:sz="0" w:space="0" w:color="auto"/>
                        <w:bottom w:val="none" w:sz="0" w:space="0" w:color="auto"/>
                        <w:right w:val="none" w:sz="0" w:space="0" w:color="auto"/>
                      </w:divBdr>
                    </w:div>
                  </w:divsChild>
                </w:div>
                <w:div w:id="282688670">
                  <w:marLeft w:val="0"/>
                  <w:marRight w:val="0"/>
                  <w:marTop w:val="0"/>
                  <w:marBottom w:val="0"/>
                  <w:divBdr>
                    <w:top w:val="none" w:sz="0" w:space="0" w:color="auto"/>
                    <w:left w:val="none" w:sz="0" w:space="0" w:color="auto"/>
                    <w:bottom w:val="none" w:sz="0" w:space="0" w:color="auto"/>
                    <w:right w:val="none" w:sz="0" w:space="0" w:color="auto"/>
                  </w:divBdr>
                  <w:divsChild>
                    <w:div w:id="1364356594">
                      <w:marLeft w:val="0"/>
                      <w:marRight w:val="0"/>
                      <w:marTop w:val="0"/>
                      <w:marBottom w:val="0"/>
                      <w:divBdr>
                        <w:top w:val="none" w:sz="0" w:space="0" w:color="auto"/>
                        <w:left w:val="none" w:sz="0" w:space="0" w:color="auto"/>
                        <w:bottom w:val="none" w:sz="0" w:space="0" w:color="auto"/>
                        <w:right w:val="none" w:sz="0" w:space="0" w:color="auto"/>
                      </w:divBdr>
                    </w:div>
                  </w:divsChild>
                </w:div>
                <w:div w:id="178617983">
                  <w:marLeft w:val="0"/>
                  <w:marRight w:val="0"/>
                  <w:marTop w:val="0"/>
                  <w:marBottom w:val="0"/>
                  <w:divBdr>
                    <w:top w:val="none" w:sz="0" w:space="0" w:color="auto"/>
                    <w:left w:val="none" w:sz="0" w:space="0" w:color="auto"/>
                    <w:bottom w:val="none" w:sz="0" w:space="0" w:color="auto"/>
                    <w:right w:val="none" w:sz="0" w:space="0" w:color="auto"/>
                  </w:divBdr>
                  <w:divsChild>
                    <w:div w:id="2028168870">
                      <w:marLeft w:val="0"/>
                      <w:marRight w:val="0"/>
                      <w:marTop w:val="0"/>
                      <w:marBottom w:val="0"/>
                      <w:divBdr>
                        <w:top w:val="none" w:sz="0" w:space="0" w:color="auto"/>
                        <w:left w:val="none" w:sz="0" w:space="0" w:color="auto"/>
                        <w:bottom w:val="none" w:sz="0" w:space="0" w:color="auto"/>
                        <w:right w:val="none" w:sz="0" w:space="0" w:color="auto"/>
                      </w:divBdr>
                    </w:div>
                  </w:divsChild>
                </w:div>
                <w:div w:id="2123986683">
                  <w:marLeft w:val="0"/>
                  <w:marRight w:val="0"/>
                  <w:marTop w:val="0"/>
                  <w:marBottom w:val="0"/>
                  <w:divBdr>
                    <w:top w:val="none" w:sz="0" w:space="0" w:color="auto"/>
                    <w:left w:val="none" w:sz="0" w:space="0" w:color="auto"/>
                    <w:bottom w:val="none" w:sz="0" w:space="0" w:color="auto"/>
                    <w:right w:val="none" w:sz="0" w:space="0" w:color="auto"/>
                  </w:divBdr>
                  <w:divsChild>
                    <w:div w:id="65688151">
                      <w:marLeft w:val="0"/>
                      <w:marRight w:val="0"/>
                      <w:marTop w:val="0"/>
                      <w:marBottom w:val="0"/>
                      <w:divBdr>
                        <w:top w:val="none" w:sz="0" w:space="0" w:color="auto"/>
                        <w:left w:val="none" w:sz="0" w:space="0" w:color="auto"/>
                        <w:bottom w:val="none" w:sz="0" w:space="0" w:color="auto"/>
                        <w:right w:val="none" w:sz="0" w:space="0" w:color="auto"/>
                      </w:divBdr>
                    </w:div>
                  </w:divsChild>
                </w:div>
                <w:div w:id="1404568925">
                  <w:marLeft w:val="0"/>
                  <w:marRight w:val="0"/>
                  <w:marTop w:val="0"/>
                  <w:marBottom w:val="0"/>
                  <w:divBdr>
                    <w:top w:val="none" w:sz="0" w:space="0" w:color="auto"/>
                    <w:left w:val="none" w:sz="0" w:space="0" w:color="auto"/>
                    <w:bottom w:val="none" w:sz="0" w:space="0" w:color="auto"/>
                    <w:right w:val="none" w:sz="0" w:space="0" w:color="auto"/>
                  </w:divBdr>
                  <w:divsChild>
                    <w:div w:id="942960386">
                      <w:marLeft w:val="0"/>
                      <w:marRight w:val="0"/>
                      <w:marTop w:val="0"/>
                      <w:marBottom w:val="0"/>
                      <w:divBdr>
                        <w:top w:val="none" w:sz="0" w:space="0" w:color="auto"/>
                        <w:left w:val="none" w:sz="0" w:space="0" w:color="auto"/>
                        <w:bottom w:val="none" w:sz="0" w:space="0" w:color="auto"/>
                        <w:right w:val="none" w:sz="0" w:space="0" w:color="auto"/>
                      </w:divBdr>
                    </w:div>
                  </w:divsChild>
                </w:div>
                <w:div w:id="435907084">
                  <w:marLeft w:val="0"/>
                  <w:marRight w:val="0"/>
                  <w:marTop w:val="0"/>
                  <w:marBottom w:val="0"/>
                  <w:divBdr>
                    <w:top w:val="none" w:sz="0" w:space="0" w:color="auto"/>
                    <w:left w:val="none" w:sz="0" w:space="0" w:color="auto"/>
                    <w:bottom w:val="none" w:sz="0" w:space="0" w:color="auto"/>
                    <w:right w:val="none" w:sz="0" w:space="0" w:color="auto"/>
                  </w:divBdr>
                  <w:divsChild>
                    <w:div w:id="1268998605">
                      <w:marLeft w:val="0"/>
                      <w:marRight w:val="0"/>
                      <w:marTop w:val="0"/>
                      <w:marBottom w:val="0"/>
                      <w:divBdr>
                        <w:top w:val="none" w:sz="0" w:space="0" w:color="auto"/>
                        <w:left w:val="none" w:sz="0" w:space="0" w:color="auto"/>
                        <w:bottom w:val="none" w:sz="0" w:space="0" w:color="auto"/>
                        <w:right w:val="none" w:sz="0" w:space="0" w:color="auto"/>
                      </w:divBdr>
                    </w:div>
                  </w:divsChild>
                </w:div>
                <w:div w:id="1191726318">
                  <w:marLeft w:val="0"/>
                  <w:marRight w:val="0"/>
                  <w:marTop w:val="0"/>
                  <w:marBottom w:val="0"/>
                  <w:divBdr>
                    <w:top w:val="none" w:sz="0" w:space="0" w:color="auto"/>
                    <w:left w:val="none" w:sz="0" w:space="0" w:color="auto"/>
                    <w:bottom w:val="none" w:sz="0" w:space="0" w:color="auto"/>
                    <w:right w:val="none" w:sz="0" w:space="0" w:color="auto"/>
                  </w:divBdr>
                  <w:divsChild>
                    <w:div w:id="2126774751">
                      <w:marLeft w:val="0"/>
                      <w:marRight w:val="0"/>
                      <w:marTop w:val="0"/>
                      <w:marBottom w:val="0"/>
                      <w:divBdr>
                        <w:top w:val="none" w:sz="0" w:space="0" w:color="auto"/>
                        <w:left w:val="none" w:sz="0" w:space="0" w:color="auto"/>
                        <w:bottom w:val="none" w:sz="0" w:space="0" w:color="auto"/>
                        <w:right w:val="none" w:sz="0" w:space="0" w:color="auto"/>
                      </w:divBdr>
                    </w:div>
                  </w:divsChild>
                </w:div>
                <w:div w:id="103351271">
                  <w:marLeft w:val="0"/>
                  <w:marRight w:val="0"/>
                  <w:marTop w:val="0"/>
                  <w:marBottom w:val="0"/>
                  <w:divBdr>
                    <w:top w:val="none" w:sz="0" w:space="0" w:color="auto"/>
                    <w:left w:val="none" w:sz="0" w:space="0" w:color="auto"/>
                    <w:bottom w:val="none" w:sz="0" w:space="0" w:color="auto"/>
                    <w:right w:val="none" w:sz="0" w:space="0" w:color="auto"/>
                  </w:divBdr>
                  <w:divsChild>
                    <w:div w:id="1807703180">
                      <w:marLeft w:val="0"/>
                      <w:marRight w:val="0"/>
                      <w:marTop w:val="0"/>
                      <w:marBottom w:val="0"/>
                      <w:divBdr>
                        <w:top w:val="none" w:sz="0" w:space="0" w:color="auto"/>
                        <w:left w:val="none" w:sz="0" w:space="0" w:color="auto"/>
                        <w:bottom w:val="none" w:sz="0" w:space="0" w:color="auto"/>
                        <w:right w:val="none" w:sz="0" w:space="0" w:color="auto"/>
                      </w:divBdr>
                    </w:div>
                  </w:divsChild>
                </w:div>
                <w:div w:id="1580821728">
                  <w:marLeft w:val="0"/>
                  <w:marRight w:val="0"/>
                  <w:marTop w:val="0"/>
                  <w:marBottom w:val="0"/>
                  <w:divBdr>
                    <w:top w:val="none" w:sz="0" w:space="0" w:color="auto"/>
                    <w:left w:val="none" w:sz="0" w:space="0" w:color="auto"/>
                    <w:bottom w:val="none" w:sz="0" w:space="0" w:color="auto"/>
                    <w:right w:val="none" w:sz="0" w:space="0" w:color="auto"/>
                  </w:divBdr>
                  <w:divsChild>
                    <w:div w:id="1336566263">
                      <w:marLeft w:val="0"/>
                      <w:marRight w:val="0"/>
                      <w:marTop w:val="0"/>
                      <w:marBottom w:val="0"/>
                      <w:divBdr>
                        <w:top w:val="none" w:sz="0" w:space="0" w:color="auto"/>
                        <w:left w:val="none" w:sz="0" w:space="0" w:color="auto"/>
                        <w:bottom w:val="none" w:sz="0" w:space="0" w:color="auto"/>
                        <w:right w:val="none" w:sz="0" w:space="0" w:color="auto"/>
                      </w:divBdr>
                    </w:div>
                  </w:divsChild>
                </w:div>
                <w:div w:id="1770857985">
                  <w:marLeft w:val="0"/>
                  <w:marRight w:val="0"/>
                  <w:marTop w:val="0"/>
                  <w:marBottom w:val="0"/>
                  <w:divBdr>
                    <w:top w:val="none" w:sz="0" w:space="0" w:color="auto"/>
                    <w:left w:val="none" w:sz="0" w:space="0" w:color="auto"/>
                    <w:bottom w:val="none" w:sz="0" w:space="0" w:color="auto"/>
                    <w:right w:val="none" w:sz="0" w:space="0" w:color="auto"/>
                  </w:divBdr>
                  <w:divsChild>
                    <w:div w:id="1832872273">
                      <w:marLeft w:val="0"/>
                      <w:marRight w:val="0"/>
                      <w:marTop w:val="0"/>
                      <w:marBottom w:val="0"/>
                      <w:divBdr>
                        <w:top w:val="none" w:sz="0" w:space="0" w:color="auto"/>
                        <w:left w:val="none" w:sz="0" w:space="0" w:color="auto"/>
                        <w:bottom w:val="none" w:sz="0" w:space="0" w:color="auto"/>
                        <w:right w:val="none" w:sz="0" w:space="0" w:color="auto"/>
                      </w:divBdr>
                    </w:div>
                  </w:divsChild>
                </w:div>
                <w:div w:id="1500846317">
                  <w:marLeft w:val="0"/>
                  <w:marRight w:val="0"/>
                  <w:marTop w:val="0"/>
                  <w:marBottom w:val="0"/>
                  <w:divBdr>
                    <w:top w:val="none" w:sz="0" w:space="0" w:color="auto"/>
                    <w:left w:val="none" w:sz="0" w:space="0" w:color="auto"/>
                    <w:bottom w:val="none" w:sz="0" w:space="0" w:color="auto"/>
                    <w:right w:val="none" w:sz="0" w:space="0" w:color="auto"/>
                  </w:divBdr>
                  <w:divsChild>
                    <w:div w:id="321588687">
                      <w:marLeft w:val="0"/>
                      <w:marRight w:val="0"/>
                      <w:marTop w:val="0"/>
                      <w:marBottom w:val="0"/>
                      <w:divBdr>
                        <w:top w:val="none" w:sz="0" w:space="0" w:color="auto"/>
                        <w:left w:val="none" w:sz="0" w:space="0" w:color="auto"/>
                        <w:bottom w:val="none" w:sz="0" w:space="0" w:color="auto"/>
                        <w:right w:val="none" w:sz="0" w:space="0" w:color="auto"/>
                      </w:divBdr>
                    </w:div>
                  </w:divsChild>
                </w:div>
                <w:div w:id="1236476281">
                  <w:marLeft w:val="0"/>
                  <w:marRight w:val="0"/>
                  <w:marTop w:val="0"/>
                  <w:marBottom w:val="0"/>
                  <w:divBdr>
                    <w:top w:val="none" w:sz="0" w:space="0" w:color="auto"/>
                    <w:left w:val="none" w:sz="0" w:space="0" w:color="auto"/>
                    <w:bottom w:val="none" w:sz="0" w:space="0" w:color="auto"/>
                    <w:right w:val="none" w:sz="0" w:space="0" w:color="auto"/>
                  </w:divBdr>
                  <w:divsChild>
                    <w:div w:id="1255288243">
                      <w:marLeft w:val="0"/>
                      <w:marRight w:val="0"/>
                      <w:marTop w:val="0"/>
                      <w:marBottom w:val="0"/>
                      <w:divBdr>
                        <w:top w:val="none" w:sz="0" w:space="0" w:color="auto"/>
                        <w:left w:val="none" w:sz="0" w:space="0" w:color="auto"/>
                        <w:bottom w:val="none" w:sz="0" w:space="0" w:color="auto"/>
                        <w:right w:val="none" w:sz="0" w:space="0" w:color="auto"/>
                      </w:divBdr>
                    </w:div>
                  </w:divsChild>
                </w:div>
                <w:div w:id="1899315640">
                  <w:marLeft w:val="0"/>
                  <w:marRight w:val="0"/>
                  <w:marTop w:val="0"/>
                  <w:marBottom w:val="0"/>
                  <w:divBdr>
                    <w:top w:val="none" w:sz="0" w:space="0" w:color="auto"/>
                    <w:left w:val="none" w:sz="0" w:space="0" w:color="auto"/>
                    <w:bottom w:val="none" w:sz="0" w:space="0" w:color="auto"/>
                    <w:right w:val="none" w:sz="0" w:space="0" w:color="auto"/>
                  </w:divBdr>
                  <w:divsChild>
                    <w:div w:id="897671821">
                      <w:marLeft w:val="0"/>
                      <w:marRight w:val="0"/>
                      <w:marTop w:val="0"/>
                      <w:marBottom w:val="0"/>
                      <w:divBdr>
                        <w:top w:val="none" w:sz="0" w:space="0" w:color="auto"/>
                        <w:left w:val="none" w:sz="0" w:space="0" w:color="auto"/>
                        <w:bottom w:val="none" w:sz="0" w:space="0" w:color="auto"/>
                        <w:right w:val="none" w:sz="0" w:space="0" w:color="auto"/>
                      </w:divBdr>
                    </w:div>
                  </w:divsChild>
                </w:div>
                <w:div w:id="1721323584">
                  <w:marLeft w:val="0"/>
                  <w:marRight w:val="0"/>
                  <w:marTop w:val="0"/>
                  <w:marBottom w:val="0"/>
                  <w:divBdr>
                    <w:top w:val="none" w:sz="0" w:space="0" w:color="auto"/>
                    <w:left w:val="none" w:sz="0" w:space="0" w:color="auto"/>
                    <w:bottom w:val="none" w:sz="0" w:space="0" w:color="auto"/>
                    <w:right w:val="none" w:sz="0" w:space="0" w:color="auto"/>
                  </w:divBdr>
                  <w:divsChild>
                    <w:div w:id="1293095690">
                      <w:marLeft w:val="0"/>
                      <w:marRight w:val="0"/>
                      <w:marTop w:val="0"/>
                      <w:marBottom w:val="0"/>
                      <w:divBdr>
                        <w:top w:val="none" w:sz="0" w:space="0" w:color="auto"/>
                        <w:left w:val="none" w:sz="0" w:space="0" w:color="auto"/>
                        <w:bottom w:val="none" w:sz="0" w:space="0" w:color="auto"/>
                        <w:right w:val="none" w:sz="0" w:space="0" w:color="auto"/>
                      </w:divBdr>
                    </w:div>
                  </w:divsChild>
                </w:div>
                <w:div w:id="39017602">
                  <w:marLeft w:val="0"/>
                  <w:marRight w:val="0"/>
                  <w:marTop w:val="0"/>
                  <w:marBottom w:val="0"/>
                  <w:divBdr>
                    <w:top w:val="none" w:sz="0" w:space="0" w:color="auto"/>
                    <w:left w:val="none" w:sz="0" w:space="0" w:color="auto"/>
                    <w:bottom w:val="none" w:sz="0" w:space="0" w:color="auto"/>
                    <w:right w:val="none" w:sz="0" w:space="0" w:color="auto"/>
                  </w:divBdr>
                  <w:divsChild>
                    <w:div w:id="1319579982">
                      <w:marLeft w:val="0"/>
                      <w:marRight w:val="0"/>
                      <w:marTop w:val="0"/>
                      <w:marBottom w:val="0"/>
                      <w:divBdr>
                        <w:top w:val="none" w:sz="0" w:space="0" w:color="auto"/>
                        <w:left w:val="none" w:sz="0" w:space="0" w:color="auto"/>
                        <w:bottom w:val="none" w:sz="0" w:space="0" w:color="auto"/>
                        <w:right w:val="none" w:sz="0" w:space="0" w:color="auto"/>
                      </w:divBdr>
                    </w:div>
                  </w:divsChild>
                </w:div>
                <w:div w:id="641276532">
                  <w:marLeft w:val="0"/>
                  <w:marRight w:val="0"/>
                  <w:marTop w:val="0"/>
                  <w:marBottom w:val="0"/>
                  <w:divBdr>
                    <w:top w:val="none" w:sz="0" w:space="0" w:color="auto"/>
                    <w:left w:val="none" w:sz="0" w:space="0" w:color="auto"/>
                    <w:bottom w:val="none" w:sz="0" w:space="0" w:color="auto"/>
                    <w:right w:val="none" w:sz="0" w:space="0" w:color="auto"/>
                  </w:divBdr>
                  <w:divsChild>
                    <w:div w:id="2015718098">
                      <w:marLeft w:val="0"/>
                      <w:marRight w:val="0"/>
                      <w:marTop w:val="0"/>
                      <w:marBottom w:val="0"/>
                      <w:divBdr>
                        <w:top w:val="none" w:sz="0" w:space="0" w:color="auto"/>
                        <w:left w:val="none" w:sz="0" w:space="0" w:color="auto"/>
                        <w:bottom w:val="none" w:sz="0" w:space="0" w:color="auto"/>
                        <w:right w:val="none" w:sz="0" w:space="0" w:color="auto"/>
                      </w:divBdr>
                    </w:div>
                  </w:divsChild>
                </w:div>
                <w:div w:id="1529441731">
                  <w:marLeft w:val="0"/>
                  <w:marRight w:val="0"/>
                  <w:marTop w:val="0"/>
                  <w:marBottom w:val="0"/>
                  <w:divBdr>
                    <w:top w:val="none" w:sz="0" w:space="0" w:color="auto"/>
                    <w:left w:val="none" w:sz="0" w:space="0" w:color="auto"/>
                    <w:bottom w:val="none" w:sz="0" w:space="0" w:color="auto"/>
                    <w:right w:val="none" w:sz="0" w:space="0" w:color="auto"/>
                  </w:divBdr>
                  <w:divsChild>
                    <w:div w:id="1460369515">
                      <w:marLeft w:val="0"/>
                      <w:marRight w:val="0"/>
                      <w:marTop w:val="0"/>
                      <w:marBottom w:val="0"/>
                      <w:divBdr>
                        <w:top w:val="none" w:sz="0" w:space="0" w:color="auto"/>
                        <w:left w:val="none" w:sz="0" w:space="0" w:color="auto"/>
                        <w:bottom w:val="none" w:sz="0" w:space="0" w:color="auto"/>
                        <w:right w:val="none" w:sz="0" w:space="0" w:color="auto"/>
                      </w:divBdr>
                    </w:div>
                  </w:divsChild>
                </w:div>
                <w:div w:id="216012563">
                  <w:marLeft w:val="0"/>
                  <w:marRight w:val="0"/>
                  <w:marTop w:val="0"/>
                  <w:marBottom w:val="0"/>
                  <w:divBdr>
                    <w:top w:val="none" w:sz="0" w:space="0" w:color="auto"/>
                    <w:left w:val="none" w:sz="0" w:space="0" w:color="auto"/>
                    <w:bottom w:val="none" w:sz="0" w:space="0" w:color="auto"/>
                    <w:right w:val="none" w:sz="0" w:space="0" w:color="auto"/>
                  </w:divBdr>
                  <w:divsChild>
                    <w:div w:id="44567533">
                      <w:marLeft w:val="0"/>
                      <w:marRight w:val="0"/>
                      <w:marTop w:val="0"/>
                      <w:marBottom w:val="0"/>
                      <w:divBdr>
                        <w:top w:val="none" w:sz="0" w:space="0" w:color="auto"/>
                        <w:left w:val="none" w:sz="0" w:space="0" w:color="auto"/>
                        <w:bottom w:val="none" w:sz="0" w:space="0" w:color="auto"/>
                        <w:right w:val="none" w:sz="0" w:space="0" w:color="auto"/>
                      </w:divBdr>
                    </w:div>
                  </w:divsChild>
                </w:div>
                <w:div w:id="285936026">
                  <w:marLeft w:val="0"/>
                  <w:marRight w:val="0"/>
                  <w:marTop w:val="0"/>
                  <w:marBottom w:val="0"/>
                  <w:divBdr>
                    <w:top w:val="none" w:sz="0" w:space="0" w:color="auto"/>
                    <w:left w:val="none" w:sz="0" w:space="0" w:color="auto"/>
                    <w:bottom w:val="none" w:sz="0" w:space="0" w:color="auto"/>
                    <w:right w:val="none" w:sz="0" w:space="0" w:color="auto"/>
                  </w:divBdr>
                  <w:divsChild>
                    <w:div w:id="1015687011">
                      <w:marLeft w:val="0"/>
                      <w:marRight w:val="0"/>
                      <w:marTop w:val="0"/>
                      <w:marBottom w:val="0"/>
                      <w:divBdr>
                        <w:top w:val="none" w:sz="0" w:space="0" w:color="auto"/>
                        <w:left w:val="none" w:sz="0" w:space="0" w:color="auto"/>
                        <w:bottom w:val="none" w:sz="0" w:space="0" w:color="auto"/>
                        <w:right w:val="none" w:sz="0" w:space="0" w:color="auto"/>
                      </w:divBdr>
                    </w:div>
                  </w:divsChild>
                </w:div>
                <w:div w:id="239366500">
                  <w:marLeft w:val="0"/>
                  <w:marRight w:val="0"/>
                  <w:marTop w:val="0"/>
                  <w:marBottom w:val="0"/>
                  <w:divBdr>
                    <w:top w:val="none" w:sz="0" w:space="0" w:color="auto"/>
                    <w:left w:val="none" w:sz="0" w:space="0" w:color="auto"/>
                    <w:bottom w:val="none" w:sz="0" w:space="0" w:color="auto"/>
                    <w:right w:val="none" w:sz="0" w:space="0" w:color="auto"/>
                  </w:divBdr>
                  <w:divsChild>
                    <w:div w:id="1990405170">
                      <w:marLeft w:val="0"/>
                      <w:marRight w:val="0"/>
                      <w:marTop w:val="0"/>
                      <w:marBottom w:val="0"/>
                      <w:divBdr>
                        <w:top w:val="none" w:sz="0" w:space="0" w:color="auto"/>
                        <w:left w:val="none" w:sz="0" w:space="0" w:color="auto"/>
                        <w:bottom w:val="none" w:sz="0" w:space="0" w:color="auto"/>
                        <w:right w:val="none" w:sz="0" w:space="0" w:color="auto"/>
                      </w:divBdr>
                    </w:div>
                  </w:divsChild>
                </w:div>
                <w:div w:id="574778711">
                  <w:marLeft w:val="0"/>
                  <w:marRight w:val="0"/>
                  <w:marTop w:val="0"/>
                  <w:marBottom w:val="0"/>
                  <w:divBdr>
                    <w:top w:val="none" w:sz="0" w:space="0" w:color="auto"/>
                    <w:left w:val="none" w:sz="0" w:space="0" w:color="auto"/>
                    <w:bottom w:val="none" w:sz="0" w:space="0" w:color="auto"/>
                    <w:right w:val="none" w:sz="0" w:space="0" w:color="auto"/>
                  </w:divBdr>
                  <w:divsChild>
                    <w:div w:id="742290377">
                      <w:marLeft w:val="0"/>
                      <w:marRight w:val="0"/>
                      <w:marTop w:val="0"/>
                      <w:marBottom w:val="0"/>
                      <w:divBdr>
                        <w:top w:val="none" w:sz="0" w:space="0" w:color="auto"/>
                        <w:left w:val="none" w:sz="0" w:space="0" w:color="auto"/>
                        <w:bottom w:val="none" w:sz="0" w:space="0" w:color="auto"/>
                        <w:right w:val="none" w:sz="0" w:space="0" w:color="auto"/>
                      </w:divBdr>
                    </w:div>
                  </w:divsChild>
                </w:div>
                <w:div w:id="2047292317">
                  <w:marLeft w:val="0"/>
                  <w:marRight w:val="0"/>
                  <w:marTop w:val="0"/>
                  <w:marBottom w:val="0"/>
                  <w:divBdr>
                    <w:top w:val="none" w:sz="0" w:space="0" w:color="auto"/>
                    <w:left w:val="none" w:sz="0" w:space="0" w:color="auto"/>
                    <w:bottom w:val="none" w:sz="0" w:space="0" w:color="auto"/>
                    <w:right w:val="none" w:sz="0" w:space="0" w:color="auto"/>
                  </w:divBdr>
                  <w:divsChild>
                    <w:div w:id="1207067268">
                      <w:marLeft w:val="0"/>
                      <w:marRight w:val="0"/>
                      <w:marTop w:val="0"/>
                      <w:marBottom w:val="0"/>
                      <w:divBdr>
                        <w:top w:val="none" w:sz="0" w:space="0" w:color="auto"/>
                        <w:left w:val="none" w:sz="0" w:space="0" w:color="auto"/>
                        <w:bottom w:val="none" w:sz="0" w:space="0" w:color="auto"/>
                        <w:right w:val="none" w:sz="0" w:space="0" w:color="auto"/>
                      </w:divBdr>
                    </w:div>
                  </w:divsChild>
                </w:div>
                <w:div w:id="1664430919">
                  <w:marLeft w:val="0"/>
                  <w:marRight w:val="0"/>
                  <w:marTop w:val="0"/>
                  <w:marBottom w:val="0"/>
                  <w:divBdr>
                    <w:top w:val="none" w:sz="0" w:space="0" w:color="auto"/>
                    <w:left w:val="none" w:sz="0" w:space="0" w:color="auto"/>
                    <w:bottom w:val="none" w:sz="0" w:space="0" w:color="auto"/>
                    <w:right w:val="none" w:sz="0" w:space="0" w:color="auto"/>
                  </w:divBdr>
                  <w:divsChild>
                    <w:div w:id="583758231">
                      <w:marLeft w:val="0"/>
                      <w:marRight w:val="0"/>
                      <w:marTop w:val="0"/>
                      <w:marBottom w:val="0"/>
                      <w:divBdr>
                        <w:top w:val="none" w:sz="0" w:space="0" w:color="auto"/>
                        <w:left w:val="none" w:sz="0" w:space="0" w:color="auto"/>
                        <w:bottom w:val="none" w:sz="0" w:space="0" w:color="auto"/>
                        <w:right w:val="none" w:sz="0" w:space="0" w:color="auto"/>
                      </w:divBdr>
                    </w:div>
                  </w:divsChild>
                </w:div>
                <w:div w:id="1927761218">
                  <w:marLeft w:val="0"/>
                  <w:marRight w:val="0"/>
                  <w:marTop w:val="0"/>
                  <w:marBottom w:val="0"/>
                  <w:divBdr>
                    <w:top w:val="none" w:sz="0" w:space="0" w:color="auto"/>
                    <w:left w:val="none" w:sz="0" w:space="0" w:color="auto"/>
                    <w:bottom w:val="none" w:sz="0" w:space="0" w:color="auto"/>
                    <w:right w:val="none" w:sz="0" w:space="0" w:color="auto"/>
                  </w:divBdr>
                  <w:divsChild>
                    <w:div w:id="1383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819">
          <w:marLeft w:val="0"/>
          <w:marRight w:val="0"/>
          <w:marTop w:val="0"/>
          <w:marBottom w:val="0"/>
          <w:divBdr>
            <w:top w:val="none" w:sz="0" w:space="0" w:color="auto"/>
            <w:left w:val="none" w:sz="0" w:space="0" w:color="auto"/>
            <w:bottom w:val="none" w:sz="0" w:space="0" w:color="auto"/>
            <w:right w:val="none" w:sz="0" w:space="0" w:color="auto"/>
          </w:divBdr>
        </w:div>
        <w:div w:id="2043171536">
          <w:marLeft w:val="0"/>
          <w:marRight w:val="0"/>
          <w:marTop w:val="0"/>
          <w:marBottom w:val="0"/>
          <w:divBdr>
            <w:top w:val="none" w:sz="0" w:space="0" w:color="auto"/>
            <w:left w:val="none" w:sz="0" w:space="0" w:color="auto"/>
            <w:bottom w:val="none" w:sz="0" w:space="0" w:color="auto"/>
            <w:right w:val="none" w:sz="0" w:space="0" w:color="auto"/>
          </w:divBdr>
          <w:divsChild>
            <w:div w:id="1051727533">
              <w:marLeft w:val="0"/>
              <w:marRight w:val="0"/>
              <w:marTop w:val="0"/>
              <w:marBottom w:val="0"/>
              <w:divBdr>
                <w:top w:val="none" w:sz="0" w:space="0" w:color="auto"/>
                <w:left w:val="none" w:sz="0" w:space="0" w:color="auto"/>
                <w:bottom w:val="none" w:sz="0" w:space="0" w:color="auto"/>
                <w:right w:val="none" w:sz="0" w:space="0" w:color="auto"/>
              </w:divBdr>
              <w:divsChild>
                <w:div w:id="1068965955">
                  <w:marLeft w:val="0"/>
                  <w:marRight w:val="0"/>
                  <w:marTop w:val="0"/>
                  <w:marBottom w:val="0"/>
                  <w:divBdr>
                    <w:top w:val="none" w:sz="0" w:space="0" w:color="auto"/>
                    <w:left w:val="none" w:sz="0" w:space="0" w:color="auto"/>
                    <w:bottom w:val="none" w:sz="0" w:space="0" w:color="auto"/>
                    <w:right w:val="none" w:sz="0" w:space="0" w:color="auto"/>
                  </w:divBdr>
                  <w:divsChild>
                    <w:div w:id="1356809479">
                      <w:marLeft w:val="0"/>
                      <w:marRight w:val="0"/>
                      <w:marTop w:val="0"/>
                      <w:marBottom w:val="0"/>
                      <w:divBdr>
                        <w:top w:val="none" w:sz="0" w:space="0" w:color="auto"/>
                        <w:left w:val="none" w:sz="0" w:space="0" w:color="auto"/>
                        <w:bottom w:val="none" w:sz="0" w:space="0" w:color="auto"/>
                        <w:right w:val="none" w:sz="0" w:space="0" w:color="auto"/>
                      </w:divBdr>
                    </w:div>
                  </w:divsChild>
                </w:div>
                <w:div w:id="289481656">
                  <w:marLeft w:val="0"/>
                  <w:marRight w:val="0"/>
                  <w:marTop w:val="0"/>
                  <w:marBottom w:val="0"/>
                  <w:divBdr>
                    <w:top w:val="none" w:sz="0" w:space="0" w:color="auto"/>
                    <w:left w:val="none" w:sz="0" w:space="0" w:color="auto"/>
                    <w:bottom w:val="none" w:sz="0" w:space="0" w:color="auto"/>
                    <w:right w:val="none" w:sz="0" w:space="0" w:color="auto"/>
                  </w:divBdr>
                  <w:divsChild>
                    <w:div w:id="1216310784">
                      <w:marLeft w:val="0"/>
                      <w:marRight w:val="0"/>
                      <w:marTop w:val="0"/>
                      <w:marBottom w:val="0"/>
                      <w:divBdr>
                        <w:top w:val="none" w:sz="0" w:space="0" w:color="auto"/>
                        <w:left w:val="none" w:sz="0" w:space="0" w:color="auto"/>
                        <w:bottom w:val="none" w:sz="0" w:space="0" w:color="auto"/>
                        <w:right w:val="none" w:sz="0" w:space="0" w:color="auto"/>
                      </w:divBdr>
                    </w:div>
                  </w:divsChild>
                </w:div>
                <w:div w:id="80295685">
                  <w:marLeft w:val="0"/>
                  <w:marRight w:val="0"/>
                  <w:marTop w:val="0"/>
                  <w:marBottom w:val="0"/>
                  <w:divBdr>
                    <w:top w:val="none" w:sz="0" w:space="0" w:color="auto"/>
                    <w:left w:val="none" w:sz="0" w:space="0" w:color="auto"/>
                    <w:bottom w:val="none" w:sz="0" w:space="0" w:color="auto"/>
                    <w:right w:val="none" w:sz="0" w:space="0" w:color="auto"/>
                  </w:divBdr>
                  <w:divsChild>
                    <w:div w:id="1296252849">
                      <w:marLeft w:val="0"/>
                      <w:marRight w:val="0"/>
                      <w:marTop w:val="0"/>
                      <w:marBottom w:val="0"/>
                      <w:divBdr>
                        <w:top w:val="none" w:sz="0" w:space="0" w:color="auto"/>
                        <w:left w:val="none" w:sz="0" w:space="0" w:color="auto"/>
                        <w:bottom w:val="none" w:sz="0" w:space="0" w:color="auto"/>
                        <w:right w:val="none" w:sz="0" w:space="0" w:color="auto"/>
                      </w:divBdr>
                    </w:div>
                  </w:divsChild>
                </w:div>
                <w:div w:id="912932134">
                  <w:marLeft w:val="0"/>
                  <w:marRight w:val="0"/>
                  <w:marTop w:val="0"/>
                  <w:marBottom w:val="0"/>
                  <w:divBdr>
                    <w:top w:val="none" w:sz="0" w:space="0" w:color="auto"/>
                    <w:left w:val="none" w:sz="0" w:space="0" w:color="auto"/>
                    <w:bottom w:val="none" w:sz="0" w:space="0" w:color="auto"/>
                    <w:right w:val="none" w:sz="0" w:space="0" w:color="auto"/>
                  </w:divBdr>
                  <w:divsChild>
                    <w:div w:id="1440444038">
                      <w:marLeft w:val="0"/>
                      <w:marRight w:val="0"/>
                      <w:marTop w:val="0"/>
                      <w:marBottom w:val="0"/>
                      <w:divBdr>
                        <w:top w:val="none" w:sz="0" w:space="0" w:color="auto"/>
                        <w:left w:val="none" w:sz="0" w:space="0" w:color="auto"/>
                        <w:bottom w:val="none" w:sz="0" w:space="0" w:color="auto"/>
                        <w:right w:val="none" w:sz="0" w:space="0" w:color="auto"/>
                      </w:divBdr>
                    </w:div>
                  </w:divsChild>
                </w:div>
                <w:div w:id="625164785">
                  <w:marLeft w:val="0"/>
                  <w:marRight w:val="0"/>
                  <w:marTop w:val="0"/>
                  <w:marBottom w:val="0"/>
                  <w:divBdr>
                    <w:top w:val="none" w:sz="0" w:space="0" w:color="auto"/>
                    <w:left w:val="none" w:sz="0" w:space="0" w:color="auto"/>
                    <w:bottom w:val="none" w:sz="0" w:space="0" w:color="auto"/>
                    <w:right w:val="none" w:sz="0" w:space="0" w:color="auto"/>
                  </w:divBdr>
                  <w:divsChild>
                    <w:div w:id="2138523377">
                      <w:marLeft w:val="0"/>
                      <w:marRight w:val="0"/>
                      <w:marTop w:val="0"/>
                      <w:marBottom w:val="0"/>
                      <w:divBdr>
                        <w:top w:val="none" w:sz="0" w:space="0" w:color="auto"/>
                        <w:left w:val="none" w:sz="0" w:space="0" w:color="auto"/>
                        <w:bottom w:val="none" w:sz="0" w:space="0" w:color="auto"/>
                        <w:right w:val="none" w:sz="0" w:space="0" w:color="auto"/>
                      </w:divBdr>
                    </w:div>
                  </w:divsChild>
                </w:div>
                <w:div w:id="351759055">
                  <w:marLeft w:val="0"/>
                  <w:marRight w:val="0"/>
                  <w:marTop w:val="0"/>
                  <w:marBottom w:val="0"/>
                  <w:divBdr>
                    <w:top w:val="none" w:sz="0" w:space="0" w:color="auto"/>
                    <w:left w:val="none" w:sz="0" w:space="0" w:color="auto"/>
                    <w:bottom w:val="none" w:sz="0" w:space="0" w:color="auto"/>
                    <w:right w:val="none" w:sz="0" w:space="0" w:color="auto"/>
                  </w:divBdr>
                  <w:divsChild>
                    <w:div w:id="1384526705">
                      <w:marLeft w:val="0"/>
                      <w:marRight w:val="0"/>
                      <w:marTop w:val="0"/>
                      <w:marBottom w:val="0"/>
                      <w:divBdr>
                        <w:top w:val="none" w:sz="0" w:space="0" w:color="auto"/>
                        <w:left w:val="none" w:sz="0" w:space="0" w:color="auto"/>
                        <w:bottom w:val="none" w:sz="0" w:space="0" w:color="auto"/>
                        <w:right w:val="none" w:sz="0" w:space="0" w:color="auto"/>
                      </w:divBdr>
                    </w:div>
                  </w:divsChild>
                </w:div>
                <w:div w:id="656035270">
                  <w:marLeft w:val="0"/>
                  <w:marRight w:val="0"/>
                  <w:marTop w:val="0"/>
                  <w:marBottom w:val="0"/>
                  <w:divBdr>
                    <w:top w:val="none" w:sz="0" w:space="0" w:color="auto"/>
                    <w:left w:val="none" w:sz="0" w:space="0" w:color="auto"/>
                    <w:bottom w:val="none" w:sz="0" w:space="0" w:color="auto"/>
                    <w:right w:val="none" w:sz="0" w:space="0" w:color="auto"/>
                  </w:divBdr>
                  <w:divsChild>
                    <w:div w:id="5696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28">
          <w:marLeft w:val="0"/>
          <w:marRight w:val="0"/>
          <w:marTop w:val="0"/>
          <w:marBottom w:val="0"/>
          <w:divBdr>
            <w:top w:val="none" w:sz="0" w:space="0" w:color="auto"/>
            <w:left w:val="none" w:sz="0" w:space="0" w:color="auto"/>
            <w:bottom w:val="none" w:sz="0" w:space="0" w:color="auto"/>
            <w:right w:val="none" w:sz="0" w:space="0" w:color="auto"/>
          </w:divBdr>
        </w:div>
      </w:divsChild>
    </w:div>
    <w:div w:id="1807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48579BD04ACA4E6AB515886221EA8E06"/>
        <w:category>
          <w:name w:val="General"/>
          <w:gallery w:val="placeholder"/>
        </w:category>
        <w:types>
          <w:type w:val="bbPlcHdr"/>
        </w:types>
        <w:behaviors>
          <w:behavior w:val="content"/>
        </w:behaviors>
        <w:guid w:val="{C9F3E808-B22E-49BF-8BB8-B46306A1F7B0}"/>
      </w:docPartPr>
      <w:docPartBody>
        <w:p w:rsidR="00BE609A" w:rsidRDefault="00831DDA" w:rsidP="00831DDA">
          <w:pPr>
            <w:pStyle w:val="48579BD04ACA4E6AB515886221EA8E06"/>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4D743B"/>
    <w:rsid w:val="00585DA6"/>
    <w:rsid w:val="0080141A"/>
    <w:rsid w:val="00831DDA"/>
    <w:rsid w:val="00A63380"/>
    <w:rsid w:val="00AA0EA9"/>
    <w:rsid w:val="00BE609A"/>
    <w:rsid w:val="00D01052"/>
    <w:rsid w:val="00E3434F"/>
    <w:rsid w:val="00F27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48579BD04ACA4E6AB515886221EA8E06">
    <w:name w:val="48579BD04ACA4E6AB515886221EA8E06"/>
    <w:rsid w:val="00831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1264</Words>
  <Characters>6956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Diseño extensión para Petclinic y TCO</cp:keywords>
  <dc:description/>
  <cp:lastModifiedBy>Carmen María Muñoz Pérez</cp:lastModifiedBy>
  <cp:revision>8</cp:revision>
  <dcterms:created xsi:type="dcterms:W3CDTF">2021-05-27T18:58:00Z</dcterms:created>
  <dcterms:modified xsi:type="dcterms:W3CDTF">2021-05-31T10:14:00Z</dcterms:modified>
</cp:coreProperties>
</file>