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4FCB8" w14:textId="77777777" w:rsidR="003F3E53" w:rsidRPr="003F3E53" w:rsidRDefault="003F3E53" w:rsidP="003F3E53">
      <w:pPr>
        <w:spacing w:after="160" w:line="480" w:lineRule="auto"/>
        <w:ind w:firstLine="0"/>
        <w:jc w:val="center"/>
        <w:rPr>
          <w:rFonts w:ascii="Times New Roman" w:hAnsi="Times New Roman" w:cs="Times New Roman"/>
          <w:b/>
          <w:bCs/>
          <w:color w:val="404040"/>
          <w:sz w:val="24"/>
          <w:szCs w:val="24"/>
        </w:rPr>
      </w:pPr>
      <w:r w:rsidRPr="003F3E53">
        <w:rPr>
          <w:rFonts w:ascii="Times New Roman" w:hAnsi="Times New Roman" w:cs="Times New Roman"/>
          <w:b/>
          <w:bCs/>
          <w:color w:val="404040"/>
          <w:sz w:val="24"/>
          <w:szCs w:val="24"/>
        </w:rPr>
        <w:t>Actividad 2 - Documento de formulación del proyecto</w:t>
      </w:r>
    </w:p>
    <w:p w14:paraId="2B4224B8" w14:textId="77777777" w:rsidR="00785E3E" w:rsidRDefault="00785E3E" w:rsidP="00872621">
      <w:pPr>
        <w:spacing w:after="160" w:line="480" w:lineRule="auto"/>
        <w:ind w:firstLine="0"/>
        <w:jc w:val="center"/>
        <w:rPr>
          <w:rFonts w:ascii="Segoe UI" w:hAnsi="Segoe UI" w:cs="Segoe UI"/>
          <w:color w:val="404040"/>
        </w:rPr>
      </w:pPr>
    </w:p>
    <w:p w14:paraId="1DE827B3" w14:textId="77777777" w:rsidR="00785E3E" w:rsidRDefault="00785E3E" w:rsidP="00872621">
      <w:pPr>
        <w:spacing w:after="160" w:line="480" w:lineRule="auto"/>
        <w:ind w:firstLine="0"/>
        <w:jc w:val="center"/>
        <w:rPr>
          <w:rFonts w:ascii="Segoe UI" w:hAnsi="Segoe UI" w:cs="Segoe UI"/>
          <w:color w:val="404040"/>
        </w:rPr>
      </w:pPr>
    </w:p>
    <w:p w14:paraId="46E16A28" w14:textId="23877033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Javier Villa Ardila </w:t>
      </w:r>
    </w:p>
    <w:p w14:paraId="50B25713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Código Banner: 100107067</w:t>
      </w:r>
    </w:p>
    <w:p w14:paraId="64C345DF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Corporación Universitaria Iberoamericana </w:t>
      </w:r>
    </w:p>
    <w:p w14:paraId="325C7147" w14:textId="522BBFEB" w:rsidR="00872621" w:rsidRPr="00872621" w:rsidRDefault="004F5FC7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Ingeniería de software</w:t>
      </w:r>
    </w:p>
    <w:p w14:paraId="553B00D8" w14:textId="77777777" w:rsidR="00F44518" w:rsidRDefault="00F44518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F4451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Proyecto de software</w:t>
      </w:r>
    </w:p>
    <w:p w14:paraId="04074B06" w14:textId="5894883A" w:rsidR="00872621" w:rsidRPr="00872621" w:rsidRDefault="004F5FC7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Tatiana Cabrera</w:t>
      </w:r>
    </w:p>
    <w:p w14:paraId="26D5E313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767504B9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2432F96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6854310" w14:textId="77777777" w:rsidR="00872621" w:rsidRPr="00872621" w:rsidRDefault="00872621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216AB826" w14:textId="4657CB6C" w:rsidR="00872621" w:rsidRPr="00872621" w:rsidRDefault="00F44518" w:rsidP="00872621">
      <w:pPr>
        <w:spacing w:after="160" w:line="480" w:lineRule="auto"/>
        <w:ind w:firstLine="0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05</w:t>
      </w:r>
      <w:r w:rsidR="00E70289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872621"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de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abril</w:t>
      </w:r>
      <w:r w:rsidR="00152132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  <w:r w:rsidR="00872621" w:rsidRPr="0087262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de 202</w:t>
      </w:r>
      <w:r w:rsidR="00A07C3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</w:t>
      </w:r>
    </w:p>
    <w:p w14:paraId="0C18CA9E" w14:textId="77777777" w:rsidR="00A01709" w:rsidRDefault="00A01709" w:rsidP="003A2E4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7A62544" w14:textId="77777777" w:rsidR="003A040C" w:rsidRDefault="003A040C" w:rsidP="003A2E4E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0A49212" w14:textId="02BE9AA1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4774E2C" w14:textId="3476C81F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3FFEA8CE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El proyecto desarrollará una plataforma web segura para que los pacientes accedan a sus resultados médicos digitalmente, eliminando la necesidad de desplazamientos físicos. Combina usabilidad con altos estándares de seguridad, alineándose con la transformación digital en salud. La solución beneficiará a pacientes, médicos y administradores clínicos, optimizando tiempos y recursos.</w:t>
      </w:r>
    </w:p>
    <w:p w14:paraId="279EC7DF" w14:textId="34CF2B13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1166721B" w14:textId="29DEA0DA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Levantamiento de la Información</w:t>
      </w:r>
    </w:p>
    <w:p w14:paraId="22344336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Métodos y técnicas:</w:t>
      </w:r>
    </w:p>
    <w:p w14:paraId="4A033A72" w14:textId="77777777" w:rsidR="000F208E" w:rsidRPr="000F208E" w:rsidRDefault="000F208E" w:rsidP="00397130">
      <w:pPr>
        <w:numPr>
          <w:ilvl w:val="0"/>
          <w:numId w:val="1"/>
        </w:numPr>
        <w:spacing w:line="480" w:lineRule="auto"/>
        <w:ind w:left="57" w:right="57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 xml:space="preserve">Encuestas digitales (Google </w:t>
      </w:r>
      <w:proofErr w:type="spellStart"/>
      <w:r w:rsidRPr="000F208E">
        <w:rPr>
          <w:rFonts w:ascii="Times New Roman" w:hAnsi="Times New Roman" w:cs="Times New Roman"/>
          <w:b/>
          <w:bCs/>
          <w:sz w:val="24"/>
          <w:szCs w:val="24"/>
        </w:rPr>
        <w:t>Forms</w:t>
      </w:r>
      <w:proofErr w:type="spellEnd"/>
      <w:r w:rsidRPr="000F208E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8E5FA5B" w14:textId="61677CB2" w:rsidR="000F208E" w:rsidRPr="00487B7B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487B7B">
        <w:rPr>
          <w:rFonts w:ascii="Times New Roman" w:hAnsi="Times New Roman" w:cs="Times New Roman"/>
          <w:sz w:val="24"/>
          <w:szCs w:val="24"/>
        </w:rPr>
        <w:t>Población: 20 pacientes de clínicas locales</w:t>
      </w:r>
    </w:p>
    <w:p w14:paraId="29C2782F" w14:textId="3DE83889" w:rsidR="000F208E" w:rsidRPr="00827BAB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27BAB">
        <w:rPr>
          <w:rFonts w:ascii="Times New Roman" w:hAnsi="Times New Roman" w:cs="Times New Roman"/>
          <w:sz w:val="24"/>
          <w:szCs w:val="24"/>
        </w:rPr>
        <w:t>Variables analizadas: frecuencia de exámenes, preferencias de acceso, características deseadas</w:t>
      </w:r>
    </w:p>
    <w:p w14:paraId="2489781F" w14:textId="77777777" w:rsidR="000F208E" w:rsidRPr="000F208E" w:rsidRDefault="000F208E" w:rsidP="00397130">
      <w:pPr>
        <w:numPr>
          <w:ilvl w:val="0"/>
          <w:numId w:val="1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Entrevistas semiestructuradas:</w:t>
      </w:r>
      <w:r w:rsidRPr="000F208E">
        <w:rPr>
          <w:rFonts w:ascii="Times New Roman" w:hAnsi="Times New Roman" w:cs="Times New Roman"/>
          <w:sz w:val="24"/>
          <w:szCs w:val="24"/>
        </w:rPr>
        <w:t> A 3 administradores de clínicas sobre procesos actuales</w:t>
      </w:r>
    </w:p>
    <w:p w14:paraId="48D1F6F5" w14:textId="77777777" w:rsidR="000F208E" w:rsidRPr="000F208E" w:rsidRDefault="000F208E" w:rsidP="00397130">
      <w:pPr>
        <w:numPr>
          <w:ilvl w:val="0"/>
          <w:numId w:val="1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Benchmarking:</w:t>
      </w:r>
      <w:r w:rsidRPr="000F208E">
        <w:rPr>
          <w:rFonts w:ascii="Times New Roman" w:hAnsi="Times New Roman" w:cs="Times New Roman"/>
          <w:sz w:val="24"/>
          <w:szCs w:val="24"/>
        </w:rPr>
        <w:t> Análisis de 5 plataformas similares en el mercado</w:t>
      </w:r>
    </w:p>
    <w:p w14:paraId="39FBE999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Herramientas:</w:t>
      </w:r>
    </w:p>
    <w:p w14:paraId="103D6F32" w14:textId="01ABA3D2" w:rsidR="000F208E" w:rsidRPr="00206A3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206A3D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206A3D">
        <w:rPr>
          <w:rFonts w:ascii="Times New Roman" w:hAnsi="Times New Roman" w:cs="Times New Roman"/>
          <w:sz w:val="24"/>
          <w:szCs w:val="24"/>
        </w:rPr>
        <w:t>Forms</w:t>
      </w:r>
      <w:proofErr w:type="spellEnd"/>
      <w:r w:rsidRPr="00206A3D">
        <w:rPr>
          <w:rFonts w:ascii="Times New Roman" w:hAnsi="Times New Roman" w:cs="Times New Roman"/>
          <w:sz w:val="24"/>
          <w:szCs w:val="24"/>
        </w:rPr>
        <w:t xml:space="preserve"> (encuestas)</w:t>
      </w:r>
    </w:p>
    <w:p w14:paraId="5FDBB7A0" w14:textId="5924765D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>Excel (tablas dinámicas para resultados cuantitativos)</w:t>
      </w:r>
    </w:p>
    <w:p w14:paraId="0B205137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Análisis de resultados:</w:t>
      </w:r>
    </w:p>
    <w:p w14:paraId="71D86785" w14:textId="1FFB2D3B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 xml:space="preserve">82% de usuarios priorizan acceso rápido frente a otros </w:t>
      </w:r>
      <w:proofErr w:type="spellStart"/>
      <w:r w:rsidRPr="008C68BD">
        <w:rPr>
          <w:rFonts w:ascii="Times New Roman" w:hAnsi="Times New Roman" w:cs="Times New Roman"/>
          <w:sz w:val="24"/>
          <w:szCs w:val="24"/>
        </w:rPr>
        <w:t>features</w:t>
      </w:r>
      <w:proofErr w:type="spellEnd"/>
    </w:p>
    <w:p w14:paraId="16085088" w14:textId="0DE6FF40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>67% de clínicas carecen de sistemas integrados para resultados</w:t>
      </w:r>
    </w:p>
    <w:p w14:paraId="58062495" w14:textId="2DD424E5" w:rsidR="000F208E" w:rsidRPr="008C68BD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8C68BD">
        <w:rPr>
          <w:rFonts w:ascii="Times New Roman" w:hAnsi="Times New Roman" w:cs="Times New Roman"/>
          <w:sz w:val="24"/>
          <w:szCs w:val="24"/>
        </w:rPr>
        <w:t>91% de coincidencia en necesidad de notificaciones automáticas</w:t>
      </w:r>
    </w:p>
    <w:p w14:paraId="7EB6444A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Conclusiones:</w:t>
      </w:r>
    </w:p>
    <w:p w14:paraId="3166B4C2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La data confirma la viabilidad técnica y demanda real de la solución propuesta, con énfasis en:</w:t>
      </w:r>
    </w:p>
    <w:p w14:paraId="4C314347" w14:textId="77777777" w:rsidR="000F208E" w:rsidRPr="000F208E" w:rsidRDefault="000F208E" w:rsidP="00397130">
      <w:pPr>
        <w:numPr>
          <w:ilvl w:val="0"/>
          <w:numId w:val="2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Rapidez de acceso</w:t>
      </w:r>
    </w:p>
    <w:p w14:paraId="18EEDB9A" w14:textId="77777777" w:rsidR="000F208E" w:rsidRPr="000F208E" w:rsidRDefault="000F208E" w:rsidP="00397130">
      <w:pPr>
        <w:numPr>
          <w:ilvl w:val="0"/>
          <w:numId w:val="2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Integración con sistemas existentes</w:t>
      </w:r>
    </w:p>
    <w:p w14:paraId="1E6B7080" w14:textId="77777777" w:rsidR="000F208E" w:rsidRPr="000F208E" w:rsidRDefault="000F208E" w:rsidP="00397130">
      <w:pPr>
        <w:numPr>
          <w:ilvl w:val="0"/>
          <w:numId w:val="2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Comunicación proactiva de resultados</w:t>
      </w:r>
    </w:p>
    <w:p w14:paraId="1AC791E7" w14:textId="795B38FA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7535159E" w14:textId="5CCD82F1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Contextualización de la Necesidad</w:t>
      </w:r>
    </w:p>
    <w:p w14:paraId="108B5247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Problemática sectorial:</w:t>
      </w:r>
    </w:p>
    <w:p w14:paraId="4BE01548" w14:textId="67E626C2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En Colombia, el 68% de centros médicos de nivel 1 aún gestiona resultados manualmente (</w:t>
      </w:r>
      <w:proofErr w:type="spellStart"/>
      <w:r w:rsidRPr="00B77B00">
        <w:rPr>
          <w:rFonts w:ascii="Times New Roman" w:hAnsi="Times New Roman" w:cs="Times New Roman"/>
          <w:sz w:val="24"/>
          <w:szCs w:val="24"/>
        </w:rPr>
        <w:t>MinSalud</w:t>
      </w:r>
      <w:proofErr w:type="spellEnd"/>
      <w:r w:rsidRPr="00B77B00">
        <w:rPr>
          <w:rFonts w:ascii="Times New Roman" w:hAnsi="Times New Roman" w:cs="Times New Roman"/>
          <w:sz w:val="24"/>
          <w:szCs w:val="24"/>
        </w:rPr>
        <w:t>, 2023)</w:t>
      </w:r>
    </w:p>
    <w:p w14:paraId="6E9D3A6E" w14:textId="03944732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Pacientes invierten en promedio 3.2 horas por solicitud de resultados físicos</w:t>
      </w:r>
    </w:p>
    <w:p w14:paraId="20D76E8C" w14:textId="0D743D84" w:rsidR="000F208E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23% de errores en entrega se deben a manejo documental físico</w:t>
      </w:r>
    </w:p>
    <w:p w14:paraId="6891CA94" w14:textId="77777777" w:rsidR="00B77B00" w:rsidRPr="00B77B00" w:rsidRDefault="00B77B00" w:rsidP="00B77B00">
      <w:pPr>
        <w:pStyle w:val="Prrafodelista"/>
        <w:spacing w:line="480" w:lineRule="auto"/>
        <w:ind w:left="1126" w:right="57" w:firstLine="0"/>
        <w:rPr>
          <w:rFonts w:ascii="Times New Roman" w:hAnsi="Times New Roman" w:cs="Times New Roman"/>
          <w:sz w:val="24"/>
          <w:szCs w:val="24"/>
        </w:rPr>
      </w:pPr>
    </w:p>
    <w:p w14:paraId="03B8A996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Necesidad prioritaria:</w:t>
      </w:r>
      <w:r w:rsidRPr="000F208E">
        <w:rPr>
          <w:rFonts w:ascii="Times New Roman" w:hAnsi="Times New Roman" w:cs="Times New Roman"/>
          <w:sz w:val="24"/>
          <w:szCs w:val="24"/>
        </w:rPr>
        <w:br/>
        <w:t>Digitalización del flujo de resultados con:</w:t>
      </w:r>
    </w:p>
    <w:p w14:paraId="5E4E7FDC" w14:textId="384BD062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Autenticación robusta</w:t>
      </w:r>
    </w:p>
    <w:p w14:paraId="048C06BF" w14:textId="345D1BF9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Disponibilidad 24/7</w:t>
      </w:r>
    </w:p>
    <w:p w14:paraId="0AEB8F7A" w14:textId="54675BEE" w:rsidR="000F208E" w:rsidRPr="00B77B00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77B00">
        <w:rPr>
          <w:rFonts w:ascii="Times New Roman" w:hAnsi="Times New Roman" w:cs="Times New Roman"/>
          <w:sz w:val="24"/>
          <w:szCs w:val="24"/>
        </w:rPr>
        <w:t>Compatibilidad móvil</w:t>
      </w:r>
    </w:p>
    <w:p w14:paraId="09EBF6BE" w14:textId="2DD42F9B" w:rsid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573EE9C0" w14:textId="77777777" w:rsidR="00475769" w:rsidRDefault="00475769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739BE01D" w14:textId="77777777" w:rsidR="00475769" w:rsidRDefault="00475769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6E5ECBF0" w14:textId="77777777" w:rsidR="00475769" w:rsidRPr="000F208E" w:rsidRDefault="00475769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3C658C13" w14:textId="532536C9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Descripción del Problema</w:t>
      </w:r>
    </w:p>
    <w:p w14:paraId="1EBB7F75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Causa raíz:</w:t>
      </w:r>
      <w:r w:rsidRPr="000F208E">
        <w:rPr>
          <w:rFonts w:ascii="Times New Roman" w:hAnsi="Times New Roman" w:cs="Times New Roman"/>
          <w:sz w:val="24"/>
          <w:szCs w:val="24"/>
        </w:rPr>
        <w:br/>
        <w:t>Procesos desconectados entre:</w:t>
      </w:r>
    </w:p>
    <w:p w14:paraId="1A157B15" w14:textId="77777777" w:rsidR="000F208E" w:rsidRPr="000F208E" w:rsidRDefault="000F208E" w:rsidP="00397130">
      <w:pPr>
        <w:numPr>
          <w:ilvl w:val="0"/>
          <w:numId w:val="3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Laboratorios clínicos</w:t>
      </w:r>
    </w:p>
    <w:p w14:paraId="451F845C" w14:textId="77777777" w:rsidR="000F208E" w:rsidRPr="000F208E" w:rsidRDefault="000F208E" w:rsidP="00397130">
      <w:pPr>
        <w:numPr>
          <w:ilvl w:val="0"/>
          <w:numId w:val="3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Historias médicas electrónicas</w:t>
      </w:r>
    </w:p>
    <w:p w14:paraId="65258BF2" w14:textId="77777777" w:rsidR="000F208E" w:rsidRPr="000F208E" w:rsidRDefault="000F208E" w:rsidP="00397130">
      <w:pPr>
        <w:numPr>
          <w:ilvl w:val="0"/>
          <w:numId w:val="3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Pacientes</w:t>
      </w:r>
    </w:p>
    <w:p w14:paraId="6C76AA8A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Efectos críticos:</w:t>
      </w:r>
    </w:p>
    <w:p w14:paraId="1F7951FE" w14:textId="5E10068C" w:rsidR="000F208E" w:rsidRPr="00B12016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12016">
        <w:rPr>
          <w:rFonts w:ascii="Times New Roman" w:hAnsi="Times New Roman" w:cs="Times New Roman"/>
          <w:sz w:val="24"/>
          <w:szCs w:val="24"/>
        </w:rPr>
        <w:t>Retrasos en diagnósticos (17% de casos según estudio FUCS)</w:t>
      </w:r>
    </w:p>
    <w:p w14:paraId="0C4B3972" w14:textId="6F330EF7" w:rsidR="000F208E" w:rsidRPr="00B12016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12016">
        <w:rPr>
          <w:rFonts w:ascii="Times New Roman" w:hAnsi="Times New Roman" w:cs="Times New Roman"/>
          <w:sz w:val="24"/>
          <w:szCs w:val="24"/>
        </w:rPr>
        <w:t>Saturación en puntos de atención</w:t>
      </w:r>
    </w:p>
    <w:p w14:paraId="3CE7786C" w14:textId="308C0B31" w:rsidR="000F208E" w:rsidRPr="00B12016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B12016">
        <w:rPr>
          <w:rFonts w:ascii="Times New Roman" w:hAnsi="Times New Roman" w:cs="Times New Roman"/>
          <w:sz w:val="24"/>
          <w:szCs w:val="24"/>
        </w:rPr>
        <w:t>Duplicación de exámenes por pérdida de resultados</w:t>
      </w:r>
    </w:p>
    <w:p w14:paraId="1080A13B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DED37BE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318A166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F533E0F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0B1E3A8F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B8BD086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45F735E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448AB965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609564A9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FFDDE3E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29B41814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637B6942" w14:textId="77777777" w:rsidR="005F442B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14ACA5ED" w14:textId="77777777" w:rsidR="005F442B" w:rsidRPr="000F208E" w:rsidRDefault="005F442B" w:rsidP="005F442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17038EF2" w14:textId="77777777" w:rsid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Diagrama de flujo (Solución propuesta):</w:t>
      </w:r>
    </w:p>
    <w:p w14:paraId="7149FC21" w14:textId="77777777" w:rsidR="00B12016" w:rsidRPr="000F208E" w:rsidRDefault="00B12016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33D30510" w14:textId="4591299C" w:rsidR="000F208E" w:rsidRDefault="005F442B" w:rsidP="00206A3D">
      <w:pPr>
        <w:spacing w:line="480" w:lineRule="auto"/>
        <w:ind w:left="57" w:right="57" w:hanging="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54E3A6" wp14:editId="3A67A028">
            <wp:extent cx="3427730" cy="6710680"/>
            <wp:effectExtent l="0" t="0" r="1270" b="0"/>
            <wp:docPr id="1997177232" name="Imagen 1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77232" name="Imagen 1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41" cy="68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0256" w14:textId="77777777" w:rsidR="00DD1E3E" w:rsidRDefault="00206A3D" w:rsidP="00DD1E3E">
      <w:pPr>
        <w:spacing w:line="480" w:lineRule="auto"/>
        <w:ind w:left="57" w:right="57"/>
        <w:rPr>
          <w:rFonts w:ascii="Times New Roman" w:hAnsi="Times New Roman" w:cs="Times New Roman"/>
          <w:sz w:val="16"/>
          <w:szCs w:val="16"/>
        </w:rPr>
      </w:pPr>
      <w:hyperlink r:id="rId8" w:history="1">
        <w:r w:rsidRPr="00206A3D">
          <w:rPr>
            <w:rStyle w:val="Hipervnculo"/>
            <w:rFonts w:ascii="Times New Roman" w:hAnsi="Times New Roman" w:cs="Times New Roman"/>
            <w:sz w:val="16"/>
            <w:szCs w:val="16"/>
          </w:rPr>
          <w:t>https://www.mermaidchart.com/app/projects/0b2a0dca-c821-4af1-b227-012351cd8fdf/diagrams/acc24c03-5b4f-4eff-8042-3bbf7f638469/version/v0.1/edit</w:t>
        </w:r>
      </w:hyperlink>
    </w:p>
    <w:p w14:paraId="4175F770" w14:textId="5E54BB6C" w:rsidR="000F208E" w:rsidRPr="00DD1E3E" w:rsidRDefault="000F208E" w:rsidP="00DD1E3E">
      <w:pPr>
        <w:spacing w:line="480" w:lineRule="auto"/>
        <w:ind w:left="57" w:right="57"/>
        <w:rPr>
          <w:rFonts w:ascii="Times New Roman" w:hAnsi="Times New Roman" w:cs="Times New Roman"/>
          <w:sz w:val="16"/>
          <w:szCs w:val="16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Alcance del Proyecto</w:t>
      </w:r>
    </w:p>
    <w:p w14:paraId="65A263DB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Cobertura:</w:t>
      </w:r>
    </w:p>
    <w:p w14:paraId="21DDBAC0" w14:textId="128C3251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Módulo paciente (consulta/descarga)</w:t>
      </w:r>
    </w:p>
    <w:p w14:paraId="52522AB2" w14:textId="77D5E029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Módulo administrador (carga de resultados)</w:t>
      </w:r>
    </w:p>
    <w:p w14:paraId="353CCB6D" w14:textId="26E96839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API de integración con sistemas HL7</w:t>
      </w:r>
    </w:p>
    <w:p w14:paraId="7854E97D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Restricciones:</w:t>
      </w:r>
    </w:p>
    <w:p w14:paraId="6C8E58E4" w14:textId="04151030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Solo compatible con exámenes de laboratorio (no imágenes diagnósticas)</w:t>
      </w:r>
    </w:p>
    <w:p w14:paraId="2BF52607" w14:textId="25AC115E" w:rsidR="000F208E" w:rsidRPr="00A92329" w:rsidRDefault="000F208E" w:rsidP="00397130">
      <w:pPr>
        <w:pStyle w:val="Prrafodelista"/>
        <w:numPr>
          <w:ilvl w:val="0"/>
          <w:numId w:val="10"/>
        </w:num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  <w:r w:rsidRPr="00A92329">
        <w:rPr>
          <w:rFonts w:ascii="Times New Roman" w:hAnsi="Times New Roman" w:cs="Times New Roman"/>
          <w:sz w:val="24"/>
          <w:szCs w:val="24"/>
        </w:rPr>
        <w:t>Requiere actualización de equipos en clínicas asociadas</w:t>
      </w:r>
    </w:p>
    <w:p w14:paraId="76C0B67A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Criterios de aceptación:</w:t>
      </w:r>
    </w:p>
    <w:p w14:paraId="5A2561A7" w14:textId="77777777" w:rsidR="000F208E" w:rsidRPr="000F208E" w:rsidRDefault="000F208E" w:rsidP="00397130">
      <w:pPr>
        <w:numPr>
          <w:ilvl w:val="0"/>
          <w:numId w:val="4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 xml:space="preserve">Tiempo de respuesta &lt; 2.5 segundos (pruebas </w:t>
      </w:r>
      <w:proofErr w:type="spellStart"/>
      <w:r w:rsidRPr="000F208E">
        <w:rPr>
          <w:rFonts w:ascii="Times New Roman" w:hAnsi="Times New Roman" w:cs="Times New Roman"/>
          <w:sz w:val="24"/>
          <w:szCs w:val="24"/>
        </w:rPr>
        <w:t>JMeter</w:t>
      </w:r>
      <w:proofErr w:type="spellEnd"/>
      <w:r w:rsidRPr="000F208E">
        <w:rPr>
          <w:rFonts w:ascii="Times New Roman" w:hAnsi="Times New Roman" w:cs="Times New Roman"/>
          <w:sz w:val="24"/>
          <w:szCs w:val="24"/>
        </w:rPr>
        <w:t>)</w:t>
      </w:r>
    </w:p>
    <w:p w14:paraId="67201CE8" w14:textId="77777777" w:rsidR="000F208E" w:rsidRPr="000F208E" w:rsidRDefault="000F208E" w:rsidP="00397130">
      <w:pPr>
        <w:numPr>
          <w:ilvl w:val="0"/>
          <w:numId w:val="4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Certificación HIPAA para manejo de datos</w:t>
      </w:r>
    </w:p>
    <w:p w14:paraId="5601D6EF" w14:textId="77777777" w:rsidR="000F208E" w:rsidRPr="000F208E" w:rsidRDefault="000F208E" w:rsidP="00397130">
      <w:pPr>
        <w:numPr>
          <w:ilvl w:val="0"/>
          <w:numId w:val="4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SLA 99.5% disponibilidad</w:t>
      </w:r>
    </w:p>
    <w:p w14:paraId="1F9F62D2" w14:textId="69949185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</w:p>
    <w:p w14:paraId="409EDD84" w14:textId="64E8F084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Objetivos</w:t>
      </w:r>
    </w:p>
    <w:p w14:paraId="29A4F8E1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General:</w:t>
      </w:r>
      <w:r w:rsidRPr="000F208E">
        <w:rPr>
          <w:rFonts w:ascii="Times New Roman" w:hAnsi="Times New Roman" w:cs="Times New Roman"/>
          <w:sz w:val="24"/>
          <w:szCs w:val="24"/>
        </w:rPr>
        <w:br/>
        <w:t>Implementar plataforma web responsive que reduzca en 70% el tiempo de entrega de resultados médicos en 6 meses.</w:t>
      </w:r>
    </w:p>
    <w:p w14:paraId="38ECA71B" w14:textId="77777777" w:rsidR="000F208E" w:rsidRPr="000F208E" w:rsidRDefault="000F208E" w:rsidP="00190131">
      <w:pPr>
        <w:spacing w:line="480" w:lineRule="auto"/>
        <w:ind w:left="57" w:right="57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Específicos:</w:t>
      </w:r>
    </w:p>
    <w:p w14:paraId="69D388B4" w14:textId="77777777" w:rsidR="000F208E" w:rsidRPr="000F208E" w:rsidRDefault="000F208E" w:rsidP="00397130">
      <w:pPr>
        <w:numPr>
          <w:ilvl w:val="0"/>
          <w:numId w:val="5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Automatizar flujo de resultados con integración HL7 (3 meses)</w:t>
      </w:r>
    </w:p>
    <w:p w14:paraId="73304FAF" w14:textId="77777777" w:rsidR="000F208E" w:rsidRPr="000F208E" w:rsidRDefault="000F208E" w:rsidP="00397130">
      <w:pPr>
        <w:numPr>
          <w:ilvl w:val="0"/>
          <w:numId w:val="5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Reducir errores de entrega a &lt; 2% (KPI mensual)</w:t>
      </w:r>
    </w:p>
    <w:p w14:paraId="457489EF" w14:textId="0EB320E0" w:rsidR="00372415" w:rsidRDefault="000F208E" w:rsidP="00FC1EC8">
      <w:pPr>
        <w:numPr>
          <w:ilvl w:val="0"/>
          <w:numId w:val="5"/>
        </w:numPr>
        <w:spacing w:line="480" w:lineRule="auto"/>
        <w:ind w:left="57" w:right="57" w:firstLine="709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Lograr 85% de adopción en primera clínica pilo</w:t>
      </w:r>
    </w:p>
    <w:p w14:paraId="43A59834" w14:textId="77777777" w:rsidR="00E416AB" w:rsidRDefault="00E416AB" w:rsidP="00E416A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46347B03" w14:textId="77777777" w:rsidR="00E416AB" w:rsidRPr="00FC1EC8" w:rsidRDefault="00E416AB" w:rsidP="00E416AB">
      <w:pPr>
        <w:spacing w:line="480" w:lineRule="auto"/>
        <w:ind w:right="57"/>
        <w:rPr>
          <w:rFonts w:ascii="Times New Roman" w:hAnsi="Times New Roman" w:cs="Times New Roman"/>
          <w:sz w:val="24"/>
          <w:szCs w:val="24"/>
        </w:rPr>
      </w:pPr>
    </w:p>
    <w:p w14:paraId="5E69E2FA" w14:textId="575FE127" w:rsidR="000F208E" w:rsidRP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Justificación</w:t>
      </w:r>
    </w:p>
    <w:p w14:paraId="1F357C7F" w14:textId="77777777" w:rsid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Impactos esperados:</w:t>
      </w:r>
    </w:p>
    <w:tbl>
      <w:tblPr>
        <w:tblStyle w:val="Tablaconcuadrcula"/>
        <w:tblW w:w="9240" w:type="dxa"/>
        <w:shd w:val="clear" w:color="auto" w:fill="D9F2D0" w:themeFill="accent6" w:themeFillTint="33"/>
        <w:tblLook w:val="04A0" w:firstRow="1" w:lastRow="0" w:firstColumn="1" w:lastColumn="0" w:noHBand="0" w:noVBand="1"/>
      </w:tblPr>
      <w:tblGrid>
        <w:gridCol w:w="3096"/>
        <w:gridCol w:w="3282"/>
        <w:gridCol w:w="2862"/>
      </w:tblGrid>
      <w:tr w:rsidR="00C0607B" w14:paraId="0599A6B5" w14:textId="77777777" w:rsidTr="00DA3794">
        <w:tc>
          <w:tcPr>
            <w:tcW w:w="3096" w:type="dxa"/>
            <w:shd w:val="clear" w:color="auto" w:fill="D9F2D0" w:themeFill="accent6" w:themeFillTint="33"/>
          </w:tcPr>
          <w:p w14:paraId="43497039" w14:textId="0651CB25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20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Corto plazo (0-6 meses)</w:t>
            </w:r>
          </w:p>
        </w:tc>
        <w:tc>
          <w:tcPr>
            <w:tcW w:w="3282" w:type="dxa"/>
            <w:shd w:val="clear" w:color="auto" w:fill="D9F2D0" w:themeFill="accent6" w:themeFillTint="33"/>
          </w:tcPr>
          <w:p w14:paraId="73631A17" w14:textId="6DAFC8E6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20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Medio plazo (6-12 meses)</w:t>
            </w:r>
          </w:p>
        </w:tc>
        <w:tc>
          <w:tcPr>
            <w:tcW w:w="2862" w:type="dxa"/>
            <w:shd w:val="clear" w:color="auto" w:fill="D9F2D0" w:themeFill="accent6" w:themeFillTint="33"/>
          </w:tcPr>
          <w:p w14:paraId="3BECC6F6" w14:textId="5AAF0346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F208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Largo plazo (+1 año)</w:t>
            </w:r>
          </w:p>
        </w:tc>
      </w:tr>
      <w:tr w:rsidR="00C0607B" w14:paraId="41F03538" w14:textId="77777777" w:rsidTr="00DA3794">
        <w:tc>
          <w:tcPr>
            <w:tcW w:w="3096" w:type="dxa"/>
            <w:shd w:val="clear" w:color="auto" w:fill="D9F2D0" w:themeFill="accent6" w:themeFillTint="33"/>
          </w:tcPr>
          <w:p w14:paraId="729D3156" w14:textId="68A590FB" w:rsidR="00C0607B" w:rsidRDefault="00C0607B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07B">
              <w:rPr>
                <w:rFonts w:ascii="Times New Roman" w:hAnsi="Times New Roman" w:cs="Times New Roman"/>
                <w:sz w:val="24"/>
                <w:szCs w:val="24"/>
              </w:rPr>
              <w:t>60% menos colas en clínicas</w:t>
            </w:r>
          </w:p>
        </w:tc>
        <w:tc>
          <w:tcPr>
            <w:tcW w:w="3282" w:type="dxa"/>
            <w:shd w:val="clear" w:color="auto" w:fill="D9F2D0" w:themeFill="accent6" w:themeFillTint="33"/>
          </w:tcPr>
          <w:p w14:paraId="137AAA4E" w14:textId="4B704305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Integración regional</w:t>
            </w:r>
          </w:p>
        </w:tc>
        <w:tc>
          <w:tcPr>
            <w:tcW w:w="2862" w:type="dxa"/>
            <w:shd w:val="clear" w:color="auto" w:fill="D9F2D0" w:themeFill="accent6" w:themeFillTint="33"/>
          </w:tcPr>
          <w:p w14:paraId="63E421C4" w14:textId="5CA6A952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Modelo escalable a EPS</w:t>
            </w:r>
          </w:p>
        </w:tc>
      </w:tr>
      <w:tr w:rsidR="00C0607B" w14:paraId="2125999F" w14:textId="77777777" w:rsidTr="00DA3794">
        <w:tc>
          <w:tcPr>
            <w:tcW w:w="3096" w:type="dxa"/>
            <w:shd w:val="clear" w:color="auto" w:fill="D9F2D0" w:themeFill="accent6" w:themeFillTint="33"/>
          </w:tcPr>
          <w:p w14:paraId="37367717" w14:textId="797CBA69" w:rsidR="00C0607B" w:rsidRDefault="003D4317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D4317">
              <w:rPr>
                <w:rFonts w:ascii="Times New Roman" w:hAnsi="Times New Roman" w:cs="Times New Roman"/>
                <w:sz w:val="24"/>
                <w:szCs w:val="24"/>
              </w:rPr>
              <w:t>40% ahorro en papel</w:t>
            </w:r>
          </w:p>
        </w:tc>
        <w:tc>
          <w:tcPr>
            <w:tcW w:w="3282" w:type="dxa"/>
            <w:shd w:val="clear" w:color="auto" w:fill="D9F2D0" w:themeFill="accent6" w:themeFillTint="33"/>
          </w:tcPr>
          <w:p w14:paraId="3F838DB7" w14:textId="25F634D1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Alertas tempranas automáticas</w:t>
            </w:r>
          </w:p>
        </w:tc>
        <w:tc>
          <w:tcPr>
            <w:tcW w:w="2862" w:type="dxa"/>
            <w:shd w:val="clear" w:color="auto" w:fill="D9F2D0" w:themeFill="accent6" w:themeFillTint="33"/>
          </w:tcPr>
          <w:p w14:paraId="34E06F96" w14:textId="2BD44DEC" w:rsidR="00C0607B" w:rsidRDefault="00B76B2C" w:rsidP="000F208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76B2C">
              <w:rPr>
                <w:rFonts w:ascii="Times New Roman" w:hAnsi="Times New Roman" w:cs="Times New Roman"/>
                <w:sz w:val="24"/>
                <w:szCs w:val="24"/>
              </w:rPr>
              <w:t>Interoperabilidad nacional</w:t>
            </w:r>
          </w:p>
        </w:tc>
      </w:tr>
    </w:tbl>
    <w:p w14:paraId="4C080CB9" w14:textId="77777777" w:rsidR="002F3CE6" w:rsidRPr="000F208E" w:rsidRDefault="002F3CE6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E47CAFF" w14:textId="77777777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Valor para stakeholders:</w:t>
      </w:r>
    </w:p>
    <w:p w14:paraId="63435BEC" w14:textId="461EB22A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b/>
          <w:bCs/>
          <w:sz w:val="24"/>
          <w:szCs w:val="24"/>
        </w:rPr>
        <w:t>Pacientes:</w:t>
      </w:r>
      <w:r w:rsidRPr="001E3931">
        <w:rPr>
          <w:rFonts w:ascii="Times New Roman" w:hAnsi="Times New Roman" w:cs="Times New Roman"/>
          <w:sz w:val="24"/>
          <w:szCs w:val="24"/>
        </w:rPr>
        <w:t> Acceso inmediato desde cualquier dispositivo</w:t>
      </w:r>
    </w:p>
    <w:p w14:paraId="2A2A4AEC" w14:textId="79B13994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b/>
          <w:bCs/>
          <w:sz w:val="24"/>
          <w:szCs w:val="24"/>
        </w:rPr>
        <w:t>Médicos:</w:t>
      </w:r>
      <w:r w:rsidRPr="001E3931">
        <w:rPr>
          <w:rFonts w:ascii="Times New Roman" w:hAnsi="Times New Roman" w:cs="Times New Roman"/>
          <w:sz w:val="24"/>
          <w:szCs w:val="24"/>
        </w:rPr>
        <w:t> Reducción de consultas por resultados perdidos</w:t>
      </w:r>
    </w:p>
    <w:p w14:paraId="3388FF93" w14:textId="47BF23F8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b/>
          <w:bCs/>
          <w:sz w:val="24"/>
          <w:szCs w:val="24"/>
        </w:rPr>
        <w:t>Clínicas:</w:t>
      </w:r>
      <w:r w:rsidRPr="001E3931">
        <w:rPr>
          <w:rFonts w:ascii="Times New Roman" w:hAnsi="Times New Roman" w:cs="Times New Roman"/>
          <w:sz w:val="24"/>
          <w:szCs w:val="24"/>
        </w:rPr>
        <w:t> Optimización de costos operativos (~30% anual)</w:t>
      </w:r>
    </w:p>
    <w:p w14:paraId="29C17AF4" w14:textId="6AE1B113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E96A03A" w14:textId="32BB5769" w:rsidR="000F208E" w:rsidRP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Soluciones Técnicas</w:t>
      </w:r>
    </w:p>
    <w:p w14:paraId="738DDD1C" w14:textId="77777777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0F208E">
        <w:rPr>
          <w:rFonts w:ascii="Times New Roman" w:hAnsi="Times New Roman" w:cs="Times New Roman"/>
          <w:b/>
          <w:bCs/>
          <w:sz w:val="24"/>
          <w:szCs w:val="24"/>
        </w:rPr>
        <w:t>Stack</w:t>
      </w:r>
      <w:proofErr w:type="spellEnd"/>
      <w:r w:rsidRPr="000F208E">
        <w:rPr>
          <w:rFonts w:ascii="Times New Roman" w:hAnsi="Times New Roman" w:cs="Times New Roman"/>
          <w:b/>
          <w:bCs/>
          <w:sz w:val="24"/>
          <w:szCs w:val="24"/>
        </w:rPr>
        <w:t xml:space="preserve"> tecnológico:</w:t>
      </w:r>
    </w:p>
    <w:p w14:paraId="246867BF" w14:textId="766B1B8E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931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1E3931">
        <w:rPr>
          <w:rFonts w:ascii="Times New Roman" w:hAnsi="Times New Roman" w:cs="Times New Roman"/>
          <w:sz w:val="24"/>
          <w:szCs w:val="24"/>
        </w:rPr>
        <w:t>: React.js + Material UI</w:t>
      </w:r>
    </w:p>
    <w:p w14:paraId="5460C581" w14:textId="40FCC02D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931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1E3931">
        <w:rPr>
          <w:rFonts w:ascii="Times New Roman" w:hAnsi="Times New Roman" w:cs="Times New Roman"/>
          <w:sz w:val="24"/>
          <w:szCs w:val="24"/>
        </w:rPr>
        <w:t>: Node.js + Express</w:t>
      </w:r>
    </w:p>
    <w:p w14:paraId="1F85CBC5" w14:textId="4314345C" w:rsidR="000F208E" w:rsidRPr="001E3931" w:rsidRDefault="000F208E" w:rsidP="00397130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3931">
        <w:rPr>
          <w:rFonts w:ascii="Times New Roman" w:hAnsi="Times New Roman" w:cs="Times New Roman"/>
          <w:sz w:val="24"/>
          <w:szCs w:val="24"/>
          <w:lang w:val="en-US"/>
        </w:rPr>
        <w:t>BD: MongoDB Atlas (HIPAA compliant)</w:t>
      </w:r>
    </w:p>
    <w:p w14:paraId="347EC998" w14:textId="039F14A5" w:rsidR="001E3931" w:rsidRPr="00854622" w:rsidRDefault="000F208E" w:rsidP="00854622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1E3931">
        <w:rPr>
          <w:rFonts w:ascii="Times New Roman" w:hAnsi="Times New Roman" w:cs="Times New Roman"/>
          <w:sz w:val="24"/>
          <w:szCs w:val="24"/>
        </w:rPr>
        <w:t>Seguridad: Auth0 + encriptación AES-256</w:t>
      </w:r>
    </w:p>
    <w:p w14:paraId="39F48D99" w14:textId="77777777" w:rsidR="000F208E" w:rsidRP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Alternativas evaluadas:</w:t>
      </w:r>
    </w:p>
    <w:p w14:paraId="75E90AE8" w14:textId="77777777" w:rsidR="000F208E" w:rsidRPr="000F208E" w:rsidRDefault="000F208E" w:rsidP="00397130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Desarrollo nativo vs web → Elegido PWA por costo/cobertura</w:t>
      </w:r>
    </w:p>
    <w:p w14:paraId="08546ECE" w14:textId="77777777" w:rsidR="000F208E" w:rsidRDefault="000F208E" w:rsidP="00397130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Autenticación SMS vs OAuth2 → Seleccionado OAuth2 por seguridad</w:t>
      </w:r>
    </w:p>
    <w:p w14:paraId="6F0593DC" w14:textId="77777777" w:rsidR="001D4EC7" w:rsidRDefault="001D4EC7" w:rsidP="001D4EC7">
      <w:pPr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369E2B78" w14:textId="3859F805" w:rsidR="001D4EC7" w:rsidRPr="00DD1E3E" w:rsidRDefault="001D4EC7" w:rsidP="00DD1E3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Mapa de Stakeholders</w:t>
      </w:r>
    </w:p>
    <w:tbl>
      <w:tblPr>
        <w:tblStyle w:val="Tablaconcuadrcula4-nfasis2"/>
        <w:tblW w:w="9463" w:type="dxa"/>
        <w:tblLook w:val="04A0" w:firstRow="1" w:lastRow="0" w:firstColumn="1" w:lastColumn="0" w:noHBand="0" w:noVBand="1"/>
      </w:tblPr>
      <w:tblGrid>
        <w:gridCol w:w="2106"/>
        <w:gridCol w:w="2106"/>
        <w:gridCol w:w="1003"/>
        <w:gridCol w:w="1640"/>
        <w:gridCol w:w="2608"/>
      </w:tblGrid>
      <w:tr w:rsidR="007C4282" w14:paraId="60820B29" w14:textId="77777777" w:rsidTr="007C42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4E5180BC" w14:textId="7355EEF3" w:rsidR="007C4282" w:rsidRDefault="007C4282" w:rsidP="00587B2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Actor</w:t>
            </w:r>
          </w:p>
        </w:tc>
        <w:tc>
          <w:tcPr>
            <w:tcW w:w="2106" w:type="dxa"/>
          </w:tcPr>
          <w:p w14:paraId="27C48C35" w14:textId="42BCC79B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Interés</w:t>
            </w:r>
          </w:p>
        </w:tc>
        <w:tc>
          <w:tcPr>
            <w:tcW w:w="1003" w:type="dxa"/>
          </w:tcPr>
          <w:p w14:paraId="3A4393E9" w14:textId="5F424B5D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Poder</w:t>
            </w:r>
          </w:p>
        </w:tc>
        <w:tc>
          <w:tcPr>
            <w:tcW w:w="1640" w:type="dxa"/>
          </w:tcPr>
          <w:p w14:paraId="4D8E367F" w14:textId="0D52289F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Compromiso</w:t>
            </w:r>
          </w:p>
        </w:tc>
        <w:tc>
          <w:tcPr>
            <w:tcW w:w="2608" w:type="dxa"/>
          </w:tcPr>
          <w:p w14:paraId="63CD92B5" w14:textId="23ED1C94" w:rsidR="007C4282" w:rsidRDefault="007C4282" w:rsidP="00587B2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02E22">
              <w:t>Estrategia</w:t>
            </w:r>
          </w:p>
        </w:tc>
      </w:tr>
      <w:tr w:rsidR="007C4282" w14:paraId="4F315218" w14:textId="77777777" w:rsidTr="007C4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77F302D3" w14:textId="39DEA7A7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Pacientes crónicos</w:t>
            </w:r>
          </w:p>
        </w:tc>
        <w:tc>
          <w:tcPr>
            <w:tcW w:w="2106" w:type="dxa"/>
          </w:tcPr>
          <w:p w14:paraId="40C05E2D" w14:textId="2DD28A62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Acceso frecuente</w:t>
            </w:r>
          </w:p>
        </w:tc>
        <w:tc>
          <w:tcPr>
            <w:tcW w:w="1003" w:type="dxa"/>
          </w:tcPr>
          <w:p w14:paraId="2EE9B233" w14:textId="0113ADD8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640" w:type="dxa"/>
          </w:tcPr>
          <w:p w14:paraId="56661DCD" w14:textId="6B00DB95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2608" w:type="dxa"/>
          </w:tcPr>
          <w:p w14:paraId="2692220F" w14:textId="1AF4D21A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Tutoriales interactivos</w:t>
            </w:r>
          </w:p>
        </w:tc>
      </w:tr>
      <w:tr w:rsidR="007C4282" w14:paraId="75DCE60B" w14:textId="77777777" w:rsidTr="007C4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322748D9" w14:textId="3D2CEEE9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Gerentes clínicos</w:t>
            </w:r>
          </w:p>
        </w:tc>
        <w:tc>
          <w:tcPr>
            <w:tcW w:w="2106" w:type="dxa"/>
          </w:tcPr>
          <w:p w14:paraId="2822766A" w14:textId="7FD634B6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ROI económico</w:t>
            </w:r>
          </w:p>
        </w:tc>
        <w:tc>
          <w:tcPr>
            <w:tcW w:w="1003" w:type="dxa"/>
          </w:tcPr>
          <w:p w14:paraId="4D258238" w14:textId="57B122AD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Crítico</w:t>
            </w:r>
          </w:p>
        </w:tc>
        <w:tc>
          <w:tcPr>
            <w:tcW w:w="1640" w:type="dxa"/>
          </w:tcPr>
          <w:p w14:paraId="330183A6" w14:textId="418C2ABA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2608" w:type="dxa"/>
          </w:tcPr>
          <w:p w14:paraId="5C2440F5" w14:textId="39500048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Reportes de métricas</w:t>
            </w:r>
          </w:p>
        </w:tc>
      </w:tr>
      <w:tr w:rsidR="007C4282" w14:paraId="4EDC306B" w14:textId="77777777" w:rsidTr="007C4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36723B8B" w14:textId="4D279469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Ministerio de Salud</w:t>
            </w:r>
          </w:p>
        </w:tc>
        <w:tc>
          <w:tcPr>
            <w:tcW w:w="2106" w:type="dxa"/>
          </w:tcPr>
          <w:p w14:paraId="57630D99" w14:textId="02755A36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Cumplimiento normativo</w:t>
            </w:r>
          </w:p>
        </w:tc>
        <w:tc>
          <w:tcPr>
            <w:tcW w:w="1003" w:type="dxa"/>
          </w:tcPr>
          <w:p w14:paraId="0E0D9913" w14:textId="6B1289D4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640" w:type="dxa"/>
          </w:tcPr>
          <w:p w14:paraId="3AB6365C" w14:textId="413E7D68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  <w:tc>
          <w:tcPr>
            <w:tcW w:w="2608" w:type="dxa"/>
          </w:tcPr>
          <w:p w14:paraId="7B5033B2" w14:textId="155DE536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Alineación con RES 1995/2023</w:t>
            </w:r>
          </w:p>
        </w:tc>
      </w:tr>
      <w:tr w:rsidR="007C4282" w14:paraId="4E7A34BA" w14:textId="77777777" w:rsidTr="007C42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703A6357" w14:textId="4E2F07B5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Pacientes crónicos</w:t>
            </w:r>
          </w:p>
        </w:tc>
        <w:tc>
          <w:tcPr>
            <w:tcW w:w="2106" w:type="dxa"/>
          </w:tcPr>
          <w:p w14:paraId="0B020515" w14:textId="7D478257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Acceso frecuente</w:t>
            </w:r>
          </w:p>
        </w:tc>
        <w:tc>
          <w:tcPr>
            <w:tcW w:w="1003" w:type="dxa"/>
          </w:tcPr>
          <w:p w14:paraId="6789AF7F" w14:textId="3B6050C5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640" w:type="dxa"/>
          </w:tcPr>
          <w:p w14:paraId="281E962C" w14:textId="7907777F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2608" w:type="dxa"/>
          </w:tcPr>
          <w:p w14:paraId="3873D334" w14:textId="2E802C7D" w:rsidR="007C4282" w:rsidRPr="007C4282" w:rsidRDefault="007C4282" w:rsidP="007C42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Tutoriales interactivos</w:t>
            </w:r>
          </w:p>
        </w:tc>
      </w:tr>
      <w:tr w:rsidR="007C4282" w14:paraId="7590EE16" w14:textId="77777777" w:rsidTr="007C42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</w:tcPr>
          <w:p w14:paraId="41459E4F" w14:textId="063779E0" w:rsidR="007C4282" w:rsidRPr="007C4282" w:rsidRDefault="007C4282" w:rsidP="007C428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Gerentes clínicos</w:t>
            </w:r>
          </w:p>
        </w:tc>
        <w:tc>
          <w:tcPr>
            <w:tcW w:w="2106" w:type="dxa"/>
          </w:tcPr>
          <w:p w14:paraId="26D71544" w14:textId="194B3E46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ROI económico</w:t>
            </w:r>
          </w:p>
        </w:tc>
        <w:tc>
          <w:tcPr>
            <w:tcW w:w="1003" w:type="dxa"/>
          </w:tcPr>
          <w:p w14:paraId="2457A001" w14:textId="76A0CA3C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Crítico</w:t>
            </w:r>
          </w:p>
        </w:tc>
        <w:tc>
          <w:tcPr>
            <w:tcW w:w="1640" w:type="dxa"/>
          </w:tcPr>
          <w:p w14:paraId="50A21915" w14:textId="117B5297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2608" w:type="dxa"/>
          </w:tcPr>
          <w:p w14:paraId="75A928D8" w14:textId="431C28D2" w:rsidR="007C4282" w:rsidRPr="007C4282" w:rsidRDefault="007C4282" w:rsidP="007C42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C4282">
              <w:rPr>
                <w:rFonts w:ascii="Times New Roman" w:hAnsi="Times New Roman" w:cs="Times New Roman"/>
                <w:sz w:val="24"/>
                <w:szCs w:val="24"/>
              </w:rPr>
              <w:t>Reportes de métricas</w:t>
            </w:r>
          </w:p>
        </w:tc>
      </w:tr>
    </w:tbl>
    <w:p w14:paraId="2A2B8684" w14:textId="39537F54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5E19335" w14:textId="77777777" w:rsidR="00DD1E3E" w:rsidRPr="000F208E" w:rsidRDefault="00DD1E3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11DA2BA" w14:textId="77C95A71" w:rsidR="00624C0D" w:rsidRPr="00CB7CB5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t>Matriz de Riesgos (Semáforo)</w:t>
      </w:r>
    </w:p>
    <w:tbl>
      <w:tblPr>
        <w:tblStyle w:val="Tablanormal1"/>
        <w:tblW w:w="9463" w:type="dxa"/>
        <w:tblLook w:val="0400" w:firstRow="0" w:lastRow="0" w:firstColumn="0" w:lastColumn="0" w:noHBand="0" w:noVBand="1"/>
      </w:tblPr>
      <w:tblGrid>
        <w:gridCol w:w="2503"/>
        <w:gridCol w:w="2169"/>
        <w:gridCol w:w="1049"/>
        <w:gridCol w:w="1026"/>
        <w:gridCol w:w="2716"/>
      </w:tblGrid>
      <w:tr w:rsidR="003F19E4" w:rsidRPr="00624C0D" w14:paraId="061E0251" w14:textId="77777777" w:rsidTr="00CB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3" w:type="dxa"/>
          </w:tcPr>
          <w:p w14:paraId="1874F68F" w14:textId="0D073665" w:rsidR="00CE24E7" w:rsidRPr="00CE24E7" w:rsidRDefault="00CE24E7" w:rsidP="00CE24E7">
            <w:pPr>
              <w:rPr>
                <w:b/>
                <w:bCs/>
              </w:rPr>
            </w:pPr>
            <w:r w:rsidRPr="00CE24E7">
              <w:rPr>
                <w:b/>
                <w:bCs/>
              </w:rPr>
              <w:t>Riesgo</w:t>
            </w:r>
          </w:p>
        </w:tc>
        <w:tc>
          <w:tcPr>
            <w:tcW w:w="2169" w:type="dxa"/>
          </w:tcPr>
          <w:p w14:paraId="5A2399F3" w14:textId="6D6D07F0" w:rsidR="00CE24E7" w:rsidRPr="00CE24E7" w:rsidRDefault="00CE24E7" w:rsidP="00CE24E7">
            <w:pPr>
              <w:rPr>
                <w:b/>
                <w:bCs/>
              </w:rPr>
            </w:pPr>
            <w:r w:rsidRPr="00CE24E7">
              <w:rPr>
                <w:b/>
                <w:bCs/>
              </w:rPr>
              <w:t>Impacto</w:t>
            </w:r>
          </w:p>
        </w:tc>
        <w:tc>
          <w:tcPr>
            <w:tcW w:w="1049" w:type="dxa"/>
          </w:tcPr>
          <w:p w14:paraId="22D5DC7E" w14:textId="5F9A876D" w:rsidR="00CE24E7" w:rsidRPr="00CE24E7" w:rsidRDefault="00CE24E7" w:rsidP="003F19E4">
            <w:pPr>
              <w:ind w:firstLine="0"/>
              <w:rPr>
                <w:b/>
                <w:bCs/>
              </w:rPr>
            </w:pPr>
            <w:proofErr w:type="spellStart"/>
            <w:r w:rsidRPr="00CE24E7">
              <w:rPr>
                <w:b/>
                <w:bCs/>
              </w:rPr>
              <w:t>Prob</w:t>
            </w:r>
            <w:proofErr w:type="spellEnd"/>
            <w:r w:rsidRPr="00CE24E7">
              <w:rPr>
                <w:b/>
                <w:bCs/>
              </w:rPr>
              <w:t>.</w:t>
            </w:r>
          </w:p>
        </w:tc>
        <w:tc>
          <w:tcPr>
            <w:tcW w:w="1026" w:type="dxa"/>
          </w:tcPr>
          <w:p w14:paraId="01787FC1" w14:textId="2937C648" w:rsidR="00CE24E7" w:rsidRPr="00CE24E7" w:rsidRDefault="00CE24E7" w:rsidP="00CB7CB5">
            <w:pPr>
              <w:ind w:firstLine="0"/>
              <w:rPr>
                <w:b/>
                <w:bCs/>
              </w:rPr>
            </w:pPr>
            <w:r w:rsidRPr="00CE24E7">
              <w:rPr>
                <w:b/>
                <w:bCs/>
              </w:rPr>
              <w:t>Nivel</w:t>
            </w:r>
          </w:p>
        </w:tc>
        <w:tc>
          <w:tcPr>
            <w:tcW w:w="2716" w:type="dxa"/>
          </w:tcPr>
          <w:p w14:paraId="06C9C883" w14:textId="389A9952" w:rsidR="00CE24E7" w:rsidRPr="00CE24E7" w:rsidRDefault="00CE24E7" w:rsidP="00CE24E7">
            <w:pPr>
              <w:rPr>
                <w:b/>
                <w:bCs/>
              </w:rPr>
            </w:pPr>
            <w:r w:rsidRPr="00CE24E7">
              <w:rPr>
                <w:b/>
                <w:bCs/>
              </w:rPr>
              <w:t>Acciones</w:t>
            </w:r>
          </w:p>
        </w:tc>
      </w:tr>
      <w:tr w:rsidR="00620D0F" w:rsidRPr="00624C0D" w14:paraId="44C2B0D0" w14:textId="77777777" w:rsidTr="00CB7CB5">
        <w:tc>
          <w:tcPr>
            <w:tcW w:w="2503" w:type="dxa"/>
          </w:tcPr>
          <w:p w14:paraId="75B318EE" w14:textId="77777777" w:rsidR="005B3463" w:rsidRDefault="005B3463" w:rsidP="00334D3C">
            <w:pPr>
              <w:ind w:firstLine="0"/>
            </w:pPr>
          </w:p>
          <w:p w14:paraId="1767A3E6" w14:textId="11369306" w:rsidR="00620D0F" w:rsidRDefault="00620D0F" w:rsidP="00334D3C">
            <w:pPr>
              <w:ind w:firstLine="0"/>
            </w:pPr>
            <w:r>
              <w:t>Brecha de seguridad</w:t>
            </w:r>
          </w:p>
        </w:tc>
        <w:tc>
          <w:tcPr>
            <w:tcW w:w="2169" w:type="dxa"/>
          </w:tcPr>
          <w:p w14:paraId="7E077FEC" w14:textId="1DC2CCF9" w:rsidR="00620D0F" w:rsidRDefault="00620D0F" w:rsidP="00334D3C">
            <w:pPr>
              <w:ind w:firstLine="0"/>
            </w:pPr>
            <w:r>
              <w:rPr>
                <w:rFonts w:ascii="Segoe UI Emoji" w:hAnsi="Segoe UI Emoji" w:cs="Segoe UI Emoji"/>
              </w:rPr>
              <w:t>🔴 Catastrófico</w:t>
            </w:r>
          </w:p>
        </w:tc>
        <w:tc>
          <w:tcPr>
            <w:tcW w:w="1049" w:type="dxa"/>
          </w:tcPr>
          <w:p w14:paraId="3D521D81" w14:textId="77777777" w:rsidR="005B3463" w:rsidRDefault="005B3463" w:rsidP="00334D3C"/>
          <w:p w14:paraId="00C38AFB" w14:textId="72D054CC" w:rsidR="00620D0F" w:rsidRDefault="00620D0F" w:rsidP="00334D3C">
            <w:pPr>
              <w:ind w:firstLine="0"/>
            </w:pPr>
            <w:r>
              <w:t>30%</w:t>
            </w:r>
          </w:p>
        </w:tc>
        <w:tc>
          <w:tcPr>
            <w:tcW w:w="1026" w:type="dxa"/>
          </w:tcPr>
          <w:p w14:paraId="25DBB710" w14:textId="77777777" w:rsidR="005B3463" w:rsidRDefault="005B3463" w:rsidP="00334D3C">
            <w:pPr>
              <w:rPr>
                <w:rFonts w:ascii="Segoe UI Emoji" w:hAnsi="Segoe UI Emoji" w:cs="Segoe UI Emoji"/>
              </w:rPr>
            </w:pPr>
          </w:p>
          <w:p w14:paraId="68B7779A" w14:textId="1242C066" w:rsidR="00620D0F" w:rsidRDefault="00620D0F" w:rsidP="00CB7CB5">
            <w:pPr>
              <w:ind w:firstLine="0"/>
            </w:pPr>
            <w:r>
              <w:rPr>
                <w:rFonts w:ascii="Segoe UI Emoji" w:hAnsi="Segoe UI Emoji" w:cs="Segoe UI Emoji"/>
              </w:rPr>
              <w:t>🔴</w:t>
            </w:r>
          </w:p>
        </w:tc>
        <w:tc>
          <w:tcPr>
            <w:tcW w:w="2716" w:type="dxa"/>
          </w:tcPr>
          <w:p w14:paraId="61744688" w14:textId="3B95B070" w:rsidR="00620D0F" w:rsidRDefault="00620D0F" w:rsidP="00334D3C">
            <w:pPr>
              <w:ind w:firstLine="0"/>
            </w:pPr>
            <w:proofErr w:type="spellStart"/>
            <w:r>
              <w:t>Pentesting</w:t>
            </w:r>
            <w:proofErr w:type="spellEnd"/>
            <w:r>
              <w:t xml:space="preserve"> mensual + seguro cibernético</w:t>
            </w:r>
          </w:p>
        </w:tc>
      </w:tr>
      <w:tr w:rsidR="00EF670B" w:rsidRPr="00624C0D" w14:paraId="78825498" w14:textId="77777777" w:rsidTr="00CB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3" w:type="dxa"/>
          </w:tcPr>
          <w:p w14:paraId="460E86F9" w14:textId="6055F161" w:rsidR="00EF670B" w:rsidRDefault="00EF670B" w:rsidP="00334D3C">
            <w:pPr>
              <w:ind w:firstLine="0"/>
            </w:pPr>
            <w:r>
              <w:t>Resistencia al cambio</w:t>
            </w:r>
          </w:p>
        </w:tc>
        <w:tc>
          <w:tcPr>
            <w:tcW w:w="2169" w:type="dxa"/>
          </w:tcPr>
          <w:p w14:paraId="365CE064" w14:textId="53BC84AF" w:rsidR="00EF670B" w:rsidRDefault="00143208" w:rsidP="00334D3C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🟡</w:t>
            </w:r>
            <w:r>
              <w:t xml:space="preserve"> </w:t>
            </w:r>
            <w:r w:rsidR="00EF670B">
              <w:t>Moderado</w:t>
            </w:r>
          </w:p>
        </w:tc>
        <w:tc>
          <w:tcPr>
            <w:tcW w:w="1049" w:type="dxa"/>
          </w:tcPr>
          <w:p w14:paraId="701A98B8" w14:textId="77777777" w:rsidR="002D2515" w:rsidRDefault="002D2515" w:rsidP="00334D3C"/>
          <w:p w14:paraId="24191F51" w14:textId="2CF28D11" w:rsidR="00EF670B" w:rsidRDefault="00EF670B" w:rsidP="00334D3C">
            <w:pPr>
              <w:ind w:firstLine="0"/>
            </w:pPr>
            <w:r>
              <w:t>65%</w:t>
            </w:r>
          </w:p>
        </w:tc>
        <w:tc>
          <w:tcPr>
            <w:tcW w:w="1026" w:type="dxa"/>
          </w:tcPr>
          <w:p w14:paraId="0B029C5A" w14:textId="77777777" w:rsidR="002D2515" w:rsidRDefault="002D2515" w:rsidP="00334D3C">
            <w:pPr>
              <w:rPr>
                <w:rFonts w:ascii="Segoe UI Emoji" w:hAnsi="Segoe UI Emoji" w:cs="Segoe UI Emoji"/>
              </w:rPr>
            </w:pPr>
          </w:p>
          <w:p w14:paraId="72D328BC" w14:textId="4761B8FD" w:rsidR="00EF670B" w:rsidRDefault="00EF670B" w:rsidP="00CB7CB5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🟡</w:t>
            </w:r>
          </w:p>
        </w:tc>
        <w:tc>
          <w:tcPr>
            <w:tcW w:w="2716" w:type="dxa"/>
          </w:tcPr>
          <w:p w14:paraId="29CEAAFC" w14:textId="3D4664E5" w:rsidR="00EF670B" w:rsidRDefault="00EF670B" w:rsidP="00334D3C">
            <w:pPr>
              <w:ind w:firstLine="0"/>
            </w:pPr>
            <w:r>
              <w:t>Programa de adopción con incentivos</w:t>
            </w:r>
          </w:p>
        </w:tc>
      </w:tr>
      <w:tr w:rsidR="00EF670B" w:rsidRPr="00624C0D" w14:paraId="4A8CF762" w14:textId="77777777" w:rsidTr="00CB7CB5">
        <w:tc>
          <w:tcPr>
            <w:tcW w:w="2503" w:type="dxa"/>
          </w:tcPr>
          <w:p w14:paraId="3AD1117B" w14:textId="4452341A" w:rsidR="00EF670B" w:rsidRDefault="00EF670B" w:rsidP="00334D3C">
            <w:pPr>
              <w:ind w:firstLine="0"/>
            </w:pPr>
            <w:r>
              <w:t>Fallas en integración HL7</w:t>
            </w:r>
          </w:p>
        </w:tc>
        <w:tc>
          <w:tcPr>
            <w:tcW w:w="2169" w:type="dxa"/>
          </w:tcPr>
          <w:p w14:paraId="0E5572EA" w14:textId="77777777" w:rsidR="002D2515" w:rsidRDefault="002D2515" w:rsidP="00334D3C">
            <w:pPr>
              <w:ind w:firstLine="0"/>
              <w:rPr>
                <w:rFonts w:ascii="Segoe UI Emoji" w:hAnsi="Segoe UI Emoji" w:cs="Segoe UI Emoji"/>
              </w:rPr>
            </w:pPr>
          </w:p>
          <w:p w14:paraId="01987587" w14:textId="24528F70" w:rsidR="00EF670B" w:rsidRDefault="00EF670B" w:rsidP="00334D3C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🟠 Alto</w:t>
            </w:r>
          </w:p>
        </w:tc>
        <w:tc>
          <w:tcPr>
            <w:tcW w:w="1049" w:type="dxa"/>
          </w:tcPr>
          <w:p w14:paraId="76118561" w14:textId="77777777" w:rsidR="002D2515" w:rsidRDefault="002D2515" w:rsidP="00334D3C"/>
          <w:p w14:paraId="50E1675A" w14:textId="7F262976" w:rsidR="00EF670B" w:rsidRDefault="00EF670B" w:rsidP="00334D3C">
            <w:pPr>
              <w:ind w:firstLine="0"/>
            </w:pPr>
            <w:r>
              <w:t>45%</w:t>
            </w:r>
          </w:p>
        </w:tc>
        <w:tc>
          <w:tcPr>
            <w:tcW w:w="1026" w:type="dxa"/>
          </w:tcPr>
          <w:p w14:paraId="697AE661" w14:textId="77777777" w:rsidR="002D2515" w:rsidRDefault="002D2515" w:rsidP="00CB7CB5">
            <w:pPr>
              <w:ind w:firstLine="0"/>
              <w:rPr>
                <w:rFonts w:ascii="Segoe UI Emoji" w:hAnsi="Segoe UI Emoji" w:cs="Segoe UI Emoji"/>
              </w:rPr>
            </w:pPr>
          </w:p>
          <w:p w14:paraId="7246C115" w14:textId="1936E1A3" w:rsidR="00EF670B" w:rsidRDefault="00EF670B" w:rsidP="00CB7CB5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🟡</w:t>
            </w:r>
          </w:p>
        </w:tc>
        <w:tc>
          <w:tcPr>
            <w:tcW w:w="2716" w:type="dxa"/>
          </w:tcPr>
          <w:p w14:paraId="1F6A42AF" w14:textId="00890F76" w:rsidR="00EF670B" w:rsidRDefault="00EF670B" w:rsidP="00334D3C">
            <w:pPr>
              <w:ind w:firstLine="0"/>
            </w:pPr>
            <w:r>
              <w:t>Contrato con especialista HL7</w:t>
            </w:r>
          </w:p>
        </w:tc>
      </w:tr>
      <w:tr w:rsidR="00620D0F" w:rsidRPr="00624C0D" w14:paraId="00002C0C" w14:textId="77777777" w:rsidTr="00CB7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3" w:type="dxa"/>
          </w:tcPr>
          <w:p w14:paraId="166B744D" w14:textId="21A67CA9" w:rsidR="00620D0F" w:rsidRDefault="00620D0F" w:rsidP="00334D3C">
            <w:pPr>
              <w:ind w:firstLine="0"/>
            </w:pPr>
            <w:r>
              <w:t>Corte de energía</w:t>
            </w:r>
          </w:p>
        </w:tc>
        <w:tc>
          <w:tcPr>
            <w:tcW w:w="2169" w:type="dxa"/>
          </w:tcPr>
          <w:p w14:paraId="33597AED" w14:textId="2C8D7F04" w:rsidR="00620D0F" w:rsidRDefault="00620D0F" w:rsidP="00334D3C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🟢 Menor</w:t>
            </w:r>
          </w:p>
        </w:tc>
        <w:tc>
          <w:tcPr>
            <w:tcW w:w="1049" w:type="dxa"/>
          </w:tcPr>
          <w:p w14:paraId="0ACD9E7B" w14:textId="7AA9607A" w:rsidR="00620D0F" w:rsidRDefault="00620D0F" w:rsidP="00334D3C">
            <w:pPr>
              <w:ind w:firstLine="0"/>
            </w:pPr>
            <w:r>
              <w:t>15%</w:t>
            </w:r>
          </w:p>
        </w:tc>
        <w:tc>
          <w:tcPr>
            <w:tcW w:w="1026" w:type="dxa"/>
          </w:tcPr>
          <w:p w14:paraId="0D4599FF" w14:textId="4EE73137" w:rsidR="00620D0F" w:rsidRDefault="00620D0F" w:rsidP="00CB7CB5">
            <w:pPr>
              <w:ind w:firstLine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🟢</w:t>
            </w:r>
          </w:p>
        </w:tc>
        <w:tc>
          <w:tcPr>
            <w:tcW w:w="2716" w:type="dxa"/>
          </w:tcPr>
          <w:p w14:paraId="42317FC9" w14:textId="1657DF6D" w:rsidR="00620D0F" w:rsidRDefault="00620D0F" w:rsidP="00334D3C">
            <w:pPr>
              <w:ind w:firstLine="0"/>
            </w:pPr>
            <w:r>
              <w:t xml:space="preserve">Servidores </w:t>
            </w:r>
            <w:proofErr w:type="spellStart"/>
            <w:r>
              <w:t>cloud</w:t>
            </w:r>
            <w:proofErr w:type="spellEnd"/>
            <w:r>
              <w:t xml:space="preserve"> con UPS</w:t>
            </w:r>
          </w:p>
        </w:tc>
      </w:tr>
    </w:tbl>
    <w:p w14:paraId="33306053" w14:textId="77777777" w:rsidR="00624C0D" w:rsidRPr="00624C0D" w:rsidRDefault="00624C0D" w:rsidP="00624C0D"/>
    <w:p w14:paraId="5FE6B7BD" w14:textId="77777777" w:rsidR="00854622" w:rsidRDefault="00854622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D3688A1" w14:textId="3D54239B" w:rsid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Cronograma Ágil (Kanban)</w:t>
      </w:r>
    </w:p>
    <w:p w14:paraId="1851997D" w14:textId="294BC090" w:rsidR="00D34366" w:rsidRPr="000F208E" w:rsidRDefault="00D34366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E311C1F" w14:textId="1FD18A08" w:rsidR="000F208E" w:rsidRDefault="00A93EE1" w:rsidP="00A93EE1">
      <w:pPr>
        <w:spacing w:line="480" w:lineRule="auto"/>
        <w:rPr>
          <w:rFonts w:ascii="Times New Roman" w:hAnsi="Times New Roman" w:cs="Times New Roman"/>
          <w:sz w:val="18"/>
          <w:szCs w:val="18"/>
        </w:rPr>
      </w:pPr>
      <w:hyperlink r:id="rId9" w:history="1">
        <w:r w:rsidRPr="00EB32A7">
          <w:rPr>
            <w:rStyle w:val="Hipervnculo"/>
            <w:rFonts w:ascii="Times New Roman" w:hAnsi="Times New Roman" w:cs="Times New Roman"/>
            <w:sz w:val="18"/>
            <w:szCs w:val="18"/>
          </w:rPr>
          <w:t>https://trello.com/invite/b/67f08bf346b7a6d55e612caa/ATTI99c10954ef415cfcc368b052a9e82af9F4332468/gestion-de-resultados-medicos-sprint-1</w:t>
        </w:r>
      </w:hyperlink>
    </w:p>
    <w:p w14:paraId="2734789E" w14:textId="77777777" w:rsidR="00D34366" w:rsidRDefault="00D34366" w:rsidP="00A93EE1">
      <w:pPr>
        <w:spacing w:line="480" w:lineRule="auto"/>
        <w:rPr>
          <w:rFonts w:ascii="Times New Roman" w:hAnsi="Times New Roman" w:cs="Times New Roman"/>
          <w:sz w:val="18"/>
          <w:szCs w:val="18"/>
        </w:rPr>
      </w:pPr>
    </w:p>
    <w:p w14:paraId="5DD8C1B5" w14:textId="64E17441" w:rsidR="00D34366" w:rsidRDefault="006C1D3F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  <w:r w:rsidRPr="006C1D3F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19A480C" wp14:editId="70149610">
            <wp:extent cx="6416660" cy="3569677"/>
            <wp:effectExtent l="0" t="0" r="3810" b="0"/>
            <wp:docPr id="1261462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2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7724" cy="35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B3F2" w14:textId="77777777" w:rsidR="00397130" w:rsidRDefault="00397130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55908C2F" w14:textId="77777777" w:rsidR="00397130" w:rsidRDefault="00397130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4421FA07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1A828E27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5B2B56F3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0DD219B0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64BEA2D4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547C3D69" w14:textId="77777777" w:rsidR="00854622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47F67C44" w14:textId="77777777" w:rsidR="00854622" w:rsidRPr="00397130" w:rsidRDefault="00854622" w:rsidP="00397130">
      <w:pPr>
        <w:spacing w:line="480" w:lineRule="auto"/>
        <w:ind w:hanging="284"/>
        <w:rPr>
          <w:rFonts w:ascii="Times New Roman" w:hAnsi="Times New Roman" w:cs="Times New Roman"/>
          <w:sz w:val="18"/>
          <w:szCs w:val="18"/>
        </w:rPr>
      </w:pPr>
    </w:p>
    <w:p w14:paraId="44101F44" w14:textId="2D67E4C5" w:rsidR="00392C4B" w:rsidRPr="00E84190" w:rsidRDefault="000F208E" w:rsidP="00E84190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Presupuesto</w:t>
      </w:r>
      <w:r w:rsidR="0039713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W w:w="9647" w:type="dxa"/>
        <w:tblBorders>
          <w:top w:val="single" w:sz="4" w:space="0" w:color="1F1F1F"/>
          <w:left w:val="single" w:sz="4" w:space="0" w:color="1F1F1F"/>
          <w:bottom w:val="single" w:sz="4" w:space="0" w:color="1F1F1F"/>
          <w:right w:val="single" w:sz="4" w:space="0" w:color="1F1F1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6"/>
        <w:gridCol w:w="1897"/>
        <w:gridCol w:w="1897"/>
        <w:gridCol w:w="1897"/>
        <w:gridCol w:w="1580"/>
      </w:tblGrid>
      <w:tr w:rsidR="00D17EA6" w:rsidRPr="00E84190" w14:paraId="5C6F9A3D" w14:textId="77777777" w:rsidTr="001C7490">
        <w:trPr>
          <w:trHeight w:val="712"/>
          <w:tblHeader/>
        </w:trPr>
        <w:tc>
          <w:tcPr>
            <w:tcW w:w="2376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86E3B2B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Rubro</w:t>
            </w:r>
          </w:p>
        </w:tc>
        <w:tc>
          <w:tcPr>
            <w:tcW w:w="1897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7E0C1A6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Cotización A</w:t>
            </w:r>
          </w:p>
        </w:tc>
        <w:tc>
          <w:tcPr>
            <w:tcW w:w="1897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4720621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Cotización B</w:t>
            </w:r>
          </w:p>
        </w:tc>
        <w:tc>
          <w:tcPr>
            <w:tcW w:w="1897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561C72D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Cotización C</w:t>
            </w:r>
          </w:p>
        </w:tc>
        <w:tc>
          <w:tcPr>
            <w:tcW w:w="1580" w:type="dxa"/>
            <w:shd w:val="clear" w:color="auto" w:fill="3D3D3D"/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322E31D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Seleccionado</w:t>
            </w:r>
          </w:p>
        </w:tc>
      </w:tr>
      <w:tr w:rsidR="001C7490" w:rsidRPr="00E84190" w14:paraId="4CD8F36B" w14:textId="77777777" w:rsidTr="001C7490">
        <w:trPr>
          <w:trHeight w:val="623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07CF3AC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Desarrollo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49CDB56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$38,000,000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0974184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$42,500,000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5B9458A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$40,200,000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FAD77C7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$40,200,000</w:t>
            </w:r>
          </w:p>
        </w:tc>
      </w:tr>
      <w:tr w:rsidR="001C7490" w:rsidRPr="00E84190" w14:paraId="6EC25F65" w14:textId="77777777" w:rsidTr="001C7490">
        <w:trPr>
          <w:trHeight w:val="578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9FF3FD1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Infraestructura Cloud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103FF6A4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$12,000,000/año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0E5B086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$14,300,000/año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6B1A7FA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$13,000,000/año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6885C423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$13,000,000</w:t>
            </w:r>
          </w:p>
        </w:tc>
      </w:tr>
      <w:tr w:rsidR="001C7490" w:rsidRPr="00E84190" w14:paraId="34689E32" w14:textId="77777777" w:rsidTr="001C7490">
        <w:trPr>
          <w:trHeight w:val="623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1D2A4C5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Certificaciones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907F5CD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$6,500,000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416DAA51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$7,800,000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72BAE2F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$7,000,000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51C602DC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$7,000,000</w:t>
            </w:r>
          </w:p>
        </w:tc>
      </w:tr>
      <w:tr w:rsidR="001C7490" w:rsidRPr="00E84190" w14:paraId="01D6C44A" w14:textId="77777777" w:rsidTr="001C7490">
        <w:trPr>
          <w:trHeight w:val="623"/>
        </w:trPr>
        <w:tc>
          <w:tcPr>
            <w:tcW w:w="2376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2C89A9B3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8400115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$56,500,000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0A76604B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$64,600,000</w:t>
            </w:r>
          </w:p>
        </w:tc>
        <w:tc>
          <w:tcPr>
            <w:tcW w:w="1897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7A58D2AB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$60,200,000</w:t>
            </w:r>
          </w:p>
        </w:tc>
        <w:tc>
          <w:tcPr>
            <w:tcW w:w="1580" w:type="dxa"/>
            <w:tcBorders>
              <w:bottom w:val="single" w:sz="4" w:space="0" w:color="0A0A0A"/>
            </w:tcBorders>
            <w:tcMar>
              <w:top w:w="15" w:type="dxa"/>
              <w:left w:w="75" w:type="dxa"/>
              <w:bottom w:w="15" w:type="dxa"/>
              <w:right w:w="75" w:type="dxa"/>
            </w:tcMar>
            <w:vAlign w:val="center"/>
            <w:hideMark/>
          </w:tcPr>
          <w:p w14:paraId="3C96D784" w14:textId="77777777" w:rsidR="00E84190" w:rsidRPr="00E84190" w:rsidRDefault="00E84190" w:rsidP="00E84190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84190">
              <w:rPr>
                <w:rFonts w:ascii="Times New Roman" w:hAnsi="Times New Roman" w:cs="Times New Roman"/>
                <w:sz w:val="24"/>
                <w:szCs w:val="24"/>
              </w:rPr>
              <w:t>$60,200,000</w:t>
            </w:r>
          </w:p>
        </w:tc>
      </w:tr>
    </w:tbl>
    <w:p w14:paraId="3986398F" w14:textId="6D282072" w:rsidR="00E84190" w:rsidRDefault="00397130" w:rsidP="000F208E">
      <w:pPr>
        <w:ind w:firstLine="0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i/>
          <w:iCs/>
          <w:sz w:val="24"/>
          <w:szCs w:val="24"/>
        </w:rPr>
        <w:t>Nota:</w:t>
      </w:r>
      <w:r w:rsidRPr="000F208E">
        <w:rPr>
          <w:rFonts w:ascii="Times New Roman" w:hAnsi="Times New Roman" w:cs="Times New Roman"/>
          <w:sz w:val="24"/>
          <w:szCs w:val="24"/>
        </w:rPr>
        <w:t> Incluye 15% para imprevistos</w:t>
      </w:r>
    </w:p>
    <w:p w14:paraId="667D0D32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7A1BE7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A4EB51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0496BAF2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6C103F1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AAAFFF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804B18E" w14:textId="77777777" w:rsidR="000D246D" w:rsidRDefault="000D246D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911E899" w14:textId="77777777" w:rsidR="000D6518" w:rsidRDefault="000D6518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93B1391" w14:textId="3F152F57" w:rsid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Repositorio</w:t>
      </w:r>
      <w:r w:rsidR="000D651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843A4E" w14:textId="6683D584" w:rsidR="00A60D6A" w:rsidRDefault="00A60D6A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Link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11" w:history="1">
        <w:r w:rsidRPr="009C527D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https://github.com/Javitovilla/gestor-resultados-medicos</w:t>
        </w:r>
      </w:hyperlink>
    </w:p>
    <w:p w14:paraId="185ECE68" w14:textId="77777777" w:rsidR="00A60D6A" w:rsidRDefault="00A60D6A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379F8" w14:textId="5EF65658" w:rsidR="000D6518" w:rsidRPr="000F208E" w:rsidRDefault="000D6518" w:rsidP="00A60D6A">
      <w:pPr>
        <w:ind w:left="-426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0D651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5B4F9A" wp14:editId="59F007FF">
            <wp:extent cx="6563360" cy="3299460"/>
            <wp:effectExtent l="0" t="0" r="8890" b="0"/>
            <wp:docPr id="621161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61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16" cy="33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B9A6" w14:textId="560A0515" w:rsidR="000F208E" w:rsidRDefault="000F208E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A2F97" w14:textId="77777777" w:rsidR="00D558BC" w:rsidRDefault="00D558BC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7336F" w14:textId="77777777" w:rsidR="00A60D6A" w:rsidRDefault="00A60D6A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255DC" w14:textId="77777777" w:rsidR="00D558BC" w:rsidRDefault="00D558BC" w:rsidP="000F208E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F203A" w14:textId="77777777" w:rsidR="00D558BC" w:rsidRPr="00CF0FBF" w:rsidRDefault="00D558BC" w:rsidP="000F208E">
      <w:pPr>
        <w:ind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52B1EB19" w14:textId="3D040FF0" w:rsidR="000F208E" w:rsidRPr="000F208E" w:rsidRDefault="000F208E" w:rsidP="00D558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208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Conclusiones</w:t>
      </w:r>
    </w:p>
    <w:p w14:paraId="0E94F71A" w14:textId="77777777" w:rsidR="000F208E" w:rsidRPr="000F208E" w:rsidRDefault="000F208E" w:rsidP="00D558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F208E">
        <w:rPr>
          <w:rFonts w:ascii="Times New Roman" w:hAnsi="Times New Roman" w:cs="Times New Roman"/>
          <w:sz w:val="24"/>
          <w:szCs w:val="24"/>
        </w:rPr>
        <w:t>El proyecto representa una solución costo-efectiva para un problema sistémico en el sector salud colombiano. La metodología híbrida (tradicional + Kanban) garantiza control en la fase de planeación mientras mantiene flexibilidad para cambios. Los indicadores de éxito están alineados con necesidades reales de usuarios y posibilidades técnicas, asegurando impacto medible desde el primer trimestre de implementación.</w:t>
      </w:r>
    </w:p>
    <w:p w14:paraId="03D84BD5" w14:textId="5FE42CDF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F69C22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14F58BA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F825127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D4AB477" w14:textId="77777777" w:rsidR="00D558BC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1064FCB" w14:textId="77777777" w:rsidR="00B319CA" w:rsidRDefault="00B319CA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2FDA393" w14:textId="77777777" w:rsidR="00B319CA" w:rsidRDefault="00B319CA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E4755CE" w14:textId="77777777" w:rsidR="00B319CA" w:rsidRDefault="00B319CA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0A2C476" w14:textId="77777777" w:rsidR="00B319CA" w:rsidRDefault="00B319CA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9BE096C" w14:textId="77777777" w:rsidR="00B319CA" w:rsidRDefault="00B319CA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80A6C2" w14:textId="77777777" w:rsidR="00D558BC" w:rsidRPr="000F208E" w:rsidRDefault="00D558BC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BE1E460" w14:textId="01B09D63" w:rsidR="000F208E" w:rsidRPr="00756C11" w:rsidRDefault="000F208E" w:rsidP="00756C11">
      <w:pPr>
        <w:spacing w:line="48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r w:rsidRPr="00756C1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Referencias </w:t>
      </w:r>
    </w:p>
    <w:p w14:paraId="440300FB" w14:textId="77777777" w:rsidR="000F208E" w:rsidRDefault="000F208E" w:rsidP="00756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6C11">
        <w:rPr>
          <w:rFonts w:ascii="Times New Roman" w:hAnsi="Times New Roman" w:cs="Times New Roman"/>
          <w:sz w:val="24"/>
          <w:szCs w:val="24"/>
        </w:rPr>
        <w:t>Ministerio de Salud. (2023). </w:t>
      </w:r>
      <w:r w:rsidRPr="00756C11">
        <w:rPr>
          <w:rFonts w:ascii="Times New Roman" w:hAnsi="Times New Roman" w:cs="Times New Roman"/>
          <w:i/>
          <w:iCs/>
          <w:sz w:val="24"/>
          <w:szCs w:val="24"/>
        </w:rPr>
        <w:t>Estadísticas de gestión documental en salud</w:t>
      </w:r>
      <w:r w:rsidRPr="00756C11">
        <w:rPr>
          <w:rFonts w:ascii="Times New Roman" w:hAnsi="Times New Roman" w:cs="Times New Roman"/>
          <w:sz w:val="24"/>
          <w:szCs w:val="24"/>
        </w:rPr>
        <w:t>. </w:t>
      </w:r>
      <w:hyperlink r:id="rId13" w:tgtFrame="_blank" w:history="1">
        <w:r w:rsidRPr="00756C11">
          <w:rPr>
            <w:rStyle w:val="Hipervnculo"/>
            <w:rFonts w:ascii="Times New Roman" w:hAnsi="Times New Roman" w:cs="Times New Roman"/>
            <w:sz w:val="24"/>
            <w:szCs w:val="24"/>
          </w:rPr>
          <w:t>https://example.com</w:t>
        </w:r>
      </w:hyperlink>
    </w:p>
    <w:p w14:paraId="4641EF95" w14:textId="77777777" w:rsidR="00B07092" w:rsidRPr="00756C11" w:rsidRDefault="00B07092" w:rsidP="00756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496950" w14:textId="1D690FA6" w:rsidR="000F208E" w:rsidRDefault="000F208E" w:rsidP="00756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6C11">
        <w:rPr>
          <w:rFonts w:ascii="Times New Roman" w:hAnsi="Times New Roman" w:cs="Times New Roman"/>
          <w:sz w:val="24"/>
          <w:szCs w:val="24"/>
          <w:lang w:val="en-US"/>
        </w:rPr>
        <w:t>IEEE. (2022). </w:t>
      </w:r>
      <w:r w:rsidRPr="00756C11">
        <w:rPr>
          <w:rFonts w:ascii="Times New Roman" w:hAnsi="Times New Roman" w:cs="Times New Roman"/>
          <w:i/>
          <w:iCs/>
          <w:sz w:val="24"/>
          <w:szCs w:val="24"/>
          <w:lang w:val="en-US"/>
        </w:rPr>
        <w:t>Standard for Healthcare Interoperability</w:t>
      </w:r>
      <w:r w:rsidRPr="00756C1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56C11">
        <w:rPr>
          <w:rFonts w:ascii="Times New Roman" w:hAnsi="Times New Roman" w:cs="Times New Roman"/>
          <w:sz w:val="24"/>
          <w:szCs w:val="24"/>
        </w:rPr>
        <w:t>IEEE 11073-20702</w:t>
      </w:r>
    </w:p>
    <w:p w14:paraId="56244FAE" w14:textId="77777777" w:rsidR="00B07092" w:rsidRPr="00756C11" w:rsidRDefault="00B07092" w:rsidP="00756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59EA85" w14:textId="77777777" w:rsidR="000F208E" w:rsidRDefault="000F208E" w:rsidP="00B0709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6C11">
        <w:rPr>
          <w:rFonts w:ascii="Times New Roman" w:hAnsi="Times New Roman" w:cs="Times New Roman"/>
          <w:sz w:val="24"/>
          <w:szCs w:val="24"/>
        </w:rPr>
        <w:t>Gómez, P. (2021). </w:t>
      </w:r>
      <w:r w:rsidRPr="00756C11">
        <w:rPr>
          <w:rFonts w:ascii="Times New Roman" w:hAnsi="Times New Roman" w:cs="Times New Roman"/>
          <w:i/>
          <w:iCs/>
          <w:sz w:val="24"/>
          <w:szCs w:val="24"/>
        </w:rPr>
        <w:t>Diseño de sistemas seguros en salud</w:t>
      </w:r>
      <w:r w:rsidRPr="00756C11">
        <w:rPr>
          <w:rFonts w:ascii="Times New Roman" w:hAnsi="Times New Roman" w:cs="Times New Roman"/>
          <w:sz w:val="24"/>
          <w:szCs w:val="24"/>
        </w:rPr>
        <w:t>. Ed. Uniandes.</w:t>
      </w:r>
    </w:p>
    <w:p w14:paraId="2443C138" w14:textId="77777777" w:rsidR="00B07092" w:rsidRPr="00756C11" w:rsidRDefault="00B07092" w:rsidP="00B0709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26BE9B" w14:textId="77777777" w:rsidR="00313B2F" w:rsidRDefault="00313B2F" w:rsidP="00B07092">
      <w:pPr>
        <w:spacing w:line="480" w:lineRule="auto"/>
        <w:ind w:left="709" w:firstLine="0"/>
        <w:rPr>
          <w:rFonts w:ascii="Times New Roman" w:hAnsi="Times New Roman" w:cs="Times New Roman"/>
          <w:sz w:val="24"/>
          <w:szCs w:val="24"/>
        </w:rPr>
      </w:pPr>
      <w:r w:rsidRPr="00756C11">
        <w:rPr>
          <w:rFonts w:ascii="Times New Roman" w:hAnsi="Times New Roman" w:cs="Times New Roman"/>
          <w:sz w:val="24"/>
          <w:szCs w:val="24"/>
        </w:rPr>
        <w:t>Pressman, R. S. (2021). Ingeniería de software. McGraw-Hill.</w:t>
      </w:r>
    </w:p>
    <w:p w14:paraId="155BBB02" w14:textId="77777777" w:rsidR="00B07092" w:rsidRPr="00756C11" w:rsidRDefault="00B07092" w:rsidP="00B07092">
      <w:pPr>
        <w:spacing w:line="480" w:lineRule="auto"/>
        <w:ind w:left="709" w:firstLine="0"/>
        <w:rPr>
          <w:rFonts w:ascii="Times New Roman" w:hAnsi="Times New Roman" w:cs="Times New Roman"/>
          <w:sz w:val="24"/>
          <w:szCs w:val="24"/>
        </w:rPr>
      </w:pPr>
    </w:p>
    <w:p w14:paraId="5C6B035E" w14:textId="77777777" w:rsidR="00313B2F" w:rsidRDefault="00313B2F" w:rsidP="00B0709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56C11">
        <w:rPr>
          <w:rFonts w:ascii="Times New Roman" w:hAnsi="Times New Roman" w:cs="Times New Roman"/>
          <w:sz w:val="24"/>
          <w:szCs w:val="24"/>
        </w:rPr>
        <w:t>Omaña, M. (2012). Manufactura esbelta: una contribución para el desarrollo de software con calidad. Red Enlace, 14-18.</w:t>
      </w:r>
    </w:p>
    <w:p w14:paraId="63B3C397" w14:textId="77777777" w:rsidR="00B07092" w:rsidRPr="00756C11" w:rsidRDefault="00B07092" w:rsidP="00B0709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6D1CCB" w14:textId="77777777" w:rsidR="00313B2F" w:rsidRPr="00756C11" w:rsidRDefault="00313B2F" w:rsidP="00B07092">
      <w:pPr>
        <w:spacing w:line="480" w:lineRule="auto"/>
        <w:ind w:left="709" w:firstLine="0"/>
        <w:rPr>
          <w:rFonts w:ascii="Times New Roman" w:hAnsi="Times New Roman" w:cs="Times New Roman"/>
          <w:sz w:val="24"/>
          <w:szCs w:val="24"/>
        </w:rPr>
      </w:pPr>
      <w:r w:rsidRPr="00756C11">
        <w:rPr>
          <w:rFonts w:ascii="Times New Roman" w:hAnsi="Times New Roman" w:cs="Times New Roman"/>
          <w:sz w:val="24"/>
          <w:szCs w:val="24"/>
        </w:rPr>
        <w:t>Sommerville, I. (2005). Ingeniería del software. Pearson.</w:t>
      </w:r>
    </w:p>
    <w:p w14:paraId="5CB38A91" w14:textId="77777777" w:rsidR="00313B2F" w:rsidRPr="000F208E" w:rsidRDefault="00313B2F" w:rsidP="00313B2F">
      <w:pPr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3E95E174" w14:textId="77777777" w:rsidR="000F208E" w:rsidRDefault="000F208E" w:rsidP="000F208E">
      <w:pPr>
        <w:ind w:firstLine="0"/>
        <w:rPr>
          <w:rFonts w:ascii="Times New Roman" w:hAnsi="Times New Roman" w:cs="Times New Roman"/>
          <w:sz w:val="24"/>
          <w:szCs w:val="24"/>
        </w:rPr>
      </w:pPr>
    </w:p>
    <w:sectPr w:rsidR="000F208E" w:rsidSect="00D17EA6">
      <w:headerReference w:type="default" r:id="rId14"/>
      <w:pgSz w:w="12240" w:h="15840" w:code="119"/>
      <w:pgMar w:top="1843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F0A93" w14:textId="77777777" w:rsidR="00E87301" w:rsidRDefault="00E87301" w:rsidP="005E0A40">
      <w:pPr>
        <w:spacing w:line="240" w:lineRule="auto"/>
      </w:pPr>
      <w:r>
        <w:separator/>
      </w:r>
    </w:p>
  </w:endnote>
  <w:endnote w:type="continuationSeparator" w:id="0">
    <w:p w14:paraId="3707A9E2" w14:textId="77777777" w:rsidR="00E87301" w:rsidRDefault="00E87301" w:rsidP="005E0A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20021" w14:textId="77777777" w:rsidR="00E87301" w:rsidRDefault="00E87301" w:rsidP="005E0A40">
      <w:pPr>
        <w:spacing w:line="240" w:lineRule="auto"/>
      </w:pPr>
      <w:r>
        <w:separator/>
      </w:r>
    </w:p>
  </w:footnote>
  <w:footnote w:type="continuationSeparator" w:id="0">
    <w:p w14:paraId="5ADADD72" w14:textId="77777777" w:rsidR="00E87301" w:rsidRDefault="00E87301" w:rsidP="005E0A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64585465"/>
      <w:docPartObj>
        <w:docPartGallery w:val="Page Numbers (Top of Page)"/>
        <w:docPartUnique/>
      </w:docPartObj>
    </w:sdtPr>
    <w:sdtEndPr/>
    <w:sdtContent>
      <w:p w14:paraId="2B02BEE3" w14:textId="7B4A0F7B" w:rsidR="005E0A40" w:rsidRDefault="005E0A40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D02860" w14:textId="77777777" w:rsidR="005E0A40" w:rsidRDefault="005E0A4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71A2E"/>
    <w:multiLevelType w:val="multilevel"/>
    <w:tmpl w:val="F9F02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F349B4"/>
    <w:multiLevelType w:val="multilevel"/>
    <w:tmpl w:val="924A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E13DE8"/>
    <w:multiLevelType w:val="multilevel"/>
    <w:tmpl w:val="80301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4341A8"/>
    <w:multiLevelType w:val="multilevel"/>
    <w:tmpl w:val="239EB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E1554"/>
    <w:multiLevelType w:val="multilevel"/>
    <w:tmpl w:val="EA4C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36201A"/>
    <w:multiLevelType w:val="hybridMultilevel"/>
    <w:tmpl w:val="23E466BC"/>
    <w:lvl w:ilvl="0" w:tplc="F38E16DA">
      <w:start w:val="29"/>
      <w:numFmt w:val="bullet"/>
      <w:lvlText w:val="-"/>
      <w:lvlJc w:val="left"/>
      <w:pPr>
        <w:ind w:left="1126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4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6" w:hanging="360"/>
      </w:pPr>
      <w:rPr>
        <w:rFonts w:ascii="Wingdings" w:hAnsi="Wingdings" w:hint="default"/>
      </w:rPr>
    </w:lvl>
  </w:abstractNum>
  <w:abstractNum w:abstractNumId="6" w15:restartNumberingAfterBreak="0">
    <w:nsid w:val="668B2CA6"/>
    <w:multiLevelType w:val="multilevel"/>
    <w:tmpl w:val="26F4C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E1392D"/>
    <w:multiLevelType w:val="multilevel"/>
    <w:tmpl w:val="791A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934CEE"/>
    <w:multiLevelType w:val="multilevel"/>
    <w:tmpl w:val="25D0F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397FD7"/>
    <w:multiLevelType w:val="multilevel"/>
    <w:tmpl w:val="7BB4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3883243">
    <w:abstractNumId w:val="9"/>
  </w:num>
  <w:num w:numId="2" w16cid:durableId="1531994682">
    <w:abstractNumId w:val="6"/>
  </w:num>
  <w:num w:numId="3" w16cid:durableId="1553467129">
    <w:abstractNumId w:val="7"/>
  </w:num>
  <w:num w:numId="4" w16cid:durableId="42490130">
    <w:abstractNumId w:val="8"/>
  </w:num>
  <w:num w:numId="5" w16cid:durableId="1332637412">
    <w:abstractNumId w:val="3"/>
  </w:num>
  <w:num w:numId="6" w16cid:durableId="317416030">
    <w:abstractNumId w:val="0"/>
  </w:num>
  <w:num w:numId="7" w16cid:durableId="670254236">
    <w:abstractNumId w:val="2"/>
  </w:num>
  <w:num w:numId="8" w16cid:durableId="1285500020">
    <w:abstractNumId w:val="4"/>
  </w:num>
  <w:num w:numId="9" w16cid:durableId="517548780">
    <w:abstractNumId w:val="1"/>
  </w:num>
  <w:num w:numId="10" w16cid:durableId="939215676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21A"/>
    <w:rsid w:val="00000087"/>
    <w:rsid w:val="00012C74"/>
    <w:rsid w:val="00017B02"/>
    <w:rsid w:val="00024C61"/>
    <w:rsid w:val="0005042D"/>
    <w:rsid w:val="00070A0E"/>
    <w:rsid w:val="00092030"/>
    <w:rsid w:val="000A123A"/>
    <w:rsid w:val="000A74A6"/>
    <w:rsid w:val="000B07B6"/>
    <w:rsid w:val="000B3DEB"/>
    <w:rsid w:val="000C196D"/>
    <w:rsid w:val="000C5A64"/>
    <w:rsid w:val="000D246D"/>
    <w:rsid w:val="000D6518"/>
    <w:rsid w:val="000F208E"/>
    <w:rsid w:val="000F3AE2"/>
    <w:rsid w:val="000F66AD"/>
    <w:rsid w:val="00102986"/>
    <w:rsid w:val="00112C22"/>
    <w:rsid w:val="001167C8"/>
    <w:rsid w:val="001352C4"/>
    <w:rsid w:val="00141E23"/>
    <w:rsid w:val="00143208"/>
    <w:rsid w:val="001467FB"/>
    <w:rsid w:val="00152132"/>
    <w:rsid w:val="001602F0"/>
    <w:rsid w:val="00164F0C"/>
    <w:rsid w:val="00184B9F"/>
    <w:rsid w:val="0018769E"/>
    <w:rsid w:val="00190131"/>
    <w:rsid w:val="001A036F"/>
    <w:rsid w:val="001B4BE8"/>
    <w:rsid w:val="001C1B1B"/>
    <w:rsid w:val="001C521B"/>
    <w:rsid w:val="001C7490"/>
    <w:rsid w:val="001D4EC7"/>
    <w:rsid w:val="001D6B09"/>
    <w:rsid w:val="001E3931"/>
    <w:rsid w:val="001E51DB"/>
    <w:rsid w:val="0020131A"/>
    <w:rsid w:val="00203BF2"/>
    <w:rsid w:val="00206A3D"/>
    <w:rsid w:val="00210665"/>
    <w:rsid w:val="0021458C"/>
    <w:rsid w:val="00220852"/>
    <w:rsid w:val="00223EA0"/>
    <w:rsid w:val="00244DC9"/>
    <w:rsid w:val="00251F1A"/>
    <w:rsid w:val="00256344"/>
    <w:rsid w:val="00283C15"/>
    <w:rsid w:val="00284EE1"/>
    <w:rsid w:val="00296FD5"/>
    <w:rsid w:val="002B4B91"/>
    <w:rsid w:val="002C2969"/>
    <w:rsid w:val="002D2515"/>
    <w:rsid w:val="002E4362"/>
    <w:rsid w:val="002F12EE"/>
    <w:rsid w:val="002F3CE6"/>
    <w:rsid w:val="00303025"/>
    <w:rsid w:val="00303458"/>
    <w:rsid w:val="003050BC"/>
    <w:rsid w:val="0031192F"/>
    <w:rsid w:val="003126DC"/>
    <w:rsid w:val="00313B2F"/>
    <w:rsid w:val="003166CF"/>
    <w:rsid w:val="00324C43"/>
    <w:rsid w:val="0033123F"/>
    <w:rsid w:val="00334D3C"/>
    <w:rsid w:val="003577B8"/>
    <w:rsid w:val="00372415"/>
    <w:rsid w:val="00392C4B"/>
    <w:rsid w:val="00395F61"/>
    <w:rsid w:val="00397130"/>
    <w:rsid w:val="00397227"/>
    <w:rsid w:val="003A040C"/>
    <w:rsid w:val="003A2E4E"/>
    <w:rsid w:val="003B279F"/>
    <w:rsid w:val="003C5D41"/>
    <w:rsid w:val="003D4317"/>
    <w:rsid w:val="003F19E4"/>
    <w:rsid w:val="003F3E53"/>
    <w:rsid w:val="003F5502"/>
    <w:rsid w:val="00427EFE"/>
    <w:rsid w:val="00446647"/>
    <w:rsid w:val="00455AFE"/>
    <w:rsid w:val="00475769"/>
    <w:rsid w:val="00477E14"/>
    <w:rsid w:val="0048193A"/>
    <w:rsid w:val="00487B7B"/>
    <w:rsid w:val="004A2695"/>
    <w:rsid w:val="004B475A"/>
    <w:rsid w:val="004B57A7"/>
    <w:rsid w:val="004C6111"/>
    <w:rsid w:val="004E4B64"/>
    <w:rsid w:val="004F5FC7"/>
    <w:rsid w:val="00500678"/>
    <w:rsid w:val="0052217A"/>
    <w:rsid w:val="0052498B"/>
    <w:rsid w:val="00525653"/>
    <w:rsid w:val="00572AAF"/>
    <w:rsid w:val="00587B25"/>
    <w:rsid w:val="005943F6"/>
    <w:rsid w:val="005A1D24"/>
    <w:rsid w:val="005B0E33"/>
    <w:rsid w:val="005B1412"/>
    <w:rsid w:val="005B3463"/>
    <w:rsid w:val="005C3190"/>
    <w:rsid w:val="005C3C74"/>
    <w:rsid w:val="005C427B"/>
    <w:rsid w:val="005E0A40"/>
    <w:rsid w:val="005E2FDF"/>
    <w:rsid w:val="005E41BB"/>
    <w:rsid w:val="005E5578"/>
    <w:rsid w:val="005E635E"/>
    <w:rsid w:val="005F442B"/>
    <w:rsid w:val="00620D0F"/>
    <w:rsid w:val="00624C0D"/>
    <w:rsid w:val="00673E93"/>
    <w:rsid w:val="00675456"/>
    <w:rsid w:val="00683937"/>
    <w:rsid w:val="00690454"/>
    <w:rsid w:val="006B510A"/>
    <w:rsid w:val="006B65E5"/>
    <w:rsid w:val="006C1D3F"/>
    <w:rsid w:val="006C4C06"/>
    <w:rsid w:val="006E18B5"/>
    <w:rsid w:val="00706932"/>
    <w:rsid w:val="007562FB"/>
    <w:rsid w:val="00756C11"/>
    <w:rsid w:val="00763647"/>
    <w:rsid w:val="00776937"/>
    <w:rsid w:val="00785E3E"/>
    <w:rsid w:val="007C4282"/>
    <w:rsid w:val="007D6B09"/>
    <w:rsid w:val="007F1B8E"/>
    <w:rsid w:val="007F1DB1"/>
    <w:rsid w:val="007F2E3B"/>
    <w:rsid w:val="007F6501"/>
    <w:rsid w:val="00807DF1"/>
    <w:rsid w:val="00827BAB"/>
    <w:rsid w:val="00845E8B"/>
    <w:rsid w:val="00854622"/>
    <w:rsid w:val="00855528"/>
    <w:rsid w:val="00855B23"/>
    <w:rsid w:val="00863E3B"/>
    <w:rsid w:val="00872621"/>
    <w:rsid w:val="008941BD"/>
    <w:rsid w:val="008A648E"/>
    <w:rsid w:val="008B2004"/>
    <w:rsid w:val="008C4254"/>
    <w:rsid w:val="008C68BD"/>
    <w:rsid w:val="008D2A15"/>
    <w:rsid w:val="008E00F7"/>
    <w:rsid w:val="008E1852"/>
    <w:rsid w:val="008E7500"/>
    <w:rsid w:val="008F52A9"/>
    <w:rsid w:val="00902298"/>
    <w:rsid w:val="00935313"/>
    <w:rsid w:val="00945F4C"/>
    <w:rsid w:val="0095575D"/>
    <w:rsid w:val="00967E28"/>
    <w:rsid w:val="00967FB4"/>
    <w:rsid w:val="0099221A"/>
    <w:rsid w:val="009B1A0D"/>
    <w:rsid w:val="009D2AE5"/>
    <w:rsid w:val="009F0C35"/>
    <w:rsid w:val="009F429B"/>
    <w:rsid w:val="00A01709"/>
    <w:rsid w:val="00A06354"/>
    <w:rsid w:val="00A07C3F"/>
    <w:rsid w:val="00A1598B"/>
    <w:rsid w:val="00A22088"/>
    <w:rsid w:val="00A22793"/>
    <w:rsid w:val="00A302A3"/>
    <w:rsid w:val="00A37373"/>
    <w:rsid w:val="00A4776B"/>
    <w:rsid w:val="00A60D6A"/>
    <w:rsid w:val="00A613F3"/>
    <w:rsid w:val="00A80E72"/>
    <w:rsid w:val="00A81051"/>
    <w:rsid w:val="00A86C66"/>
    <w:rsid w:val="00A92329"/>
    <w:rsid w:val="00A93EE1"/>
    <w:rsid w:val="00AB068E"/>
    <w:rsid w:val="00AC0508"/>
    <w:rsid w:val="00AD09B7"/>
    <w:rsid w:val="00B051FD"/>
    <w:rsid w:val="00B05252"/>
    <w:rsid w:val="00B07092"/>
    <w:rsid w:val="00B12016"/>
    <w:rsid w:val="00B23410"/>
    <w:rsid w:val="00B319CA"/>
    <w:rsid w:val="00B34C2A"/>
    <w:rsid w:val="00B517AE"/>
    <w:rsid w:val="00B5648B"/>
    <w:rsid w:val="00B706D0"/>
    <w:rsid w:val="00B76146"/>
    <w:rsid w:val="00B76B2C"/>
    <w:rsid w:val="00B77B00"/>
    <w:rsid w:val="00BC41AD"/>
    <w:rsid w:val="00BC7A46"/>
    <w:rsid w:val="00BF1142"/>
    <w:rsid w:val="00C0607B"/>
    <w:rsid w:val="00C12F83"/>
    <w:rsid w:val="00C20A94"/>
    <w:rsid w:val="00C26C25"/>
    <w:rsid w:val="00C372B4"/>
    <w:rsid w:val="00C4174D"/>
    <w:rsid w:val="00C633CF"/>
    <w:rsid w:val="00C7610D"/>
    <w:rsid w:val="00CA394E"/>
    <w:rsid w:val="00CA6E83"/>
    <w:rsid w:val="00CB60F7"/>
    <w:rsid w:val="00CB7CB5"/>
    <w:rsid w:val="00CD7AAA"/>
    <w:rsid w:val="00CE24E7"/>
    <w:rsid w:val="00CF0ADE"/>
    <w:rsid w:val="00CF0FBF"/>
    <w:rsid w:val="00CF1347"/>
    <w:rsid w:val="00D04145"/>
    <w:rsid w:val="00D17EA6"/>
    <w:rsid w:val="00D3248E"/>
    <w:rsid w:val="00D34366"/>
    <w:rsid w:val="00D4662D"/>
    <w:rsid w:val="00D558BC"/>
    <w:rsid w:val="00D877A6"/>
    <w:rsid w:val="00D97679"/>
    <w:rsid w:val="00DA3794"/>
    <w:rsid w:val="00DB4410"/>
    <w:rsid w:val="00DB7A06"/>
    <w:rsid w:val="00DC2EA9"/>
    <w:rsid w:val="00DD1E3E"/>
    <w:rsid w:val="00DD56B0"/>
    <w:rsid w:val="00DE4075"/>
    <w:rsid w:val="00DE5E4F"/>
    <w:rsid w:val="00E020E4"/>
    <w:rsid w:val="00E23416"/>
    <w:rsid w:val="00E36A0A"/>
    <w:rsid w:val="00E416AB"/>
    <w:rsid w:val="00E4262B"/>
    <w:rsid w:val="00E51322"/>
    <w:rsid w:val="00E54DC3"/>
    <w:rsid w:val="00E55471"/>
    <w:rsid w:val="00E606B0"/>
    <w:rsid w:val="00E61D35"/>
    <w:rsid w:val="00E70289"/>
    <w:rsid w:val="00E72DCE"/>
    <w:rsid w:val="00E73C36"/>
    <w:rsid w:val="00E76F8F"/>
    <w:rsid w:val="00E83FC2"/>
    <w:rsid w:val="00E84190"/>
    <w:rsid w:val="00E84E7F"/>
    <w:rsid w:val="00E87301"/>
    <w:rsid w:val="00EA632B"/>
    <w:rsid w:val="00EB339A"/>
    <w:rsid w:val="00EC4455"/>
    <w:rsid w:val="00EE6021"/>
    <w:rsid w:val="00EF1447"/>
    <w:rsid w:val="00EF1736"/>
    <w:rsid w:val="00EF670B"/>
    <w:rsid w:val="00F00085"/>
    <w:rsid w:val="00F04938"/>
    <w:rsid w:val="00F17BFE"/>
    <w:rsid w:val="00F2492F"/>
    <w:rsid w:val="00F44518"/>
    <w:rsid w:val="00F60ABB"/>
    <w:rsid w:val="00F94129"/>
    <w:rsid w:val="00FC1EC8"/>
    <w:rsid w:val="00FC2B91"/>
    <w:rsid w:val="00FD0C66"/>
    <w:rsid w:val="00FD12D3"/>
    <w:rsid w:val="00FE64AD"/>
    <w:rsid w:val="00FF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1576A"/>
  <w15:chartTrackingRefBased/>
  <w15:docId w15:val="{1135EEDF-5519-4181-B643-C27645CA4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line="72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22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22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922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22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22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221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221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221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221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22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22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922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22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22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22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22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22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22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22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2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221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2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2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22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22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22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22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22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221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E0A4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A40"/>
  </w:style>
  <w:style w:type="paragraph" w:styleId="Piedepgina">
    <w:name w:val="footer"/>
    <w:basedOn w:val="Normal"/>
    <w:link w:val="PiedepginaCar"/>
    <w:uiPriority w:val="99"/>
    <w:unhideWhenUsed/>
    <w:rsid w:val="005E0A4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A40"/>
  </w:style>
  <w:style w:type="character" w:styleId="Hipervnculo">
    <w:name w:val="Hyperlink"/>
    <w:basedOn w:val="Fuentedeprrafopredeter"/>
    <w:uiPriority w:val="99"/>
    <w:unhideWhenUsed/>
    <w:rsid w:val="00CA394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394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0852"/>
    <w:rPr>
      <w:color w:val="96607D" w:themeColor="followedHyperlink"/>
      <w:u w:val="single"/>
    </w:rPr>
  </w:style>
  <w:style w:type="table" w:styleId="Tablaconcuadrcula">
    <w:name w:val="Table Grid"/>
    <w:basedOn w:val="Tablanormal"/>
    <w:uiPriority w:val="39"/>
    <w:rsid w:val="00C0607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2F12EE"/>
    <w:pPr>
      <w:spacing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concuadrcula5oscura">
    <w:name w:val="Grid Table 5 Dark"/>
    <w:basedOn w:val="Tablanormal"/>
    <w:uiPriority w:val="50"/>
    <w:rsid w:val="002F12E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lista6concolores-nfasis3">
    <w:name w:val="List Table 6 Colorful Accent 3"/>
    <w:basedOn w:val="Tablanormal"/>
    <w:uiPriority w:val="51"/>
    <w:rsid w:val="00FD12D3"/>
    <w:pPr>
      <w:spacing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196B24" w:themeColor="accent3"/>
        <w:bottom w:val="single" w:sz="4" w:space="0" w:color="196B2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96B2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Tablaconcuadrcula4-nfasis2">
    <w:name w:val="Grid Table 4 Accent 2"/>
    <w:basedOn w:val="Tablanormal"/>
    <w:uiPriority w:val="49"/>
    <w:rsid w:val="00FD12D3"/>
    <w:pPr>
      <w:spacing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Tablanormal1">
    <w:name w:val="Plain Table 1"/>
    <w:basedOn w:val="Tablanormal"/>
    <w:uiPriority w:val="41"/>
    <w:rsid w:val="00F60ABB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7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85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9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80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52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ermaidchart.com/app/projects/0b2a0dca-c821-4af1-b227-012351cd8fdf/diagrams/acc24c03-5b4f-4eff-8042-3bbf7f638469/version/v0.1/edit" TargetMode="External"/><Relationship Id="rId13" Type="http://schemas.openxmlformats.org/officeDocument/2006/relationships/hyperlink" Target="https://example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Javitovilla/gestor-resultados-medico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invite/b/67f08bf346b7a6d55e612caa/ATTI99c10954ef415cfcc368b052a9e82af9F4332468/gestion-de-resultados-medicos-sprint-1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13</Pages>
  <Words>1038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 VILLA ARDILA</dc:creator>
  <cp:keywords/>
  <dc:description/>
  <cp:lastModifiedBy>Javier Villa Ardila</cp:lastModifiedBy>
  <cp:revision>266</cp:revision>
  <dcterms:created xsi:type="dcterms:W3CDTF">2025-03-09T16:28:00Z</dcterms:created>
  <dcterms:modified xsi:type="dcterms:W3CDTF">2025-04-06T02:02:00Z</dcterms:modified>
</cp:coreProperties>
</file>