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1D5D" w14:textId="77777777" w:rsidR="00F94E71" w:rsidRDefault="00F94E71" w:rsidP="00F94E71">
      <w:pPr>
        <w:widowControl w:val="0"/>
        <w:autoSpaceDE w:val="0"/>
        <w:autoSpaceDN w:val="0"/>
        <w:spacing w:before="120" w:after="0" w:line="240" w:lineRule="auto"/>
        <w:jc w:val="center"/>
        <w:rPr>
          <w:rFonts w:ascii="Times New Roman" w:hAnsi="Times New Roman"/>
          <w:b/>
          <w:sz w:val="36"/>
          <w:szCs w:val="36"/>
          <w:lang w:val="uz-Cyrl-UZ" w:bidi="ru-RU"/>
        </w:rPr>
      </w:pPr>
      <w:r>
        <w:rPr>
          <w:rFonts w:ascii="Times New Roman" w:hAnsi="Times New Roman"/>
          <w:b/>
          <w:sz w:val="36"/>
          <w:szCs w:val="36"/>
          <w:lang w:val="uz-Cyrl-UZ" w:bidi="ru-RU"/>
        </w:rPr>
        <w:t>Loyihaning</w:t>
      </w:r>
      <w:r w:rsidRPr="0007527F">
        <w:rPr>
          <w:rFonts w:ascii="Times New Roman" w:hAnsi="Times New Roman"/>
          <w:b/>
          <w:sz w:val="36"/>
          <w:szCs w:val="36"/>
          <w:lang w:val="uz-Cyrl-UZ" w:bidi="ru-RU"/>
        </w:rPr>
        <w:t xml:space="preserve"> </w:t>
      </w:r>
      <w:r>
        <w:rPr>
          <w:rFonts w:ascii="Times New Roman" w:hAnsi="Times New Roman"/>
          <w:b/>
          <w:sz w:val="36"/>
          <w:szCs w:val="36"/>
          <w:lang w:val="uz-Cyrl-UZ" w:bidi="ru-RU"/>
        </w:rPr>
        <w:t>biznes</w:t>
      </w:r>
      <w:r w:rsidRPr="0007527F">
        <w:rPr>
          <w:rFonts w:ascii="Times New Roman" w:hAnsi="Times New Roman"/>
          <w:b/>
          <w:sz w:val="36"/>
          <w:szCs w:val="36"/>
          <w:lang w:val="uz-Cyrl-UZ" w:bidi="ru-RU"/>
        </w:rPr>
        <w:t>-</w:t>
      </w:r>
      <w:r>
        <w:rPr>
          <w:rFonts w:ascii="Times New Roman" w:hAnsi="Times New Roman"/>
          <w:b/>
          <w:sz w:val="36"/>
          <w:szCs w:val="36"/>
          <w:lang w:val="uz-Cyrl-UZ" w:bidi="ru-RU"/>
        </w:rPr>
        <w:t>rejasi</w:t>
      </w:r>
    </w:p>
    <w:p w14:paraId="3E6D6AD4" w14:textId="109248B0" w:rsidR="00F94E71" w:rsidRDefault="00F94E71" w:rsidP="00F94E71">
      <w:pPr>
        <w:pStyle w:val="ListParagraph"/>
        <w:numPr>
          <w:ilvl w:val="0"/>
          <w:numId w:val="1"/>
        </w:numPr>
        <w:spacing w:before="120" w:after="120" w:line="240" w:lineRule="auto"/>
        <w:contextualSpacing w:val="0"/>
        <w:jc w:val="both"/>
        <w:rPr>
          <w:rFonts w:ascii="Times New Roman" w:hAnsi="Times New Roman"/>
          <w:i/>
          <w:sz w:val="24"/>
          <w:szCs w:val="24"/>
          <w:lang w:val="uz-Cyrl-UZ" w:bidi="ru-RU"/>
        </w:rPr>
      </w:pPr>
      <w:r>
        <w:rPr>
          <w:rFonts w:ascii="Times New Roman" w:hAnsi="Times New Roman"/>
          <w:b/>
          <w:sz w:val="28"/>
          <w:szCs w:val="28"/>
          <w:lang w:val="uz-Cyrl-UZ" w:bidi="ru-RU"/>
        </w:rPr>
        <w:t>Rezyume</w:t>
      </w:r>
      <w:r w:rsidRPr="0007527F">
        <w:rPr>
          <w:rFonts w:ascii="Times New Roman" w:hAnsi="Times New Roman"/>
          <w:sz w:val="28"/>
          <w:szCs w:val="28"/>
          <w:lang w:val="uz-Cyrl-UZ" w:bidi="ru-RU"/>
        </w:rPr>
        <w:t xml:space="preserve"> </w:t>
      </w:r>
      <w:r w:rsidRPr="00135020">
        <w:rPr>
          <w:rFonts w:ascii="Times New Roman" w:hAnsi="Times New Roman"/>
          <w:i/>
          <w:sz w:val="24"/>
          <w:szCs w:val="24"/>
          <w:lang w:val="uz-Cyrl-UZ" w:bidi="ru-RU"/>
        </w:rPr>
        <w:t>(</w:t>
      </w:r>
      <w:r>
        <w:rPr>
          <w:rFonts w:ascii="Times New Roman" w:hAnsi="Times New Roman"/>
          <w:i/>
          <w:sz w:val="24"/>
          <w:szCs w:val="24"/>
          <w:lang w:val="uz-Cyrl-UZ" w:bidi="ru-RU"/>
        </w:rPr>
        <w:t>Loyihaning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nomi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amalga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oshiradigan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tashkilotning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tashkiliy</w:t>
      </w:r>
      <w:r w:rsidRPr="00135020">
        <w:rPr>
          <w:rFonts w:ascii="Times New Roman" w:hAnsi="Times New Roman"/>
          <w:i/>
          <w:sz w:val="24"/>
          <w:szCs w:val="24"/>
          <w:lang w:val="uz-Cyrl-UZ" w:bidi="ru-RU"/>
        </w:rPr>
        <w:t>-</w:t>
      </w:r>
      <w:r>
        <w:rPr>
          <w:rFonts w:ascii="Times New Roman" w:hAnsi="Times New Roman"/>
          <w:i/>
          <w:sz w:val="24"/>
          <w:szCs w:val="24"/>
          <w:lang w:val="uz-Cyrl-UZ" w:bidi="ru-RU"/>
        </w:rPr>
        <w:t>huquqiy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shakli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amalga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oshirish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joyi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uchun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zarur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moliyaviy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resurslar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summasi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ishlab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chiqariladigan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mahsulotlar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ularning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bozori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talab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taklif</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haqida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ma’lumotlar</w:t>
      </w:r>
      <w:r w:rsidRPr="00135020">
        <w:rPr>
          <w:rFonts w:ascii="Times New Roman" w:hAnsi="Times New Roman"/>
          <w:i/>
          <w:sz w:val="24"/>
          <w:szCs w:val="24"/>
          <w:lang w:val="uz-Cyrl-UZ" w:bidi="ru-RU"/>
        </w:rPr>
        <w:t>.</w:t>
      </w:r>
    </w:p>
    <w:p w14:paraId="02F19758" w14:textId="77777777" w:rsidR="009918F2" w:rsidRPr="000C1BB7" w:rsidRDefault="009918F2" w:rsidP="009918F2">
      <w:pPr>
        <w:pStyle w:val="ListParagraph"/>
        <w:spacing w:before="120" w:after="0" w:line="240" w:lineRule="auto"/>
        <w:ind w:left="1069"/>
        <w:jc w:val="both"/>
        <w:rPr>
          <w:rFonts w:ascii="Times New Roman" w:hAnsi="Times New Roman"/>
          <w:noProof/>
          <w:sz w:val="26"/>
          <w:szCs w:val="26"/>
          <w:lang w:val="uz-Cyrl-UZ"/>
        </w:rPr>
      </w:pPr>
      <w:r w:rsidRPr="00DA54B2">
        <w:rPr>
          <w:rFonts w:ascii="Times New Roman" w:hAnsi="Times New Roman"/>
          <w:noProof/>
          <w:sz w:val="26"/>
          <w:szCs w:val="26"/>
          <w:lang w:val="uz-Cyrl-UZ"/>
        </w:rPr>
        <w:t>Dasturlash bo</w:t>
      </w:r>
      <w:r>
        <w:rPr>
          <w:rFonts w:ascii="Times New Roman" w:hAnsi="Times New Roman"/>
          <w:noProof/>
          <w:sz w:val="26"/>
          <w:szCs w:val="26"/>
          <w:lang w:val="uz-Cyrl-UZ"/>
        </w:rPr>
        <w:t>‘</w:t>
      </w:r>
      <w:r w:rsidRPr="00DA54B2">
        <w:rPr>
          <w:rFonts w:ascii="Times New Roman" w:hAnsi="Times New Roman"/>
          <w:noProof/>
          <w:sz w:val="26"/>
          <w:szCs w:val="26"/>
          <w:lang w:val="uz-Cyrl-UZ"/>
        </w:rPr>
        <w:t xml:space="preserve">yicha </w:t>
      </w:r>
      <w:r w:rsidRPr="000C1BB7">
        <w:rPr>
          <w:rFonts w:ascii="Times New Roman" w:hAnsi="Times New Roman"/>
          <w:noProof/>
          <w:sz w:val="26"/>
          <w:szCs w:val="26"/>
          <w:lang w:val="uz-Cyrl-UZ"/>
        </w:rPr>
        <w:t>amaliy</w:t>
      </w:r>
      <w:r w:rsidRPr="00DA54B2">
        <w:rPr>
          <w:rFonts w:ascii="Times New Roman" w:hAnsi="Times New Roman"/>
          <w:noProof/>
          <w:sz w:val="26"/>
          <w:szCs w:val="26"/>
          <w:lang w:val="uz-Cyrl-UZ"/>
        </w:rPr>
        <w:t xml:space="preserve"> qo</w:t>
      </w:r>
      <w:r>
        <w:rPr>
          <w:rFonts w:ascii="Times New Roman" w:hAnsi="Times New Roman"/>
          <w:noProof/>
          <w:sz w:val="26"/>
          <w:szCs w:val="26"/>
          <w:lang w:val="uz-Cyrl-UZ"/>
        </w:rPr>
        <w:t>‘</w:t>
      </w:r>
      <w:r w:rsidRPr="00DA54B2">
        <w:rPr>
          <w:rFonts w:ascii="Times New Roman" w:hAnsi="Times New Roman"/>
          <w:noProof/>
          <w:sz w:val="26"/>
          <w:szCs w:val="26"/>
          <w:lang w:val="uz-Cyrl-UZ"/>
        </w:rPr>
        <w:t xml:space="preserve">llanmalar </w:t>
      </w:r>
      <w:r w:rsidRPr="000C1BB7">
        <w:rPr>
          <w:rFonts w:ascii="Times New Roman" w:hAnsi="Times New Roman"/>
          <w:noProof/>
          <w:sz w:val="26"/>
          <w:szCs w:val="26"/>
          <w:lang w:val="uz-Cyrl-UZ"/>
        </w:rPr>
        <w:t>tizimi deb nomlangan loyihani amalga oshiruvchi tashkilot Muhammad al-Xorazmiy nomidagi Toshkent Axborot Texnalogiyalari Universiteti. Universitetda ushbu loyihani amalga oshirish uchun zarur shart sharoitlar, ya’ni laboratoriya xonalari mavjud bo’lib, quyida(smeta xarajatlari qismida) ko’rsatilgan texnik jihozlar talab etiladi. Loyihada keltirilgan tizim va uning komponentlari uchun smeta xarajatlari qismida keltirilgan texnik jihozlar va dasturiy ta’minot hamda ilovalar uchun 500 mln. So’m pul mablag’i zarur bo’ladi</w:t>
      </w:r>
      <w:r>
        <w:rPr>
          <w:rFonts w:ascii="Times New Roman" w:hAnsi="Times New Roman"/>
          <w:noProof/>
          <w:sz w:val="26"/>
          <w:szCs w:val="26"/>
          <w:lang w:val="uz-Cyrl-UZ"/>
        </w:rPr>
        <w:t xml:space="preserve">. </w:t>
      </w:r>
      <w:r w:rsidRPr="000C1BB7">
        <w:rPr>
          <w:rFonts w:ascii="Times New Roman" w:hAnsi="Times New Roman"/>
          <w:noProof/>
          <w:sz w:val="26"/>
          <w:szCs w:val="26"/>
          <w:lang w:val="uz-Cyrl-UZ"/>
        </w:rPr>
        <w:t>Loyiha doirasida d</w:t>
      </w:r>
      <w:r w:rsidRPr="002F5F44">
        <w:rPr>
          <w:rFonts w:ascii="Times New Roman" w:hAnsi="Times New Roman"/>
          <w:noProof/>
          <w:sz w:val="26"/>
          <w:szCs w:val="26"/>
          <w:lang w:val="uz-Cyrl-UZ"/>
        </w:rPr>
        <w:t xml:space="preserve">asturlashga oid turli amaliy </w:t>
      </w:r>
      <w:r>
        <w:rPr>
          <w:rFonts w:ascii="Times New Roman" w:hAnsi="Times New Roman"/>
          <w:noProof/>
          <w:sz w:val="26"/>
          <w:szCs w:val="26"/>
          <w:lang w:val="uz-Cyrl-UZ"/>
        </w:rPr>
        <w:t>jihatdan tajribadan o’tgan manb</w:t>
      </w:r>
      <w:r w:rsidRPr="002F5F44">
        <w:rPr>
          <w:rFonts w:ascii="Times New Roman" w:hAnsi="Times New Roman"/>
          <w:noProof/>
          <w:sz w:val="26"/>
          <w:szCs w:val="26"/>
          <w:lang w:val="uz-Cyrl-UZ"/>
        </w:rPr>
        <w:t>alarni o’zida mujas</w:t>
      </w:r>
      <w:r>
        <w:rPr>
          <w:rFonts w:ascii="Times New Roman" w:hAnsi="Times New Roman"/>
          <w:noProof/>
          <w:sz w:val="26"/>
          <w:szCs w:val="26"/>
          <w:lang w:val="uz-Cyrl-UZ"/>
        </w:rPr>
        <w:t xml:space="preserve">sam qilgan web va mobil ilova </w:t>
      </w:r>
      <w:r w:rsidRPr="000C1BB7">
        <w:rPr>
          <w:rFonts w:ascii="Times New Roman" w:hAnsi="Times New Roman"/>
          <w:noProof/>
          <w:sz w:val="26"/>
          <w:szCs w:val="26"/>
          <w:lang w:val="uz-Cyrl-UZ"/>
        </w:rPr>
        <w:t>yaratil</w:t>
      </w:r>
      <w:r w:rsidRPr="002F5F44">
        <w:rPr>
          <w:rFonts w:ascii="Times New Roman" w:hAnsi="Times New Roman"/>
          <w:noProof/>
          <w:sz w:val="26"/>
          <w:szCs w:val="26"/>
          <w:lang w:val="uz-Cyrl-UZ"/>
        </w:rPr>
        <w:t xml:space="preserve">di. Bunda </w:t>
      </w:r>
      <w:r w:rsidRPr="00136747">
        <w:rPr>
          <w:rFonts w:ascii="Times New Roman" w:hAnsi="Times New Roman"/>
          <w:noProof/>
          <w:sz w:val="26"/>
          <w:szCs w:val="26"/>
          <w:lang w:val="uz-Cyrl-UZ"/>
        </w:rPr>
        <w:t>dasturlash bo’yicha amaliy bilim va ko’nikmaga ega bo’</w:t>
      </w:r>
      <w:r>
        <w:rPr>
          <w:rFonts w:ascii="Times New Roman" w:hAnsi="Times New Roman"/>
          <w:noProof/>
          <w:sz w:val="26"/>
          <w:szCs w:val="26"/>
          <w:lang w:val="uz-Cyrl-UZ"/>
        </w:rPr>
        <w:t>lgan mutaxass</w:t>
      </w:r>
      <w:r w:rsidRPr="00136747">
        <w:rPr>
          <w:rFonts w:ascii="Times New Roman" w:hAnsi="Times New Roman"/>
          <w:noProof/>
          <w:sz w:val="26"/>
          <w:szCs w:val="26"/>
          <w:lang w:val="uz-Cyrl-UZ"/>
        </w:rPr>
        <w:t>islarni jalb qilib ularning</w:t>
      </w:r>
      <w:r w:rsidRPr="002F5F44">
        <w:rPr>
          <w:rFonts w:ascii="Times New Roman" w:hAnsi="Times New Roman"/>
          <w:noProof/>
          <w:sz w:val="26"/>
          <w:szCs w:val="26"/>
          <w:lang w:val="uz-Cyrl-UZ"/>
        </w:rPr>
        <w:t xml:space="preserve"> faoliyati davomida duch kelgan dasturlashga oid muammolarga o’zlari tomonidan topilgan yechimlar, hamda ularning amaliy</w:t>
      </w:r>
      <w:r w:rsidRPr="00136747">
        <w:rPr>
          <w:rFonts w:ascii="Times New Roman" w:hAnsi="Times New Roman"/>
          <w:noProof/>
          <w:sz w:val="26"/>
          <w:szCs w:val="26"/>
          <w:lang w:val="uz-Cyrl-UZ"/>
        </w:rPr>
        <w:t xml:space="preserve"> bilim va ko’nikmalarini dasturlash sohasiga endi kirib kelayotgan dasturchilar</w:t>
      </w:r>
      <w:r>
        <w:rPr>
          <w:rFonts w:ascii="Times New Roman" w:hAnsi="Times New Roman"/>
          <w:noProof/>
          <w:sz w:val="26"/>
          <w:szCs w:val="26"/>
          <w:lang w:val="uz-Cyrl-UZ"/>
        </w:rPr>
        <w:t xml:space="preserve">ga ham ulashiladi. </w:t>
      </w:r>
      <w:r>
        <w:rPr>
          <w:rFonts w:ascii="Times New Roman" w:hAnsi="Times New Roman"/>
          <w:noProof/>
          <w:sz w:val="26"/>
          <w:szCs w:val="26"/>
          <w:lang w:val="en-US"/>
        </w:rPr>
        <w:t>Tizimdan turli joylarda o’z faoliyatini olib borayotgan mutaxassislar tomonidan yuborilgan manbalar joylashtiriladi. Hozirgi kunda dasturchilik sohasining rivojlanayotganini va dsturchilarga bo’lgan talabning ortganini hisobga olgan holda bu tizimga ham ehtiyoj mavjud.</w:t>
      </w:r>
    </w:p>
    <w:p w14:paraId="56FB54D0" w14:textId="77777777" w:rsidR="009918F2" w:rsidRPr="00135020" w:rsidRDefault="009918F2" w:rsidP="009918F2">
      <w:pPr>
        <w:pStyle w:val="ListParagraph"/>
        <w:spacing w:before="120" w:after="120" w:line="240" w:lineRule="auto"/>
        <w:ind w:left="1069"/>
        <w:contextualSpacing w:val="0"/>
        <w:jc w:val="both"/>
        <w:rPr>
          <w:rFonts w:ascii="Times New Roman" w:hAnsi="Times New Roman"/>
          <w:i/>
          <w:sz w:val="24"/>
          <w:szCs w:val="24"/>
          <w:lang w:val="uz-Cyrl-UZ" w:bidi="ru-RU"/>
        </w:rPr>
      </w:pPr>
    </w:p>
    <w:p w14:paraId="06A80C2E" w14:textId="1194BF53" w:rsidR="00F94E71" w:rsidRDefault="00F94E71" w:rsidP="00F94E71">
      <w:pPr>
        <w:pStyle w:val="ListParagraph"/>
        <w:numPr>
          <w:ilvl w:val="0"/>
          <w:numId w:val="1"/>
        </w:numPr>
        <w:spacing w:before="120" w:after="120" w:line="240" w:lineRule="auto"/>
        <w:contextualSpacing w:val="0"/>
        <w:jc w:val="both"/>
        <w:rPr>
          <w:rFonts w:ascii="Times New Roman" w:hAnsi="Times New Roman"/>
          <w:i/>
          <w:sz w:val="24"/>
          <w:szCs w:val="24"/>
          <w:lang w:val="uz-Cyrl-UZ" w:bidi="ru-RU"/>
        </w:rPr>
      </w:pPr>
      <w:r>
        <w:rPr>
          <w:rFonts w:ascii="Times New Roman" w:hAnsi="Times New Roman"/>
          <w:b/>
          <w:sz w:val="28"/>
          <w:szCs w:val="28"/>
          <w:lang w:val="uz-Cyrl-UZ"/>
        </w:rPr>
        <w:t>Loyihaning</w:t>
      </w:r>
      <w:r w:rsidRPr="0007527F">
        <w:rPr>
          <w:rFonts w:ascii="Times New Roman" w:hAnsi="Times New Roman"/>
          <w:b/>
          <w:sz w:val="28"/>
          <w:szCs w:val="28"/>
          <w:lang w:val="uz-Cyrl-UZ"/>
        </w:rPr>
        <w:t xml:space="preserve"> </w:t>
      </w:r>
      <w:r>
        <w:rPr>
          <w:rFonts w:ascii="Times New Roman" w:hAnsi="Times New Roman"/>
          <w:b/>
          <w:sz w:val="28"/>
          <w:szCs w:val="28"/>
          <w:lang w:val="uz-Cyrl-UZ"/>
        </w:rPr>
        <w:t>barcha</w:t>
      </w:r>
      <w:r w:rsidRPr="0007527F">
        <w:rPr>
          <w:rFonts w:ascii="Times New Roman" w:hAnsi="Times New Roman"/>
          <w:b/>
          <w:sz w:val="28"/>
          <w:szCs w:val="28"/>
          <w:lang w:val="uz-Cyrl-UZ"/>
        </w:rPr>
        <w:t xml:space="preserve"> </w:t>
      </w:r>
      <w:r>
        <w:rPr>
          <w:rFonts w:ascii="Times New Roman" w:hAnsi="Times New Roman"/>
          <w:b/>
          <w:sz w:val="28"/>
          <w:szCs w:val="28"/>
          <w:lang w:val="uz-Cyrl-UZ"/>
        </w:rPr>
        <w:t>ijrochilari</w:t>
      </w:r>
      <w:r w:rsidRPr="0007527F">
        <w:rPr>
          <w:rFonts w:ascii="Times New Roman" w:hAnsi="Times New Roman"/>
          <w:b/>
          <w:sz w:val="28"/>
          <w:szCs w:val="28"/>
          <w:lang w:val="uz-Cyrl-UZ"/>
        </w:rPr>
        <w:t xml:space="preserve"> </w:t>
      </w:r>
      <w:r>
        <w:rPr>
          <w:rFonts w:ascii="Times New Roman" w:hAnsi="Times New Roman"/>
          <w:b/>
          <w:sz w:val="28"/>
          <w:szCs w:val="28"/>
          <w:lang w:val="uz-Cyrl-UZ"/>
        </w:rPr>
        <w:t>haqida</w:t>
      </w:r>
      <w:r w:rsidRPr="0007527F">
        <w:rPr>
          <w:rFonts w:ascii="Times New Roman" w:hAnsi="Times New Roman"/>
          <w:b/>
          <w:sz w:val="28"/>
          <w:szCs w:val="28"/>
          <w:lang w:val="uz-Cyrl-UZ"/>
        </w:rPr>
        <w:t xml:space="preserve"> </w:t>
      </w:r>
      <w:r>
        <w:rPr>
          <w:rFonts w:ascii="Times New Roman" w:hAnsi="Times New Roman"/>
          <w:b/>
          <w:sz w:val="28"/>
          <w:szCs w:val="28"/>
          <w:lang w:val="uz-Cyrl-UZ"/>
        </w:rPr>
        <w:t>ma’lumot</w:t>
      </w:r>
      <w:r w:rsidRPr="0007527F">
        <w:rPr>
          <w:rFonts w:ascii="Times New Roman" w:hAnsi="Times New Roman"/>
          <w:sz w:val="28"/>
          <w:szCs w:val="28"/>
          <w:lang w:val="uz-Cyrl-UZ"/>
        </w:rPr>
        <w:br/>
      </w:r>
      <w:r w:rsidRPr="00135020">
        <w:rPr>
          <w:rFonts w:ascii="Times New Roman" w:hAnsi="Times New Roman"/>
          <w:i/>
          <w:sz w:val="24"/>
          <w:szCs w:val="24"/>
          <w:lang w:val="uz-Cyrl-UZ"/>
        </w:rPr>
        <w:t>(</w:t>
      </w:r>
      <w:r>
        <w:rPr>
          <w:rFonts w:ascii="Times New Roman" w:hAnsi="Times New Roman"/>
          <w:i/>
          <w:sz w:val="24"/>
          <w:szCs w:val="24"/>
          <w:lang w:val="uz-Cyrl-UZ"/>
        </w:rPr>
        <w:t>to‘liq</w:t>
      </w:r>
      <w:r w:rsidRPr="00135020">
        <w:rPr>
          <w:rFonts w:ascii="Times New Roman" w:hAnsi="Times New Roman"/>
          <w:i/>
          <w:sz w:val="24"/>
          <w:szCs w:val="24"/>
          <w:lang w:val="uz-Cyrl-UZ"/>
        </w:rPr>
        <w:t xml:space="preserve"> </w:t>
      </w:r>
      <w:r>
        <w:rPr>
          <w:rFonts w:ascii="Times New Roman" w:hAnsi="Times New Roman"/>
          <w:i/>
          <w:sz w:val="24"/>
          <w:szCs w:val="24"/>
          <w:lang w:val="uz-Cyrl-UZ"/>
        </w:rPr>
        <w:t>holda</w:t>
      </w:r>
      <w:r w:rsidRPr="00135020">
        <w:rPr>
          <w:rFonts w:ascii="Times New Roman" w:hAnsi="Times New Roman"/>
          <w:i/>
          <w:sz w:val="24"/>
          <w:szCs w:val="24"/>
          <w:lang w:val="uz-Cyrl-UZ"/>
        </w:rPr>
        <w:t xml:space="preserve"> </w:t>
      </w:r>
      <w:r>
        <w:rPr>
          <w:rFonts w:ascii="Times New Roman" w:hAnsi="Times New Roman"/>
          <w:i/>
          <w:sz w:val="24"/>
          <w:szCs w:val="24"/>
          <w:lang w:val="uz-Cyrl-UZ"/>
        </w:rPr>
        <w:t>ismi</w:t>
      </w:r>
      <w:r w:rsidRPr="00135020">
        <w:rPr>
          <w:rFonts w:ascii="Times New Roman" w:hAnsi="Times New Roman"/>
          <w:i/>
          <w:sz w:val="24"/>
          <w:szCs w:val="24"/>
          <w:lang w:val="uz-Cyrl-UZ"/>
        </w:rPr>
        <w:t>-</w:t>
      </w:r>
      <w:r>
        <w:rPr>
          <w:rFonts w:ascii="Times New Roman" w:hAnsi="Times New Roman"/>
          <w:i/>
          <w:sz w:val="24"/>
          <w:szCs w:val="24"/>
          <w:lang w:val="uz-Cyrl-UZ"/>
        </w:rPr>
        <w:t>sharifi</w:t>
      </w:r>
      <w:r w:rsidRPr="00135020">
        <w:rPr>
          <w:rFonts w:ascii="Times New Roman" w:hAnsi="Times New Roman"/>
          <w:i/>
          <w:sz w:val="24"/>
          <w:szCs w:val="24"/>
          <w:lang w:val="uz-Cyrl-UZ"/>
        </w:rPr>
        <w:t xml:space="preserve">; </w:t>
      </w:r>
      <w:r>
        <w:rPr>
          <w:rFonts w:ascii="Times New Roman" w:hAnsi="Times New Roman"/>
          <w:i/>
          <w:sz w:val="24"/>
          <w:szCs w:val="24"/>
          <w:lang w:val="uz-Cyrl-UZ"/>
        </w:rPr>
        <w:t>tug‘ilgan</w:t>
      </w:r>
      <w:r w:rsidRPr="00135020">
        <w:rPr>
          <w:rFonts w:ascii="Times New Roman" w:hAnsi="Times New Roman"/>
          <w:i/>
          <w:sz w:val="24"/>
          <w:szCs w:val="24"/>
          <w:lang w:val="uz-Cyrl-UZ"/>
        </w:rPr>
        <w:t xml:space="preserve"> </w:t>
      </w:r>
      <w:r>
        <w:rPr>
          <w:rFonts w:ascii="Times New Roman" w:hAnsi="Times New Roman"/>
          <w:i/>
          <w:sz w:val="24"/>
          <w:szCs w:val="24"/>
          <w:lang w:val="uz-Cyrl-UZ"/>
        </w:rPr>
        <w:t>sanasi</w:t>
      </w:r>
      <w:r w:rsidRPr="00135020">
        <w:rPr>
          <w:rFonts w:ascii="Times New Roman" w:hAnsi="Times New Roman"/>
          <w:i/>
          <w:sz w:val="24"/>
          <w:szCs w:val="24"/>
          <w:lang w:val="uz-Cyrl-UZ"/>
        </w:rPr>
        <w:t xml:space="preserve">; </w:t>
      </w:r>
      <w:r>
        <w:rPr>
          <w:rFonts w:ascii="Times New Roman" w:hAnsi="Times New Roman"/>
          <w:i/>
          <w:sz w:val="24"/>
          <w:szCs w:val="24"/>
          <w:lang w:val="uz-Cyrl-UZ"/>
        </w:rPr>
        <w:t>aloqa</w:t>
      </w:r>
      <w:r w:rsidRPr="00135020">
        <w:rPr>
          <w:rFonts w:ascii="Times New Roman" w:hAnsi="Times New Roman"/>
          <w:i/>
          <w:sz w:val="24"/>
          <w:szCs w:val="24"/>
          <w:lang w:val="uz-Cyrl-UZ"/>
        </w:rPr>
        <w:t xml:space="preserve"> </w:t>
      </w:r>
      <w:r>
        <w:rPr>
          <w:rFonts w:ascii="Times New Roman" w:hAnsi="Times New Roman"/>
          <w:i/>
          <w:sz w:val="24"/>
          <w:szCs w:val="24"/>
          <w:lang w:val="uz-Cyrl-UZ"/>
        </w:rPr>
        <w:t>uchun</w:t>
      </w:r>
      <w:r w:rsidRPr="00135020">
        <w:rPr>
          <w:rFonts w:ascii="Times New Roman" w:hAnsi="Times New Roman"/>
          <w:i/>
          <w:sz w:val="24"/>
          <w:szCs w:val="24"/>
          <w:lang w:val="uz-Cyrl-UZ"/>
        </w:rPr>
        <w:t xml:space="preserve"> </w:t>
      </w:r>
      <w:r>
        <w:rPr>
          <w:rFonts w:ascii="Times New Roman" w:hAnsi="Times New Roman"/>
          <w:i/>
          <w:sz w:val="24"/>
          <w:szCs w:val="24"/>
          <w:lang w:val="uz-Cyrl-UZ"/>
        </w:rPr>
        <w:t>ma’lumotlar</w:t>
      </w:r>
      <w:r w:rsidRPr="00135020">
        <w:rPr>
          <w:rFonts w:ascii="Times New Roman" w:hAnsi="Times New Roman"/>
          <w:i/>
          <w:sz w:val="24"/>
          <w:szCs w:val="24"/>
          <w:lang w:val="uz-Cyrl-UZ"/>
        </w:rPr>
        <w:t xml:space="preserve">; </w:t>
      </w:r>
      <w:r>
        <w:rPr>
          <w:rFonts w:ascii="Times New Roman" w:hAnsi="Times New Roman"/>
          <w:i/>
          <w:sz w:val="24"/>
          <w:szCs w:val="24"/>
          <w:lang w:val="uz-Cyrl-UZ"/>
        </w:rPr>
        <w:t>mutaxassisligi</w:t>
      </w:r>
      <w:r w:rsidRPr="00135020">
        <w:rPr>
          <w:rFonts w:ascii="Times New Roman" w:hAnsi="Times New Roman"/>
          <w:i/>
          <w:sz w:val="24"/>
          <w:szCs w:val="24"/>
          <w:lang w:val="uz-Cyrl-UZ"/>
        </w:rPr>
        <w:t xml:space="preserve"> </w:t>
      </w:r>
      <w:r>
        <w:rPr>
          <w:rFonts w:ascii="Times New Roman" w:hAnsi="Times New Roman"/>
          <w:i/>
          <w:sz w:val="24"/>
          <w:szCs w:val="24"/>
          <w:lang w:val="uz-Cyrl-UZ"/>
        </w:rPr>
        <w:br/>
        <w:t>va</w:t>
      </w:r>
      <w:r w:rsidRPr="00135020">
        <w:rPr>
          <w:rFonts w:ascii="Times New Roman" w:hAnsi="Times New Roman"/>
          <w:i/>
          <w:sz w:val="24"/>
          <w:szCs w:val="24"/>
          <w:lang w:val="uz-Cyrl-UZ"/>
        </w:rPr>
        <w:t xml:space="preserve"> </w:t>
      </w:r>
      <w:r>
        <w:rPr>
          <w:rFonts w:ascii="Times New Roman" w:hAnsi="Times New Roman"/>
          <w:i/>
          <w:sz w:val="24"/>
          <w:szCs w:val="24"/>
          <w:lang w:val="uz-Cyrl-UZ"/>
        </w:rPr>
        <w:t>loyihadagi</w:t>
      </w:r>
      <w:r w:rsidRPr="00135020">
        <w:rPr>
          <w:rFonts w:ascii="Times New Roman" w:hAnsi="Times New Roman"/>
          <w:i/>
          <w:sz w:val="24"/>
          <w:szCs w:val="24"/>
          <w:lang w:val="uz-Cyrl-UZ"/>
        </w:rPr>
        <w:t xml:space="preserve"> </w:t>
      </w:r>
      <w:r>
        <w:rPr>
          <w:rFonts w:ascii="Times New Roman" w:hAnsi="Times New Roman"/>
          <w:i/>
          <w:sz w:val="24"/>
          <w:szCs w:val="24"/>
          <w:lang w:val="uz-Cyrl-UZ"/>
        </w:rPr>
        <w:t>o‘rni</w:t>
      </w:r>
      <w:r w:rsidRPr="00135020">
        <w:rPr>
          <w:rFonts w:ascii="Times New Roman" w:hAnsi="Times New Roman"/>
          <w:i/>
          <w:sz w:val="24"/>
          <w:szCs w:val="24"/>
          <w:lang w:val="uz-Cyrl-UZ"/>
        </w:rPr>
        <w:t xml:space="preserve">; </w:t>
      </w:r>
      <w:r>
        <w:rPr>
          <w:rFonts w:ascii="Times New Roman" w:hAnsi="Times New Roman"/>
          <w:i/>
          <w:sz w:val="24"/>
          <w:szCs w:val="24"/>
          <w:lang w:val="uz-Cyrl-UZ"/>
        </w:rPr>
        <w:t>loyihani</w:t>
      </w:r>
      <w:r w:rsidRPr="00135020">
        <w:rPr>
          <w:rFonts w:ascii="Times New Roman" w:hAnsi="Times New Roman"/>
          <w:i/>
          <w:sz w:val="24"/>
          <w:szCs w:val="24"/>
          <w:lang w:val="uz-Cyrl-UZ"/>
        </w:rPr>
        <w:t xml:space="preserve"> </w:t>
      </w:r>
      <w:r>
        <w:rPr>
          <w:rFonts w:ascii="Times New Roman" w:hAnsi="Times New Roman"/>
          <w:i/>
          <w:sz w:val="24"/>
          <w:szCs w:val="24"/>
          <w:lang w:val="uz-Cyrl-UZ"/>
        </w:rPr>
        <w:t>amalga</w:t>
      </w:r>
      <w:r w:rsidRPr="00135020">
        <w:rPr>
          <w:rFonts w:ascii="Times New Roman" w:hAnsi="Times New Roman"/>
          <w:i/>
          <w:sz w:val="24"/>
          <w:szCs w:val="24"/>
          <w:lang w:val="uz-Cyrl-UZ"/>
        </w:rPr>
        <w:t xml:space="preserve"> </w:t>
      </w:r>
      <w:r>
        <w:rPr>
          <w:rFonts w:ascii="Times New Roman" w:hAnsi="Times New Roman"/>
          <w:i/>
          <w:sz w:val="24"/>
          <w:szCs w:val="24"/>
          <w:lang w:val="uz-Cyrl-UZ"/>
        </w:rPr>
        <w:t>oshirish</w:t>
      </w:r>
      <w:r w:rsidRPr="00135020">
        <w:rPr>
          <w:rFonts w:ascii="Times New Roman" w:hAnsi="Times New Roman"/>
          <w:i/>
          <w:sz w:val="24"/>
          <w:szCs w:val="24"/>
          <w:lang w:val="uz-Cyrl-UZ"/>
        </w:rPr>
        <w:t xml:space="preserve"> </w:t>
      </w:r>
      <w:r>
        <w:rPr>
          <w:rFonts w:ascii="Times New Roman" w:hAnsi="Times New Roman"/>
          <w:i/>
          <w:sz w:val="24"/>
          <w:szCs w:val="24"/>
          <w:lang w:val="uz-Cyrl-UZ"/>
        </w:rPr>
        <w:t>uchun</w:t>
      </w:r>
      <w:r w:rsidRPr="00135020">
        <w:rPr>
          <w:rFonts w:ascii="Times New Roman" w:hAnsi="Times New Roman"/>
          <w:i/>
          <w:sz w:val="24"/>
          <w:szCs w:val="24"/>
          <w:lang w:val="uz-Cyrl-UZ"/>
        </w:rPr>
        <w:t xml:space="preserve"> </w:t>
      </w:r>
      <w:r>
        <w:rPr>
          <w:rFonts w:ascii="Times New Roman" w:hAnsi="Times New Roman"/>
          <w:i/>
          <w:sz w:val="24"/>
          <w:szCs w:val="24"/>
          <w:lang w:val="uz-Cyrl-UZ"/>
        </w:rPr>
        <w:t>loyiha</w:t>
      </w:r>
      <w:r w:rsidRPr="00135020">
        <w:rPr>
          <w:rFonts w:ascii="Times New Roman" w:hAnsi="Times New Roman"/>
          <w:i/>
          <w:sz w:val="24"/>
          <w:szCs w:val="24"/>
          <w:lang w:val="uz-Cyrl-UZ"/>
        </w:rPr>
        <w:t xml:space="preserve"> </w:t>
      </w:r>
      <w:r>
        <w:rPr>
          <w:rFonts w:ascii="Times New Roman" w:hAnsi="Times New Roman"/>
          <w:i/>
          <w:sz w:val="24"/>
          <w:szCs w:val="24"/>
          <w:lang w:val="uz-Cyrl-UZ"/>
        </w:rPr>
        <w:t>ishtirokchilarida</w:t>
      </w:r>
      <w:r w:rsidRPr="00135020">
        <w:rPr>
          <w:rFonts w:ascii="Times New Roman" w:hAnsi="Times New Roman"/>
          <w:i/>
          <w:sz w:val="24"/>
          <w:szCs w:val="24"/>
          <w:lang w:val="uz-Cyrl-UZ"/>
        </w:rPr>
        <w:t xml:space="preserve"> </w:t>
      </w:r>
      <w:r>
        <w:rPr>
          <w:rFonts w:ascii="Times New Roman" w:hAnsi="Times New Roman"/>
          <w:i/>
          <w:sz w:val="24"/>
          <w:szCs w:val="24"/>
          <w:lang w:val="uz-Cyrl-UZ"/>
        </w:rPr>
        <w:t>kerakli</w:t>
      </w:r>
      <w:r w:rsidRPr="00135020">
        <w:rPr>
          <w:rFonts w:ascii="Times New Roman" w:hAnsi="Times New Roman"/>
          <w:i/>
          <w:sz w:val="24"/>
          <w:szCs w:val="24"/>
          <w:lang w:val="uz-Cyrl-UZ"/>
        </w:rPr>
        <w:t xml:space="preserve"> </w:t>
      </w:r>
      <w:r>
        <w:rPr>
          <w:rFonts w:ascii="Times New Roman" w:hAnsi="Times New Roman"/>
          <w:i/>
          <w:sz w:val="24"/>
          <w:szCs w:val="24"/>
          <w:lang w:val="uz-Cyrl-UZ"/>
        </w:rPr>
        <w:t>bilim</w:t>
      </w:r>
      <w:r w:rsidRPr="00135020">
        <w:rPr>
          <w:rFonts w:ascii="Times New Roman" w:hAnsi="Times New Roman"/>
          <w:i/>
          <w:sz w:val="24"/>
          <w:szCs w:val="24"/>
          <w:lang w:val="uz-Cyrl-UZ"/>
        </w:rPr>
        <w:t xml:space="preserve"> </w:t>
      </w:r>
      <w:r>
        <w:rPr>
          <w:rFonts w:ascii="Times New Roman" w:hAnsi="Times New Roman"/>
          <w:i/>
          <w:sz w:val="24"/>
          <w:szCs w:val="24"/>
          <w:lang w:val="uz-Cyrl-UZ"/>
        </w:rPr>
        <w:br/>
        <w:t>va</w:t>
      </w:r>
      <w:r w:rsidRPr="00135020">
        <w:rPr>
          <w:rFonts w:ascii="Times New Roman" w:hAnsi="Times New Roman"/>
          <w:i/>
          <w:sz w:val="24"/>
          <w:szCs w:val="24"/>
          <w:lang w:val="uz-Cyrl-UZ"/>
        </w:rPr>
        <w:t xml:space="preserve"> </w:t>
      </w:r>
      <w:r>
        <w:rPr>
          <w:rFonts w:ascii="Times New Roman" w:hAnsi="Times New Roman"/>
          <w:i/>
          <w:sz w:val="24"/>
          <w:szCs w:val="24"/>
          <w:lang w:val="uz-Cyrl-UZ"/>
        </w:rPr>
        <w:t>ko‘nikmalar</w:t>
      </w:r>
      <w:r w:rsidRPr="00135020">
        <w:rPr>
          <w:rFonts w:ascii="Times New Roman" w:hAnsi="Times New Roman"/>
          <w:i/>
          <w:sz w:val="24"/>
          <w:szCs w:val="24"/>
          <w:lang w:val="uz-Cyrl-UZ"/>
        </w:rPr>
        <w:t xml:space="preserve"> </w:t>
      </w:r>
      <w:r>
        <w:rPr>
          <w:rFonts w:ascii="Times New Roman" w:hAnsi="Times New Roman"/>
          <w:i/>
          <w:sz w:val="24"/>
          <w:szCs w:val="24"/>
          <w:lang w:val="uz-Cyrl-UZ"/>
        </w:rPr>
        <w:t>mavjudligini</w:t>
      </w:r>
      <w:r w:rsidRPr="00135020">
        <w:rPr>
          <w:rFonts w:ascii="Times New Roman" w:hAnsi="Times New Roman"/>
          <w:i/>
          <w:sz w:val="24"/>
          <w:szCs w:val="24"/>
          <w:lang w:val="uz-Cyrl-UZ"/>
        </w:rPr>
        <w:t xml:space="preserve"> </w:t>
      </w:r>
      <w:r>
        <w:rPr>
          <w:rFonts w:ascii="Times New Roman" w:hAnsi="Times New Roman"/>
          <w:i/>
          <w:sz w:val="24"/>
          <w:szCs w:val="24"/>
          <w:lang w:val="uz-Cyrl-UZ"/>
        </w:rPr>
        <w:t>tavsif</w:t>
      </w:r>
      <w:r w:rsidRPr="00135020">
        <w:rPr>
          <w:rFonts w:ascii="Times New Roman" w:hAnsi="Times New Roman"/>
          <w:i/>
          <w:sz w:val="24"/>
          <w:szCs w:val="24"/>
          <w:lang w:val="uz-Cyrl-UZ"/>
        </w:rPr>
        <w:t xml:space="preserve"> </w:t>
      </w:r>
      <w:r>
        <w:rPr>
          <w:rFonts w:ascii="Times New Roman" w:hAnsi="Times New Roman"/>
          <w:i/>
          <w:sz w:val="24"/>
          <w:szCs w:val="24"/>
          <w:lang w:val="uz-Cyrl-UZ"/>
        </w:rPr>
        <w:t>etish</w:t>
      </w:r>
      <w:r w:rsidRPr="00135020">
        <w:rPr>
          <w:rFonts w:ascii="Times New Roman" w:hAnsi="Times New Roman"/>
          <w:i/>
          <w:sz w:val="24"/>
          <w:szCs w:val="24"/>
          <w:lang w:val="uz-Cyrl-UZ"/>
        </w:rPr>
        <w:t xml:space="preserve">; </w:t>
      </w:r>
      <w:r>
        <w:rPr>
          <w:rFonts w:ascii="Times New Roman" w:hAnsi="Times New Roman"/>
          <w:i/>
          <w:sz w:val="24"/>
          <w:szCs w:val="24"/>
          <w:lang w:val="uz-Cyrl-UZ"/>
        </w:rPr>
        <w:t>ilmiy</w:t>
      </w:r>
      <w:r w:rsidRPr="00135020">
        <w:rPr>
          <w:rFonts w:ascii="Times New Roman" w:hAnsi="Times New Roman"/>
          <w:i/>
          <w:sz w:val="24"/>
          <w:szCs w:val="24"/>
          <w:lang w:val="uz-Cyrl-UZ"/>
        </w:rPr>
        <w:t xml:space="preserve"> </w:t>
      </w:r>
      <w:r>
        <w:rPr>
          <w:rFonts w:ascii="Times New Roman" w:hAnsi="Times New Roman"/>
          <w:i/>
          <w:sz w:val="24"/>
          <w:szCs w:val="24"/>
          <w:lang w:val="uz-Cyrl-UZ"/>
        </w:rPr>
        <w:t>darajasi</w:t>
      </w:r>
      <w:r w:rsidRPr="00135020">
        <w:rPr>
          <w:rFonts w:ascii="Times New Roman" w:hAnsi="Times New Roman"/>
          <w:i/>
          <w:sz w:val="24"/>
          <w:szCs w:val="24"/>
          <w:lang w:val="uz-Cyrl-UZ"/>
        </w:rPr>
        <w:t xml:space="preserve"> </w:t>
      </w:r>
      <w:r>
        <w:rPr>
          <w:rFonts w:ascii="Times New Roman" w:hAnsi="Times New Roman"/>
          <w:i/>
          <w:sz w:val="24"/>
          <w:szCs w:val="24"/>
          <w:lang w:val="uz-Cyrl-UZ"/>
        </w:rPr>
        <w:t>va</w:t>
      </w:r>
      <w:r w:rsidRPr="00135020">
        <w:rPr>
          <w:rFonts w:ascii="Times New Roman" w:hAnsi="Times New Roman"/>
          <w:i/>
          <w:sz w:val="24"/>
          <w:szCs w:val="24"/>
          <w:lang w:val="uz-Cyrl-UZ"/>
        </w:rPr>
        <w:t xml:space="preserve"> </w:t>
      </w:r>
      <w:r>
        <w:rPr>
          <w:rFonts w:ascii="Times New Roman" w:hAnsi="Times New Roman"/>
          <w:i/>
          <w:sz w:val="24"/>
          <w:szCs w:val="24"/>
          <w:lang w:val="uz-Cyrl-UZ"/>
        </w:rPr>
        <w:t>ilmiy</w:t>
      </w:r>
      <w:r w:rsidRPr="00135020">
        <w:rPr>
          <w:rFonts w:ascii="Times New Roman" w:hAnsi="Times New Roman"/>
          <w:i/>
          <w:sz w:val="24"/>
          <w:szCs w:val="24"/>
          <w:lang w:val="uz-Cyrl-UZ"/>
        </w:rPr>
        <w:t xml:space="preserve"> </w:t>
      </w:r>
      <w:r>
        <w:rPr>
          <w:rFonts w:ascii="Times New Roman" w:hAnsi="Times New Roman"/>
          <w:i/>
          <w:sz w:val="24"/>
          <w:szCs w:val="24"/>
          <w:lang w:val="uz-Cyrl-UZ"/>
        </w:rPr>
        <w:t>unvonlari</w:t>
      </w:r>
      <w:r w:rsidRPr="00135020">
        <w:rPr>
          <w:rFonts w:ascii="Times New Roman" w:hAnsi="Times New Roman"/>
          <w:i/>
          <w:sz w:val="24"/>
          <w:szCs w:val="24"/>
          <w:lang w:val="uz-Cyrl-UZ"/>
        </w:rPr>
        <w:t xml:space="preserve"> </w:t>
      </w:r>
      <w:r>
        <w:rPr>
          <w:rFonts w:ascii="Times New Roman" w:hAnsi="Times New Roman"/>
          <w:i/>
          <w:sz w:val="24"/>
          <w:szCs w:val="24"/>
          <w:lang w:val="uz-Cyrl-UZ"/>
        </w:rPr>
        <w:t>agar</w:t>
      </w:r>
      <w:r w:rsidRPr="00135020">
        <w:rPr>
          <w:rFonts w:ascii="Times New Roman" w:hAnsi="Times New Roman"/>
          <w:i/>
          <w:sz w:val="24"/>
          <w:szCs w:val="24"/>
          <w:lang w:val="uz-Cyrl-UZ"/>
        </w:rPr>
        <w:t xml:space="preserve"> </w:t>
      </w:r>
      <w:r>
        <w:rPr>
          <w:rFonts w:ascii="Times New Roman" w:hAnsi="Times New Roman"/>
          <w:i/>
          <w:sz w:val="24"/>
          <w:szCs w:val="24"/>
          <w:lang w:val="uz-Cyrl-UZ"/>
        </w:rPr>
        <w:t>mavjud</w:t>
      </w:r>
      <w:r w:rsidRPr="00135020">
        <w:rPr>
          <w:rFonts w:ascii="Times New Roman" w:hAnsi="Times New Roman"/>
          <w:i/>
          <w:sz w:val="24"/>
          <w:szCs w:val="24"/>
          <w:lang w:val="uz-Cyrl-UZ"/>
        </w:rPr>
        <w:t xml:space="preserve"> </w:t>
      </w:r>
      <w:r>
        <w:rPr>
          <w:rFonts w:ascii="Times New Roman" w:hAnsi="Times New Roman"/>
          <w:i/>
          <w:sz w:val="24"/>
          <w:szCs w:val="24"/>
          <w:lang w:val="uz-Cyrl-UZ"/>
        </w:rPr>
        <w:t>bo‘lsa</w:t>
      </w:r>
      <w:r w:rsidRPr="00135020">
        <w:rPr>
          <w:rFonts w:ascii="Times New Roman" w:hAnsi="Times New Roman"/>
          <w:i/>
          <w:sz w:val="24"/>
          <w:szCs w:val="24"/>
          <w:lang w:val="uz-Cyrl-UZ"/>
        </w:rPr>
        <w:t>).</w:t>
      </w:r>
    </w:p>
    <w:p w14:paraId="37DC43CE" w14:textId="65D68865" w:rsidR="009918F2" w:rsidRDefault="009918F2" w:rsidP="009918F2">
      <w:pPr>
        <w:pStyle w:val="ListParagraph"/>
        <w:spacing w:before="120" w:after="120" w:line="240" w:lineRule="auto"/>
        <w:ind w:left="1069"/>
        <w:contextualSpacing w:val="0"/>
        <w:jc w:val="both"/>
        <w:rPr>
          <w:rFonts w:ascii="Times New Roman" w:hAnsi="Times New Roman"/>
          <w:b/>
          <w:noProof/>
          <w:sz w:val="28"/>
          <w:szCs w:val="28"/>
          <w:lang w:val="en-US"/>
        </w:rPr>
      </w:pPr>
      <w:r>
        <w:rPr>
          <w:rFonts w:ascii="Times New Roman" w:hAnsi="Times New Roman"/>
          <w:b/>
          <w:noProof/>
          <w:sz w:val="28"/>
          <w:szCs w:val="28"/>
          <w:lang w:val="en-US"/>
        </w:rPr>
        <w:t>1.Qayumov Javohir G‘ayrat o‘g‘li, talaba.</w:t>
      </w:r>
    </w:p>
    <w:p w14:paraId="18220BC8" w14:textId="2275BDF0" w:rsidR="009918F2" w:rsidRPr="00B947B9" w:rsidRDefault="009918F2" w:rsidP="009918F2">
      <w:pPr>
        <w:pStyle w:val="ListParagraph"/>
        <w:spacing w:after="0" w:line="360" w:lineRule="auto"/>
        <w:ind w:left="1055" w:firstLine="348"/>
        <w:jc w:val="both"/>
        <w:rPr>
          <w:rFonts w:ascii="Times New Roman" w:hAnsi="Times New Roman"/>
          <w:noProof/>
          <w:sz w:val="26"/>
          <w:szCs w:val="26"/>
          <w:lang w:val="uz-Cyrl-UZ"/>
        </w:rPr>
      </w:pPr>
      <w:r w:rsidRPr="00B947B9">
        <w:rPr>
          <w:rFonts w:ascii="Times New Roman" w:hAnsi="Times New Roman"/>
          <w:noProof/>
          <w:sz w:val="26"/>
          <w:szCs w:val="26"/>
          <w:lang w:val="uz-Cyrl-UZ"/>
        </w:rPr>
        <w:t>Tug ‘ilgan sanasi: 2000-yil</w:t>
      </w:r>
      <w:r w:rsidR="00CB63F1">
        <w:rPr>
          <w:rFonts w:ascii="Times New Roman" w:hAnsi="Times New Roman"/>
          <w:noProof/>
          <w:sz w:val="26"/>
          <w:szCs w:val="26"/>
          <w:lang w:val="en-US"/>
        </w:rPr>
        <w:t xml:space="preserve"> 16-noyabr</w:t>
      </w:r>
      <w:r w:rsidRPr="00B947B9">
        <w:rPr>
          <w:rFonts w:ascii="Times New Roman" w:hAnsi="Times New Roman"/>
          <w:noProof/>
          <w:sz w:val="26"/>
          <w:szCs w:val="26"/>
          <w:lang w:val="uz-Cyrl-UZ"/>
        </w:rPr>
        <w:t xml:space="preserve"> ;</w:t>
      </w:r>
    </w:p>
    <w:p w14:paraId="6D2AB83E" w14:textId="77777777" w:rsidR="009918F2" w:rsidRPr="00B947B9" w:rsidRDefault="009918F2" w:rsidP="009918F2">
      <w:pPr>
        <w:pStyle w:val="Heading2"/>
        <w:spacing w:line="360" w:lineRule="auto"/>
        <w:ind w:left="1244" w:firstLine="159"/>
      </w:pPr>
      <w:r w:rsidRPr="00B947B9">
        <w:rPr>
          <w:rFonts w:ascii="Times New Roman" w:hAnsi="Times New Roman"/>
          <w:noProof/>
          <w:sz w:val="26"/>
          <w:szCs w:val="26"/>
          <w:lang w:val="uz-Cyrl-UZ"/>
        </w:rPr>
        <w:t>Aloqa: qayumovjavohir24@gmail.com(+ 99890 097</w:t>
      </w:r>
      <w:r>
        <w:rPr>
          <w:rFonts w:ascii="Times New Roman" w:hAnsi="Times New Roman"/>
          <w:noProof/>
          <w:sz w:val="26"/>
          <w:szCs w:val="26"/>
        </w:rPr>
        <w:t xml:space="preserve"> </w:t>
      </w:r>
      <w:r w:rsidRPr="00B947B9">
        <w:rPr>
          <w:rFonts w:ascii="Times New Roman" w:hAnsi="Times New Roman"/>
          <w:noProof/>
          <w:sz w:val="26"/>
          <w:szCs w:val="26"/>
          <w:lang w:val="uz-Cyrl-UZ"/>
        </w:rPr>
        <w:t>02</w:t>
      </w:r>
      <w:r>
        <w:rPr>
          <w:rFonts w:ascii="Times New Roman" w:hAnsi="Times New Roman"/>
          <w:noProof/>
          <w:sz w:val="26"/>
          <w:szCs w:val="26"/>
          <w:lang w:val="uz-Cyrl-UZ"/>
        </w:rPr>
        <w:t xml:space="preserve"> </w:t>
      </w:r>
      <w:r w:rsidRPr="00B947B9">
        <w:rPr>
          <w:rFonts w:ascii="Times New Roman" w:hAnsi="Times New Roman"/>
          <w:noProof/>
          <w:sz w:val="26"/>
          <w:szCs w:val="26"/>
          <w:lang w:val="uz-Cyrl-UZ"/>
        </w:rPr>
        <w:t>60) ;</w:t>
      </w:r>
    </w:p>
    <w:p w14:paraId="1AEB1265" w14:textId="48E26209"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r w:rsidRPr="00B947B9">
        <w:rPr>
          <w:rFonts w:ascii="Times New Roman" w:hAnsi="Times New Roman"/>
          <w:noProof/>
          <w:sz w:val="26"/>
          <w:szCs w:val="26"/>
          <w:lang w:val="uz-Cyrl-UZ"/>
        </w:rPr>
        <w:t>Mutaxassisligi</w:t>
      </w:r>
      <w:r>
        <w:rPr>
          <w:rFonts w:ascii="Times New Roman" w:hAnsi="Times New Roman"/>
          <w:noProof/>
          <w:sz w:val="26"/>
          <w:szCs w:val="26"/>
          <w:lang w:val="en-US"/>
        </w:rPr>
        <w:t>: Dasturiy injin</w:t>
      </w:r>
      <w:r w:rsidR="00153F00">
        <w:rPr>
          <w:rFonts w:ascii="Times New Roman" w:hAnsi="Times New Roman"/>
          <w:noProof/>
          <w:sz w:val="26"/>
          <w:szCs w:val="26"/>
          <w:lang w:val="en-US"/>
        </w:rPr>
        <w:t>e</w:t>
      </w:r>
      <w:r>
        <w:rPr>
          <w:rFonts w:ascii="Times New Roman" w:hAnsi="Times New Roman"/>
          <w:noProof/>
          <w:sz w:val="26"/>
          <w:szCs w:val="26"/>
          <w:lang w:val="en-US"/>
        </w:rPr>
        <w:t>ringi</w:t>
      </w:r>
    </w:p>
    <w:p w14:paraId="472D6783" w14:textId="77777777"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r>
        <w:rPr>
          <w:rFonts w:ascii="Times New Roman" w:hAnsi="Times New Roman"/>
          <w:noProof/>
          <w:sz w:val="26"/>
          <w:szCs w:val="26"/>
          <w:lang w:val="en-US"/>
        </w:rPr>
        <w:t>Loyihadagi o’rni: Loyiha rahbari.</w:t>
      </w:r>
    </w:p>
    <w:p w14:paraId="33E8D69F" w14:textId="4ECB009D" w:rsidR="009918F2" w:rsidRPr="00EF69BC" w:rsidRDefault="009918F2" w:rsidP="009918F2">
      <w:pPr>
        <w:pStyle w:val="ListParagraph"/>
        <w:spacing w:before="120" w:after="120" w:line="240" w:lineRule="auto"/>
        <w:ind w:left="1069"/>
        <w:contextualSpacing w:val="0"/>
        <w:jc w:val="both"/>
        <w:rPr>
          <w:rFonts w:ascii="Times New Roman" w:hAnsi="Times New Roman"/>
          <w:b/>
          <w:noProof/>
          <w:sz w:val="28"/>
          <w:szCs w:val="28"/>
          <w:lang w:val="en-US"/>
        </w:rPr>
      </w:pPr>
      <w:r>
        <w:rPr>
          <w:rFonts w:ascii="Times New Roman" w:hAnsi="Times New Roman"/>
          <w:b/>
          <w:noProof/>
          <w:sz w:val="28"/>
          <w:szCs w:val="28"/>
          <w:lang w:val="en-US"/>
        </w:rPr>
        <w:t>2.</w:t>
      </w:r>
      <w:r w:rsidR="00CB63F1">
        <w:rPr>
          <w:rFonts w:ascii="Times New Roman" w:hAnsi="Times New Roman"/>
          <w:b/>
          <w:noProof/>
          <w:sz w:val="28"/>
          <w:szCs w:val="28"/>
          <w:lang w:val="en-US"/>
        </w:rPr>
        <w:t>Sheraliyev Abdulaziz Alisher o’g’li</w:t>
      </w:r>
      <w:r w:rsidRPr="00EF69BC">
        <w:rPr>
          <w:rFonts w:ascii="Times New Roman" w:hAnsi="Times New Roman"/>
          <w:b/>
          <w:noProof/>
          <w:sz w:val="28"/>
          <w:szCs w:val="28"/>
          <w:lang w:val="en-US"/>
        </w:rPr>
        <w:t xml:space="preserve"> talaba.</w:t>
      </w:r>
    </w:p>
    <w:p w14:paraId="067E56ED" w14:textId="111CC031" w:rsidR="009918F2" w:rsidRPr="00B947B9" w:rsidRDefault="009918F2" w:rsidP="009918F2">
      <w:pPr>
        <w:pStyle w:val="ListParagraph"/>
        <w:spacing w:after="0" w:line="360" w:lineRule="auto"/>
        <w:ind w:left="1055" w:firstLine="348"/>
        <w:jc w:val="both"/>
        <w:rPr>
          <w:rFonts w:ascii="Times New Roman" w:hAnsi="Times New Roman"/>
          <w:noProof/>
          <w:sz w:val="26"/>
          <w:szCs w:val="26"/>
          <w:lang w:val="uz-Cyrl-UZ"/>
        </w:rPr>
      </w:pPr>
      <w:r w:rsidRPr="00B947B9">
        <w:rPr>
          <w:rFonts w:ascii="Times New Roman" w:hAnsi="Times New Roman"/>
          <w:noProof/>
          <w:sz w:val="26"/>
          <w:szCs w:val="26"/>
          <w:lang w:val="uz-Cyrl-UZ"/>
        </w:rPr>
        <w:t>Tug ‘ilgan sanasi: 200</w:t>
      </w:r>
      <w:r w:rsidR="00CB63F1">
        <w:rPr>
          <w:rFonts w:ascii="Times New Roman" w:hAnsi="Times New Roman"/>
          <w:noProof/>
          <w:sz w:val="26"/>
          <w:szCs w:val="26"/>
          <w:lang w:val="en-US"/>
        </w:rPr>
        <w:t>2</w:t>
      </w:r>
      <w:r w:rsidRPr="00B947B9">
        <w:rPr>
          <w:rFonts w:ascii="Times New Roman" w:hAnsi="Times New Roman"/>
          <w:noProof/>
          <w:sz w:val="26"/>
          <w:szCs w:val="26"/>
          <w:lang w:val="uz-Cyrl-UZ"/>
        </w:rPr>
        <w:t xml:space="preserve">-yil </w:t>
      </w:r>
      <w:r>
        <w:rPr>
          <w:rFonts w:ascii="Times New Roman" w:hAnsi="Times New Roman"/>
          <w:noProof/>
          <w:sz w:val="26"/>
          <w:szCs w:val="26"/>
          <w:lang w:val="en-US"/>
        </w:rPr>
        <w:t xml:space="preserve"> </w:t>
      </w:r>
      <w:r w:rsidR="00CB63F1">
        <w:rPr>
          <w:rFonts w:ascii="Times New Roman" w:hAnsi="Times New Roman"/>
          <w:noProof/>
          <w:sz w:val="26"/>
          <w:szCs w:val="26"/>
          <w:lang w:val="en-US"/>
        </w:rPr>
        <w:t>4-iyul</w:t>
      </w:r>
      <w:r w:rsidRPr="00B947B9">
        <w:rPr>
          <w:rFonts w:ascii="Times New Roman" w:hAnsi="Times New Roman"/>
          <w:noProof/>
          <w:sz w:val="26"/>
          <w:szCs w:val="26"/>
          <w:lang w:val="uz-Cyrl-UZ"/>
        </w:rPr>
        <w:t>;</w:t>
      </w:r>
    </w:p>
    <w:p w14:paraId="37D96850" w14:textId="373B1212" w:rsidR="009918F2" w:rsidRPr="00B947B9" w:rsidRDefault="009918F2" w:rsidP="009918F2">
      <w:pPr>
        <w:pStyle w:val="Heading2"/>
        <w:spacing w:line="360" w:lineRule="auto"/>
        <w:ind w:left="1244" w:firstLine="159"/>
      </w:pPr>
      <w:r w:rsidRPr="00B947B9">
        <w:rPr>
          <w:rFonts w:ascii="Times New Roman" w:hAnsi="Times New Roman"/>
          <w:noProof/>
          <w:sz w:val="26"/>
          <w:szCs w:val="26"/>
          <w:lang w:val="uz-Cyrl-UZ"/>
        </w:rPr>
        <w:t xml:space="preserve">Aloqa: </w:t>
      </w:r>
      <w:r w:rsidR="00896F30">
        <w:rPr>
          <w:rFonts w:ascii="Times New Roman" w:hAnsi="Times New Roman"/>
          <w:noProof/>
          <w:sz w:val="26"/>
          <w:szCs w:val="26"/>
        </w:rPr>
        <w:t>greatboy398@gmail.com</w:t>
      </w:r>
      <w:r w:rsidRPr="00B947B9">
        <w:rPr>
          <w:rFonts w:ascii="Times New Roman" w:hAnsi="Times New Roman"/>
          <w:noProof/>
          <w:sz w:val="26"/>
          <w:szCs w:val="26"/>
          <w:lang w:val="uz-Cyrl-UZ"/>
        </w:rPr>
        <w:t>(+ 9989</w:t>
      </w:r>
      <w:r>
        <w:rPr>
          <w:rFonts w:ascii="Times New Roman" w:hAnsi="Times New Roman"/>
          <w:noProof/>
          <w:sz w:val="26"/>
          <w:szCs w:val="26"/>
          <w:lang w:val="uz-Cyrl-UZ"/>
        </w:rPr>
        <w:t>9</w:t>
      </w:r>
      <w:r w:rsidRPr="00B947B9">
        <w:rPr>
          <w:rFonts w:ascii="Times New Roman" w:hAnsi="Times New Roman"/>
          <w:noProof/>
          <w:sz w:val="26"/>
          <w:szCs w:val="26"/>
          <w:lang w:val="uz-Cyrl-UZ"/>
        </w:rPr>
        <w:t xml:space="preserve"> </w:t>
      </w:r>
      <w:r w:rsidR="00D30A0B">
        <w:rPr>
          <w:rFonts w:ascii="Times New Roman" w:hAnsi="Times New Roman"/>
          <w:noProof/>
          <w:sz w:val="26"/>
          <w:szCs w:val="26"/>
        </w:rPr>
        <w:t>660-91-42</w:t>
      </w:r>
      <w:r w:rsidRPr="00B947B9">
        <w:rPr>
          <w:rFonts w:ascii="Times New Roman" w:hAnsi="Times New Roman"/>
          <w:noProof/>
          <w:sz w:val="26"/>
          <w:szCs w:val="26"/>
          <w:lang w:val="uz-Cyrl-UZ"/>
        </w:rPr>
        <w:t>) ;</w:t>
      </w:r>
    </w:p>
    <w:p w14:paraId="2A8390F7" w14:textId="6D277E46"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r w:rsidRPr="00B947B9">
        <w:rPr>
          <w:rFonts w:ascii="Times New Roman" w:hAnsi="Times New Roman"/>
          <w:noProof/>
          <w:sz w:val="26"/>
          <w:szCs w:val="26"/>
          <w:lang w:val="uz-Cyrl-UZ"/>
        </w:rPr>
        <w:t>Mutaxassisligi</w:t>
      </w:r>
      <w:r>
        <w:rPr>
          <w:rFonts w:ascii="Times New Roman" w:hAnsi="Times New Roman"/>
          <w:noProof/>
          <w:sz w:val="26"/>
          <w:szCs w:val="26"/>
          <w:lang w:val="en-US"/>
        </w:rPr>
        <w:t xml:space="preserve">: </w:t>
      </w:r>
      <w:r w:rsidR="00153F00">
        <w:rPr>
          <w:rFonts w:ascii="Times New Roman" w:hAnsi="Times New Roman"/>
          <w:noProof/>
          <w:sz w:val="26"/>
          <w:szCs w:val="26"/>
          <w:lang w:val="en-US"/>
        </w:rPr>
        <w:t>Dasturiy injineringi</w:t>
      </w:r>
      <w:r>
        <w:rPr>
          <w:rFonts w:ascii="Times New Roman" w:hAnsi="Times New Roman"/>
          <w:noProof/>
          <w:sz w:val="26"/>
          <w:szCs w:val="26"/>
          <w:lang w:val="en-US"/>
        </w:rPr>
        <w:t>.</w:t>
      </w:r>
    </w:p>
    <w:p w14:paraId="145D2DA6" w14:textId="2B6F84F3"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r>
        <w:rPr>
          <w:rFonts w:ascii="Times New Roman" w:hAnsi="Times New Roman"/>
          <w:noProof/>
          <w:sz w:val="26"/>
          <w:szCs w:val="26"/>
          <w:lang w:val="en-US"/>
        </w:rPr>
        <w:t xml:space="preserve">Loyihadagi o’rni: loyiha ijrochisi, </w:t>
      </w:r>
      <w:r w:rsidR="00153F00">
        <w:rPr>
          <w:rFonts w:ascii="Times New Roman" w:hAnsi="Times New Roman"/>
          <w:noProof/>
          <w:sz w:val="26"/>
          <w:szCs w:val="26"/>
          <w:lang w:val="en-US"/>
        </w:rPr>
        <w:t>Frondentchi</w:t>
      </w:r>
      <w:r>
        <w:rPr>
          <w:rFonts w:ascii="Times New Roman" w:hAnsi="Times New Roman"/>
          <w:noProof/>
          <w:sz w:val="26"/>
          <w:szCs w:val="26"/>
          <w:lang w:val="en-US"/>
        </w:rPr>
        <w:t>.</w:t>
      </w:r>
    </w:p>
    <w:p w14:paraId="30F1523E" w14:textId="6315918B" w:rsidR="009918F2" w:rsidRPr="00EF69BC" w:rsidRDefault="009918F2" w:rsidP="009918F2">
      <w:pPr>
        <w:pStyle w:val="ListParagraph"/>
        <w:spacing w:before="120" w:after="120" w:line="240" w:lineRule="auto"/>
        <w:ind w:left="1069"/>
        <w:contextualSpacing w:val="0"/>
        <w:jc w:val="both"/>
        <w:rPr>
          <w:rFonts w:ascii="Times New Roman" w:hAnsi="Times New Roman"/>
          <w:b/>
          <w:noProof/>
          <w:sz w:val="28"/>
          <w:szCs w:val="28"/>
          <w:lang w:val="en-US"/>
        </w:rPr>
      </w:pPr>
      <w:r>
        <w:rPr>
          <w:rFonts w:ascii="Times New Roman" w:hAnsi="Times New Roman"/>
          <w:b/>
          <w:noProof/>
          <w:sz w:val="28"/>
          <w:szCs w:val="28"/>
          <w:lang w:val="en-US"/>
        </w:rPr>
        <w:t>3.</w:t>
      </w:r>
      <w:r w:rsidR="00CB63F1">
        <w:rPr>
          <w:rFonts w:ascii="Times New Roman" w:hAnsi="Times New Roman"/>
          <w:b/>
          <w:noProof/>
          <w:sz w:val="28"/>
          <w:szCs w:val="28"/>
          <w:lang w:val="en-US"/>
        </w:rPr>
        <w:t>Sodiqov Abdulloh</w:t>
      </w:r>
      <w:r w:rsidR="00D30A0B">
        <w:rPr>
          <w:rFonts w:ascii="Times New Roman" w:hAnsi="Times New Roman"/>
          <w:b/>
          <w:noProof/>
          <w:sz w:val="28"/>
          <w:szCs w:val="28"/>
          <w:lang w:val="en-US"/>
        </w:rPr>
        <w:t xml:space="preserve"> Shovkat o’g’li</w:t>
      </w:r>
      <w:r w:rsidRPr="00EF69BC">
        <w:rPr>
          <w:rFonts w:ascii="Times New Roman" w:hAnsi="Times New Roman"/>
          <w:b/>
          <w:noProof/>
          <w:sz w:val="28"/>
          <w:szCs w:val="28"/>
          <w:lang w:val="en-US"/>
        </w:rPr>
        <w:t>, talaba.</w:t>
      </w:r>
    </w:p>
    <w:p w14:paraId="34ECE7EB" w14:textId="5F5C0A6F" w:rsidR="009918F2" w:rsidRPr="00B947B9" w:rsidRDefault="009918F2" w:rsidP="009918F2">
      <w:pPr>
        <w:pStyle w:val="ListParagraph"/>
        <w:spacing w:after="0" w:line="360" w:lineRule="auto"/>
        <w:ind w:left="1055" w:firstLine="348"/>
        <w:jc w:val="both"/>
        <w:rPr>
          <w:rFonts w:ascii="Times New Roman" w:hAnsi="Times New Roman"/>
          <w:noProof/>
          <w:sz w:val="26"/>
          <w:szCs w:val="26"/>
          <w:lang w:val="uz-Cyrl-UZ"/>
        </w:rPr>
      </w:pPr>
      <w:r w:rsidRPr="00B947B9">
        <w:rPr>
          <w:rFonts w:ascii="Times New Roman" w:hAnsi="Times New Roman"/>
          <w:noProof/>
          <w:sz w:val="26"/>
          <w:szCs w:val="26"/>
          <w:lang w:val="uz-Cyrl-UZ"/>
        </w:rPr>
        <w:t>Tug ‘ilgan sanasi: 200</w:t>
      </w:r>
      <w:r w:rsidR="00D30A0B">
        <w:rPr>
          <w:rFonts w:ascii="Times New Roman" w:hAnsi="Times New Roman"/>
          <w:noProof/>
          <w:sz w:val="26"/>
          <w:szCs w:val="26"/>
          <w:lang w:val="en-US"/>
        </w:rPr>
        <w:t>1</w:t>
      </w:r>
      <w:r w:rsidRPr="00B947B9">
        <w:rPr>
          <w:rFonts w:ascii="Times New Roman" w:hAnsi="Times New Roman"/>
          <w:noProof/>
          <w:sz w:val="26"/>
          <w:szCs w:val="26"/>
          <w:lang w:val="uz-Cyrl-UZ"/>
        </w:rPr>
        <w:t xml:space="preserve">-yil </w:t>
      </w:r>
      <w:r>
        <w:rPr>
          <w:rFonts w:ascii="Times New Roman" w:hAnsi="Times New Roman"/>
          <w:noProof/>
          <w:sz w:val="26"/>
          <w:szCs w:val="26"/>
          <w:lang w:val="en-US"/>
        </w:rPr>
        <w:t xml:space="preserve"> 23-avgust</w:t>
      </w:r>
      <w:r w:rsidRPr="00B947B9">
        <w:rPr>
          <w:rFonts w:ascii="Times New Roman" w:hAnsi="Times New Roman"/>
          <w:noProof/>
          <w:sz w:val="26"/>
          <w:szCs w:val="26"/>
          <w:lang w:val="uz-Cyrl-UZ"/>
        </w:rPr>
        <w:t>;</w:t>
      </w:r>
    </w:p>
    <w:p w14:paraId="7F8A0293" w14:textId="2C49AEF8" w:rsidR="009918F2" w:rsidRPr="00B947B9" w:rsidRDefault="009918F2" w:rsidP="009918F2">
      <w:pPr>
        <w:pStyle w:val="Heading2"/>
        <w:spacing w:line="360" w:lineRule="auto"/>
        <w:ind w:left="1244" w:firstLine="159"/>
      </w:pPr>
      <w:r w:rsidRPr="00B947B9">
        <w:rPr>
          <w:rFonts w:ascii="Times New Roman" w:hAnsi="Times New Roman"/>
          <w:noProof/>
          <w:sz w:val="26"/>
          <w:szCs w:val="26"/>
          <w:lang w:val="uz-Cyrl-UZ"/>
        </w:rPr>
        <w:t xml:space="preserve">Aloqa: </w:t>
      </w:r>
      <w:r w:rsidR="00D30A0B">
        <w:rPr>
          <w:rFonts w:ascii="Times New Roman" w:hAnsi="Times New Roman"/>
          <w:noProof/>
          <w:sz w:val="26"/>
          <w:szCs w:val="26"/>
        </w:rPr>
        <w:t>Sodiqovavdulloh</w:t>
      </w:r>
      <w:r w:rsidRPr="002D46CD">
        <w:rPr>
          <w:rFonts w:ascii="Times New Roman" w:hAnsi="Times New Roman"/>
          <w:noProof/>
          <w:sz w:val="26"/>
          <w:szCs w:val="26"/>
        </w:rPr>
        <w:t>200</w:t>
      </w:r>
      <w:r w:rsidR="00D30A0B">
        <w:rPr>
          <w:rFonts w:ascii="Times New Roman" w:hAnsi="Times New Roman"/>
          <w:noProof/>
          <w:sz w:val="26"/>
          <w:szCs w:val="26"/>
        </w:rPr>
        <w:t>1</w:t>
      </w:r>
      <w:r w:rsidRPr="002D46CD">
        <w:rPr>
          <w:rFonts w:ascii="Times New Roman" w:hAnsi="Times New Roman"/>
          <w:noProof/>
          <w:sz w:val="26"/>
          <w:szCs w:val="26"/>
        </w:rPr>
        <w:t>@gmail.com</w:t>
      </w:r>
      <w:r w:rsidRPr="00B947B9">
        <w:rPr>
          <w:rFonts w:ascii="Times New Roman" w:hAnsi="Times New Roman"/>
          <w:noProof/>
          <w:sz w:val="26"/>
          <w:szCs w:val="26"/>
          <w:lang w:val="uz-Cyrl-UZ"/>
        </w:rPr>
        <w:t>(+ 998</w:t>
      </w:r>
      <w:r w:rsidR="000479E1">
        <w:rPr>
          <w:rFonts w:ascii="Times New Roman" w:hAnsi="Times New Roman"/>
          <w:noProof/>
          <w:sz w:val="26"/>
          <w:szCs w:val="26"/>
        </w:rPr>
        <w:t>889005975</w:t>
      </w:r>
      <w:r w:rsidRPr="00B947B9">
        <w:rPr>
          <w:rFonts w:ascii="Times New Roman" w:hAnsi="Times New Roman"/>
          <w:noProof/>
          <w:sz w:val="26"/>
          <w:szCs w:val="26"/>
          <w:lang w:val="uz-Cyrl-UZ"/>
        </w:rPr>
        <w:t>) ;</w:t>
      </w:r>
    </w:p>
    <w:p w14:paraId="6C91CA4B" w14:textId="77777777"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r w:rsidRPr="00B947B9">
        <w:rPr>
          <w:rFonts w:ascii="Times New Roman" w:hAnsi="Times New Roman"/>
          <w:noProof/>
          <w:sz w:val="26"/>
          <w:szCs w:val="26"/>
          <w:lang w:val="uz-Cyrl-UZ"/>
        </w:rPr>
        <w:t>Mutaxassisligi</w:t>
      </w:r>
      <w:r>
        <w:rPr>
          <w:rFonts w:ascii="Times New Roman" w:hAnsi="Times New Roman"/>
          <w:noProof/>
          <w:sz w:val="26"/>
          <w:szCs w:val="26"/>
          <w:lang w:val="en-US"/>
        </w:rPr>
        <w:t>: Buxgalteriya hisobi.</w:t>
      </w:r>
    </w:p>
    <w:p w14:paraId="300A9A0E" w14:textId="77777777"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r>
        <w:rPr>
          <w:rFonts w:ascii="Times New Roman" w:hAnsi="Times New Roman"/>
          <w:noProof/>
          <w:sz w:val="26"/>
          <w:szCs w:val="26"/>
          <w:lang w:val="en-US"/>
        </w:rPr>
        <w:t>Loyihadagi o’rni: loyiha ijrochisi, hisobchi.</w:t>
      </w:r>
    </w:p>
    <w:p w14:paraId="0FE3CB0C" w14:textId="77777777" w:rsidR="009918F2" w:rsidRDefault="009918F2" w:rsidP="009918F2">
      <w:pPr>
        <w:pStyle w:val="ListParagraph"/>
        <w:spacing w:after="0" w:line="360" w:lineRule="auto"/>
        <w:ind w:left="1055" w:firstLine="348"/>
        <w:jc w:val="both"/>
        <w:rPr>
          <w:rFonts w:ascii="Times New Roman" w:hAnsi="Times New Roman"/>
          <w:noProof/>
          <w:sz w:val="26"/>
          <w:szCs w:val="26"/>
          <w:lang w:val="en-US"/>
        </w:rPr>
      </w:pPr>
    </w:p>
    <w:p w14:paraId="127C83BF" w14:textId="77777777" w:rsidR="009918F2" w:rsidRPr="009918F2" w:rsidRDefault="009918F2" w:rsidP="009918F2">
      <w:pPr>
        <w:pStyle w:val="ListParagraph"/>
        <w:spacing w:before="120" w:after="120" w:line="240" w:lineRule="auto"/>
        <w:ind w:left="1069"/>
        <w:contextualSpacing w:val="0"/>
        <w:jc w:val="both"/>
        <w:rPr>
          <w:rFonts w:ascii="Times New Roman" w:hAnsi="Times New Roman"/>
          <w:i/>
          <w:sz w:val="24"/>
          <w:szCs w:val="24"/>
          <w:lang w:val="en-US" w:bidi="ru-RU"/>
        </w:rPr>
      </w:pPr>
    </w:p>
    <w:p w14:paraId="77E7E6EC" w14:textId="118E7BF5" w:rsidR="00F94E71" w:rsidRDefault="00F94E71" w:rsidP="00F94E71">
      <w:pPr>
        <w:pStyle w:val="ListParagraph"/>
        <w:numPr>
          <w:ilvl w:val="0"/>
          <w:numId w:val="1"/>
        </w:numPr>
        <w:spacing w:before="120" w:after="120" w:line="240" w:lineRule="auto"/>
        <w:contextualSpacing w:val="0"/>
        <w:jc w:val="both"/>
        <w:rPr>
          <w:rFonts w:ascii="Times New Roman" w:hAnsi="Times New Roman"/>
          <w:i/>
          <w:sz w:val="24"/>
          <w:szCs w:val="24"/>
          <w:lang w:val="uz-Cyrl-UZ" w:bidi="ru-RU"/>
        </w:rPr>
      </w:pPr>
      <w:r>
        <w:rPr>
          <w:rFonts w:ascii="Times New Roman" w:hAnsi="Times New Roman"/>
          <w:b/>
          <w:sz w:val="28"/>
          <w:szCs w:val="28"/>
          <w:lang w:val="uz-Cyrl-UZ" w:bidi="ru-RU"/>
        </w:rPr>
        <w:t>Biznes</w:t>
      </w:r>
      <w:r w:rsidRPr="0007527F">
        <w:rPr>
          <w:rFonts w:ascii="Times New Roman" w:hAnsi="Times New Roman"/>
          <w:b/>
          <w:sz w:val="28"/>
          <w:szCs w:val="28"/>
          <w:lang w:val="uz-Cyrl-UZ" w:bidi="ru-RU"/>
        </w:rPr>
        <w:t>-</w:t>
      </w:r>
      <w:r>
        <w:rPr>
          <w:rFonts w:ascii="Times New Roman" w:hAnsi="Times New Roman"/>
          <w:b/>
          <w:sz w:val="28"/>
          <w:szCs w:val="28"/>
          <w:lang w:val="uz-Cyrl-UZ" w:bidi="ru-RU"/>
        </w:rPr>
        <w:t>loyiha</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haqida</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ma’lumot</w:t>
      </w:r>
      <w:r w:rsidRPr="0007527F">
        <w:rPr>
          <w:rFonts w:ascii="Times New Roman" w:hAnsi="Times New Roman"/>
          <w:b/>
          <w:sz w:val="28"/>
          <w:szCs w:val="28"/>
          <w:lang w:val="uz-Cyrl-UZ" w:bidi="ru-RU"/>
        </w:rPr>
        <w:t xml:space="preserve"> </w:t>
      </w:r>
      <w:r w:rsidRPr="00135020">
        <w:rPr>
          <w:rFonts w:ascii="Times New Roman" w:hAnsi="Times New Roman"/>
          <w:i/>
          <w:sz w:val="24"/>
          <w:szCs w:val="24"/>
          <w:lang w:val="uz-Cyrl-UZ" w:bidi="ru-RU"/>
        </w:rPr>
        <w:t>(</w:t>
      </w:r>
      <w:r>
        <w:rPr>
          <w:rFonts w:ascii="Times New Roman" w:hAnsi="Times New Roman"/>
          <w:i/>
          <w:sz w:val="24"/>
          <w:szCs w:val="24"/>
          <w:lang w:val="uz-Cyrl-UZ" w:bidi="ru-RU"/>
        </w:rPr>
        <w:t>amalga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oshirilishi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rejalashtirilgan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mohiyati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tavsifi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yangi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mahsulot</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xizmat</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turini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yaratuvchi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innovatsion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ishlanmalarning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qo‘llanilishi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ko‘lami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tez</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o‘sish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sur’ati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haqida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ma’lumotlar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avval</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qo‘llanilmagan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texnologiyalar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jarayonni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tashkil</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etish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prinsiplari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avval</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ishlab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chiqarilmagan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mahsulotning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yangi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qo‘llanilish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darajasi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investitsiyaviy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jozibadorligi</w:t>
      </w:r>
      <w:r w:rsidRPr="00135020">
        <w:rPr>
          <w:rFonts w:ascii="Times New Roman" w:hAnsi="Times New Roman"/>
          <w:i/>
          <w:sz w:val="24"/>
          <w:szCs w:val="24"/>
          <w:lang w:val="uz-Cyrl-UZ" w:bidi="ru-RU"/>
        </w:rPr>
        <w:t xml:space="preserve"> — </w:t>
      </w:r>
      <w:r>
        <w:rPr>
          <w:rFonts w:ascii="Times New Roman" w:hAnsi="Times New Roman"/>
          <w:i/>
          <w:sz w:val="24"/>
          <w:szCs w:val="24"/>
          <w:lang w:val="uz-Cyrl-UZ" w:bidi="ru-RU"/>
        </w:rPr>
        <w:t>qo‘shimcha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daromad</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keltiradigan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hamda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amalga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oshirishda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investitsiyalar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xavfini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kamaytiradigan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qulay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investitsion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innovatsion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sharoitlar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afzalliklari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intellektual</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mulk</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ob’ektlariga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bo‘lgan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huquqning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muhofazalanganligi</w:t>
      </w:r>
      <w:r w:rsidRPr="00135020">
        <w:rPr>
          <w:rFonts w:ascii="Times New Roman" w:hAnsi="Times New Roman"/>
          <w:i/>
          <w:sz w:val="24"/>
          <w:szCs w:val="24"/>
          <w:lang w:val="uz-Cyrl-UZ" w:bidi="ru-RU"/>
        </w:rPr>
        <w:t xml:space="preserve"> — </w:t>
      </w:r>
      <w:r>
        <w:rPr>
          <w:rFonts w:ascii="Times New Roman" w:hAnsi="Times New Roman"/>
          <w:i/>
          <w:sz w:val="24"/>
          <w:szCs w:val="24"/>
          <w:lang w:val="uz-Cyrl-UZ" w:bidi="ru-RU"/>
        </w:rPr>
        <w:t>muhofaza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hujjatlari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ilmiy</w:t>
      </w:r>
      <w:r w:rsidRPr="00135020">
        <w:rPr>
          <w:rFonts w:ascii="Times New Roman" w:hAnsi="Times New Roman"/>
          <w:i/>
          <w:sz w:val="24"/>
          <w:szCs w:val="24"/>
          <w:lang w:val="uz-Cyrl-UZ" w:bidi="ru-RU"/>
        </w:rPr>
        <w:t>-</w:t>
      </w:r>
      <w:r>
        <w:rPr>
          <w:rFonts w:ascii="Times New Roman" w:hAnsi="Times New Roman"/>
          <w:i/>
          <w:sz w:val="24"/>
          <w:szCs w:val="24"/>
          <w:lang w:val="uz-Cyrl-UZ" w:bidi="ru-RU"/>
        </w:rPr>
        <w:t>texnik</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hujjatlarning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to‘liq</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komplekti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mahsulotning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texnologiyaning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texnik</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reglamenti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sinov</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o‘tkazilganligi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to‘g‘risidagi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dalolatnomalar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mahsulotning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tajriba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nusxasi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mavjudligi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resurs</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bilan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ta’minlanganligi</w:t>
      </w:r>
      <w:r w:rsidRPr="00135020">
        <w:rPr>
          <w:rFonts w:ascii="Times New Roman" w:hAnsi="Times New Roman"/>
          <w:i/>
          <w:sz w:val="24"/>
          <w:szCs w:val="24"/>
          <w:lang w:val="uz-Cyrl-UZ" w:bidi="ru-RU"/>
        </w:rPr>
        <w:t xml:space="preserve"> — </w:t>
      </w:r>
      <w:r>
        <w:rPr>
          <w:rFonts w:ascii="Times New Roman" w:hAnsi="Times New Roman"/>
          <w:i/>
          <w:sz w:val="24"/>
          <w:szCs w:val="24"/>
          <w:lang w:val="uz-Cyrl-UZ" w:bidi="ru-RU"/>
        </w:rPr>
        <w:t>loyihani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texnik</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amalga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oshirish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imkoniyatlari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moddiy</w:t>
      </w:r>
      <w:r w:rsidRPr="00135020">
        <w:rPr>
          <w:rFonts w:ascii="Times New Roman" w:hAnsi="Times New Roman"/>
          <w:i/>
          <w:sz w:val="24"/>
          <w:szCs w:val="24"/>
          <w:lang w:val="uz-Cyrl-UZ" w:bidi="ru-RU"/>
        </w:rPr>
        <w:t>-</w:t>
      </w:r>
      <w:r>
        <w:rPr>
          <w:rFonts w:ascii="Times New Roman" w:hAnsi="Times New Roman"/>
          <w:i/>
          <w:sz w:val="24"/>
          <w:szCs w:val="24"/>
          <w:lang w:val="uz-Cyrl-UZ" w:bidi="ru-RU"/>
        </w:rPr>
        <w:t>texnik</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baza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xodimlar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muhofaza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hujjatlari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mavjudligi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b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boshqalar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loyiha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uchun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ajratilgan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mablag‘larning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maqsadli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sarflanishi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eksportga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yo‘naltirilgan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yoki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import</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o‘rnini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bosadigan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ilmiy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hajmdor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mahsulotlarni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olishni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tashkil</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qilish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istiqbollari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haqida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ma’lumotlar</w:t>
      </w:r>
      <w:r w:rsidRPr="00135020">
        <w:rPr>
          <w:rFonts w:ascii="Times New Roman" w:hAnsi="Times New Roman"/>
          <w:i/>
          <w:sz w:val="24"/>
          <w:szCs w:val="24"/>
          <w:lang w:val="uz-Cyrl-UZ" w:bidi="ru-RU"/>
        </w:rPr>
        <w:t>).</w:t>
      </w:r>
    </w:p>
    <w:p w14:paraId="145C08BE" w14:textId="77777777" w:rsidR="00896F30" w:rsidRPr="00583D3A" w:rsidRDefault="00896F30" w:rsidP="00896F30">
      <w:pPr>
        <w:pStyle w:val="ListParagraph"/>
        <w:spacing w:before="120" w:after="0" w:line="240" w:lineRule="auto"/>
        <w:ind w:left="1069"/>
        <w:jc w:val="both"/>
        <w:rPr>
          <w:rFonts w:ascii="Times New Roman" w:hAnsi="Times New Roman"/>
          <w:noProof/>
          <w:sz w:val="26"/>
          <w:szCs w:val="26"/>
          <w:lang w:val="en-US"/>
        </w:rPr>
      </w:pPr>
      <w:r w:rsidRPr="00583D3A">
        <w:rPr>
          <w:rFonts w:ascii="Times New Roman" w:hAnsi="Times New Roman"/>
          <w:noProof/>
          <w:sz w:val="26"/>
          <w:szCs w:val="26"/>
          <w:lang w:val="uz-Cyrl-UZ"/>
        </w:rPr>
        <w:t xml:space="preserve">Ushbu </w:t>
      </w:r>
      <w:r w:rsidRPr="00DA54B2">
        <w:rPr>
          <w:rFonts w:ascii="Times New Roman" w:hAnsi="Times New Roman"/>
          <w:noProof/>
          <w:sz w:val="26"/>
          <w:szCs w:val="26"/>
          <w:lang w:val="uz-Cyrl-UZ"/>
        </w:rPr>
        <w:t>Dasturlash bo</w:t>
      </w:r>
      <w:r>
        <w:rPr>
          <w:rFonts w:ascii="Times New Roman" w:hAnsi="Times New Roman"/>
          <w:noProof/>
          <w:sz w:val="26"/>
          <w:szCs w:val="26"/>
          <w:lang w:val="uz-Cyrl-UZ"/>
        </w:rPr>
        <w:t>‘</w:t>
      </w:r>
      <w:r w:rsidRPr="00DA54B2">
        <w:rPr>
          <w:rFonts w:ascii="Times New Roman" w:hAnsi="Times New Roman"/>
          <w:noProof/>
          <w:sz w:val="26"/>
          <w:szCs w:val="26"/>
          <w:lang w:val="uz-Cyrl-UZ"/>
        </w:rPr>
        <w:t xml:space="preserve">yicha </w:t>
      </w:r>
      <w:r w:rsidRPr="000C1BB7">
        <w:rPr>
          <w:rFonts w:ascii="Times New Roman" w:hAnsi="Times New Roman"/>
          <w:noProof/>
          <w:sz w:val="26"/>
          <w:szCs w:val="26"/>
          <w:lang w:val="uz-Cyrl-UZ"/>
        </w:rPr>
        <w:t>amaliy</w:t>
      </w:r>
      <w:r w:rsidRPr="00DA54B2">
        <w:rPr>
          <w:rFonts w:ascii="Times New Roman" w:hAnsi="Times New Roman"/>
          <w:noProof/>
          <w:sz w:val="26"/>
          <w:szCs w:val="26"/>
          <w:lang w:val="uz-Cyrl-UZ"/>
        </w:rPr>
        <w:t xml:space="preserve"> qo</w:t>
      </w:r>
      <w:r>
        <w:rPr>
          <w:rFonts w:ascii="Times New Roman" w:hAnsi="Times New Roman"/>
          <w:noProof/>
          <w:sz w:val="26"/>
          <w:szCs w:val="26"/>
          <w:lang w:val="uz-Cyrl-UZ"/>
        </w:rPr>
        <w:t>‘</w:t>
      </w:r>
      <w:r w:rsidRPr="00DA54B2">
        <w:rPr>
          <w:rFonts w:ascii="Times New Roman" w:hAnsi="Times New Roman"/>
          <w:noProof/>
          <w:sz w:val="26"/>
          <w:szCs w:val="26"/>
          <w:lang w:val="uz-Cyrl-UZ"/>
        </w:rPr>
        <w:t xml:space="preserve">llanmalar </w:t>
      </w:r>
      <w:r w:rsidRPr="000C1BB7">
        <w:rPr>
          <w:rFonts w:ascii="Times New Roman" w:hAnsi="Times New Roman"/>
          <w:noProof/>
          <w:sz w:val="26"/>
          <w:szCs w:val="26"/>
          <w:lang w:val="uz-Cyrl-UZ"/>
        </w:rPr>
        <w:t>tizimi</w:t>
      </w:r>
      <w:r w:rsidRPr="00583D3A">
        <w:rPr>
          <w:rFonts w:ascii="Times New Roman" w:hAnsi="Times New Roman"/>
          <w:noProof/>
          <w:sz w:val="26"/>
          <w:szCs w:val="26"/>
          <w:lang w:val="uz-Cyrl-UZ"/>
        </w:rPr>
        <w:t xml:space="preserve"> StartUp loyihasi </w:t>
      </w:r>
      <w:r>
        <w:rPr>
          <w:rFonts w:ascii="Times New Roman" w:hAnsi="Times New Roman"/>
          <w:noProof/>
          <w:sz w:val="26"/>
          <w:szCs w:val="26"/>
          <w:lang w:val="uz-Cyrl-UZ"/>
        </w:rPr>
        <w:t>dasturlashd</w:t>
      </w:r>
      <w:r w:rsidRPr="002F5F44">
        <w:rPr>
          <w:rFonts w:ascii="Times New Roman" w:hAnsi="Times New Roman"/>
          <w:noProof/>
          <w:sz w:val="26"/>
          <w:szCs w:val="26"/>
          <w:lang w:val="uz-Cyrl-UZ"/>
        </w:rPr>
        <w:t xml:space="preserve">a </w:t>
      </w:r>
      <w:r>
        <w:rPr>
          <w:rFonts w:ascii="Times New Roman" w:hAnsi="Times New Roman"/>
          <w:noProof/>
          <w:sz w:val="26"/>
          <w:szCs w:val="26"/>
          <w:lang w:val="uz-Cyrl-UZ"/>
        </w:rPr>
        <w:t>yuqori natijalarga erish</w:t>
      </w:r>
      <w:r w:rsidRPr="00583D3A">
        <w:rPr>
          <w:rFonts w:ascii="Times New Roman" w:hAnsi="Times New Roman"/>
          <w:noProof/>
          <w:sz w:val="26"/>
          <w:szCs w:val="26"/>
          <w:lang w:val="uz-Cyrl-UZ"/>
        </w:rPr>
        <w:t>g</w:t>
      </w:r>
      <w:r w:rsidRPr="00E909D5">
        <w:rPr>
          <w:rFonts w:ascii="Times New Roman" w:hAnsi="Times New Roman"/>
          <w:noProof/>
          <w:sz w:val="26"/>
          <w:szCs w:val="26"/>
          <w:lang w:val="uz-Cyrl-UZ"/>
        </w:rPr>
        <w:t>a</w:t>
      </w:r>
      <w:r w:rsidRPr="00583D3A">
        <w:rPr>
          <w:rFonts w:ascii="Times New Roman" w:hAnsi="Times New Roman"/>
          <w:noProof/>
          <w:sz w:val="26"/>
          <w:szCs w:val="26"/>
          <w:lang w:val="uz-Cyrl-UZ"/>
        </w:rPr>
        <w:t>n</w:t>
      </w:r>
      <w:r w:rsidRPr="00E909D5">
        <w:rPr>
          <w:rFonts w:ascii="Times New Roman" w:hAnsi="Times New Roman"/>
          <w:noProof/>
          <w:sz w:val="26"/>
          <w:szCs w:val="26"/>
          <w:lang w:val="uz-Cyrl-UZ"/>
        </w:rPr>
        <w:t xml:space="preserve">, </w:t>
      </w:r>
      <w:r w:rsidRPr="00136747">
        <w:rPr>
          <w:rFonts w:ascii="Times New Roman" w:hAnsi="Times New Roman"/>
          <w:noProof/>
          <w:sz w:val="26"/>
          <w:szCs w:val="26"/>
          <w:lang w:val="uz-Cyrl-UZ"/>
        </w:rPr>
        <w:t>dasturlash bo’yicha amaliy bilim va ko’nikmaga ega bo’</w:t>
      </w:r>
      <w:r>
        <w:rPr>
          <w:rFonts w:ascii="Times New Roman" w:hAnsi="Times New Roman"/>
          <w:noProof/>
          <w:sz w:val="26"/>
          <w:szCs w:val="26"/>
          <w:lang w:val="uz-Cyrl-UZ"/>
        </w:rPr>
        <w:t>lgan mutaxass</w:t>
      </w:r>
      <w:r w:rsidRPr="00136747">
        <w:rPr>
          <w:rFonts w:ascii="Times New Roman" w:hAnsi="Times New Roman"/>
          <w:noProof/>
          <w:sz w:val="26"/>
          <w:szCs w:val="26"/>
          <w:lang w:val="uz-Cyrl-UZ"/>
        </w:rPr>
        <w:t>islar</w:t>
      </w:r>
      <w:r w:rsidRPr="00E909D5">
        <w:rPr>
          <w:rFonts w:ascii="Times New Roman" w:hAnsi="Times New Roman"/>
          <w:noProof/>
          <w:sz w:val="26"/>
          <w:szCs w:val="26"/>
          <w:lang w:val="uz-Cyrl-UZ"/>
        </w:rPr>
        <w:t xml:space="preserve"> o’z</w:t>
      </w:r>
      <w:r w:rsidRPr="002F5F44">
        <w:rPr>
          <w:rFonts w:ascii="Times New Roman" w:hAnsi="Times New Roman"/>
          <w:noProof/>
          <w:sz w:val="26"/>
          <w:szCs w:val="26"/>
          <w:lang w:val="uz-Cyrl-UZ"/>
        </w:rPr>
        <w:t xml:space="preserve"> faoliyati davomida duch kelgan dasturlashga oid muammolarga o’zlari tomonidan topilgan yechimlar</w:t>
      </w:r>
      <w:r w:rsidRPr="00583D3A">
        <w:rPr>
          <w:rFonts w:ascii="Times New Roman" w:hAnsi="Times New Roman"/>
          <w:noProof/>
          <w:sz w:val="26"/>
          <w:szCs w:val="26"/>
          <w:lang w:val="uz-Cyrl-UZ"/>
        </w:rPr>
        <w:t xml:space="preserve"> va bu yutuqlarini boshqa endi dasturlashga qadam qo’yayotgan dasturchilarga ham ulashmoqchi bo’lgan</w:t>
      </w:r>
      <w:r w:rsidRPr="00E909D5">
        <w:rPr>
          <w:rFonts w:ascii="Times New Roman" w:hAnsi="Times New Roman"/>
          <w:noProof/>
          <w:sz w:val="26"/>
          <w:szCs w:val="26"/>
          <w:lang w:val="uz-Cyrl-UZ"/>
        </w:rPr>
        <w:t xml:space="preserve"> professionallarning manbalaridan tarkib topgan tizimni o’zida qamrab olgan loyihadir.</w:t>
      </w:r>
      <w:r>
        <w:rPr>
          <w:rFonts w:ascii="Times New Roman" w:hAnsi="Times New Roman"/>
          <w:noProof/>
          <w:sz w:val="26"/>
          <w:szCs w:val="26"/>
          <w:lang w:val="uz-Cyrl-UZ"/>
        </w:rPr>
        <w:t xml:space="preserve"> </w:t>
      </w:r>
      <w:r>
        <w:rPr>
          <w:rFonts w:ascii="Times New Roman" w:hAnsi="Times New Roman"/>
          <w:noProof/>
          <w:sz w:val="26"/>
          <w:szCs w:val="26"/>
          <w:lang w:val="en-US"/>
        </w:rPr>
        <w:t xml:space="preserve">Tizimdan turli joylarda o’z faoliyatini olib borayotgan mutaxassislar tomonidan yuborilgan manbalar joylashtiriladi. Bu manbalardan kelib tushgan mablag’lar ishlab chiqilgan tizim tomonidan avtomat tarzda mutaxassislar va tizim mualliflari o’rtasida taqsimlab beriladi. Hozirgi dasturlash rivojlanib borayotgan bir davrda bunday tizimlarga bo’lgan talab ortib bormoqda. Dasturlash bilan shug’ullanuvchi mutaxassislar ham o’z tajribalarini boshqalarga ham ulashib buning ortidan iqtisodiy manfaat topishlari maqsadga muvofiqdir. </w:t>
      </w:r>
    </w:p>
    <w:p w14:paraId="22363355" w14:textId="77777777" w:rsidR="00896F30" w:rsidRPr="00896F30" w:rsidRDefault="00896F30" w:rsidP="00896F30">
      <w:pPr>
        <w:spacing w:before="120" w:after="120" w:line="240" w:lineRule="auto"/>
        <w:jc w:val="both"/>
        <w:rPr>
          <w:rFonts w:ascii="Times New Roman" w:hAnsi="Times New Roman"/>
          <w:i/>
          <w:sz w:val="24"/>
          <w:szCs w:val="24"/>
          <w:lang w:val="uz-Cyrl-UZ" w:bidi="ru-RU"/>
        </w:rPr>
      </w:pPr>
    </w:p>
    <w:p w14:paraId="1692DE01" w14:textId="132A1D0C" w:rsidR="00F94E71" w:rsidRDefault="00F94E71" w:rsidP="00F94E71">
      <w:pPr>
        <w:pStyle w:val="ListParagraph"/>
        <w:numPr>
          <w:ilvl w:val="0"/>
          <w:numId w:val="1"/>
        </w:numPr>
        <w:spacing w:before="120" w:after="120" w:line="240" w:lineRule="auto"/>
        <w:contextualSpacing w:val="0"/>
        <w:jc w:val="both"/>
        <w:rPr>
          <w:rFonts w:ascii="Times New Roman" w:hAnsi="Times New Roman"/>
          <w:i/>
          <w:sz w:val="28"/>
          <w:szCs w:val="28"/>
          <w:lang w:val="uz-Cyrl-UZ" w:bidi="ru-RU"/>
        </w:rPr>
      </w:pPr>
      <w:r>
        <w:rPr>
          <w:rFonts w:ascii="Times New Roman" w:hAnsi="Times New Roman"/>
          <w:b/>
          <w:sz w:val="28"/>
          <w:szCs w:val="28"/>
          <w:lang w:val="uz-Cyrl-UZ" w:bidi="ru-RU"/>
        </w:rPr>
        <w:t>Marketing</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tahlili</w:t>
      </w:r>
      <w:r w:rsidRPr="0007527F">
        <w:rPr>
          <w:rFonts w:ascii="Times New Roman" w:hAnsi="Times New Roman"/>
          <w:b/>
          <w:sz w:val="28"/>
          <w:szCs w:val="28"/>
          <w:lang w:val="uz-Cyrl-UZ" w:bidi="ru-RU"/>
        </w:rPr>
        <w:t xml:space="preserve"> </w:t>
      </w:r>
      <w:r w:rsidRPr="00135020">
        <w:rPr>
          <w:rFonts w:ascii="Times New Roman" w:hAnsi="Times New Roman"/>
          <w:i/>
          <w:sz w:val="24"/>
          <w:szCs w:val="24"/>
          <w:lang w:val="uz-Cyrl-UZ" w:bidi="ru-RU"/>
        </w:rPr>
        <w:t>(</w:t>
      </w:r>
      <w:r>
        <w:rPr>
          <w:rFonts w:ascii="Times New Roman" w:hAnsi="Times New Roman"/>
          <w:i/>
          <w:sz w:val="24"/>
          <w:szCs w:val="24"/>
          <w:lang w:val="uz-Cyrl-UZ" w:bidi="ru-RU"/>
        </w:rPr>
        <w:t>mahsulot</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xizmatlar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bozori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ularning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raqobatbardoshligi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b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bozordagi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mavjud</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raqobatchilar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hamda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iste’molchilar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haqida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ma’lumotlar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tahlilini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o‘z</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ichiga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olishi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lozim</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Mazkur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ma’lumotlar</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sotish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marketing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dasturini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ishlab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chiqish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hamda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barcha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xarajatlarni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rejalashtirish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uchun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yetarli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darajada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bo‘lishi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lozim</w:t>
      </w:r>
      <w:r w:rsidRPr="00135020">
        <w:rPr>
          <w:rFonts w:ascii="Times New Roman" w:hAnsi="Times New Roman"/>
          <w:i/>
          <w:sz w:val="24"/>
          <w:szCs w:val="24"/>
          <w:lang w:val="uz-Cyrl-UZ" w:bidi="ru-RU"/>
        </w:rPr>
        <w:t>).</w:t>
      </w:r>
      <w:r w:rsidRPr="0007527F">
        <w:rPr>
          <w:rFonts w:ascii="Times New Roman" w:hAnsi="Times New Roman"/>
          <w:i/>
          <w:sz w:val="28"/>
          <w:szCs w:val="28"/>
          <w:lang w:val="uz-Cyrl-UZ" w:bidi="ru-RU"/>
        </w:rPr>
        <w:t xml:space="preserve"> </w:t>
      </w:r>
    </w:p>
    <w:p w14:paraId="5CB94BEE" w14:textId="77777777" w:rsidR="00896F30" w:rsidRPr="00B2531D" w:rsidRDefault="00896F30" w:rsidP="00896F30">
      <w:pPr>
        <w:pStyle w:val="ListParagraph"/>
        <w:spacing w:before="120" w:after="0" w:line="240" w:lineRule="auto"/>
        <w:ind w:left="1069"/>
        <w:jc w:val="both"/>
        <w:rPr>
          <w:rFonts w:ascii="Times New Roman" w:hAnsi="Times New Roman"/>
          <w:noProof/>
          <w:sz w:val="26"/>
          <w:szCs w:val="26"/>
          <w:lang w:val="uz-Cyrl-UZ"/>
        </w:rPr>
      </w:pPr>
      <w:r w:rsidRPr="00B2531D">
        <w:rPr>
          <w:rFonts w:ascii="Times New Roman" w:hAnsi="Times New Roman"/>
          <w:noProof/>
          <w:sz w:val="26"/>
          <w:szCs w:val="26"/>
          <w:lang w:val="uz-Cyrl-UZ"/>
        </w:rPr>
        <w:t>Bugungi kunda dasturlashga bo’lgan talab dunyo miqyosida ortib bormoqda va shunga yarasha yirik kompaniyalarning dasturchilarga bo’lgan talablari ham qatiylashmoqda. Shuning uchun ham tajribali dasturchilarning amaliy tajriba yechimlari eng ishonchli va kerakli manba bo’lib qoladi.</w:t>
      </w:r>
    </w:p>
    <w:p w14:paraId="4BA2D356" w14:textId="77777777" w:rsidR="00896F30" w:rsidRDefault="00896F30" w:rsidP="00896F30">
      <w:pPr>
        <w:pStyle w:val="ListParagraph"/>
        <w:spacing w:before="120" w:after="0" w:line="240" w:lineRule="auto"/>
        <w:ind w:left="1069"/>
        <w:jc w:val="both"/>
        <w:rPr>
          <w:rFonts w:ascii="Times New Roman" w:hAnsi="Times New Roman"/>
          <w:noProof/>
          <w:sz w:val="26"/>
          <w:szCs w:val="26"/>
          <w:lang w:val="uz-Cyrl-UZ"/>
        </w:rPr>
      </w:pPr>
      <w:r w:rsidRPr="00315949">
        <w:rPr>
          <w:rFonts w:ascii="Times New Roman" w:hAnsi="Times New Roman"/>
          <w:noProof/>
          <w:sz w:val="26"/>
          <w:szCs w:val="26"/>
          <w:lang w:val="uz-Cyrl-UZ"/>
        </w:rPr>
        <w:t>Bunga o’xshash tizimlarni tahlil qilinadigan bo’lsa O’zbekistonda ya’ni milliy kontentda milliy tildagi professional dasturchilarning amaliy ko’nikmalarini bir joyga to’plagan bunday tizim mavjud emas.</w:t>
      </w:r>
    </w:p>
    <w:p w14:paraId="409256F8" w14:textId="7AA92B8B" w:rsidR="00896F30" w:rsidRPr="00896F30" w:rsidRDefault="00896F30" w:rsidP="00896F30">
      <w:pPr>
        <w:spacing w:before="120" w:after="0" w:line="240" w:lineRule="auto"/>
        <w:ind w:left="709"/>
        <w:jc w:val="both"/>
        <w:rPr>
          <w:rFonts w:ascii="Times New Roman" w:hAnsi="Times New Roman"/>
          <w:noProof/>
          <w:sz w:val="26"/>
          <w:szCs w:val="26"/>
          <w:lang w:val="uz-Cyrl-UZ"/>
        </w:rPr>
      </w:pPr>
      <w:r w:rsidRPr="00896F30">
        <w:rPr>
          <w:rFonts w:ascii="Times New Roman" w:hAnsi="Times New Roman"/>
          <w:noProof/>
          <w:sz w:val="26"/>
          <w:szCs w:val="26"/>
          <w:lang w:val="uz-Cyrl-UZ"/>
        </w:rPr>
        <w:t xml:space="preserve">     Chet el tizimlarini qaraganda eng mashhur tizimlardan 2008-yildan beri faoliyat yuritib </w:t>
      </w:r>
      <w:r w:rsidR="0000029D" w:rsidRPr="0000029D">
        <w:rPr>
          <w:rFonts w:ascii="Times New Roman" w:hAnsi="Times New Roman"/>
          <w:noProof/>
          <w:sz w:val="26"/>
          <w:szCs w:val="26"/>
          <w:lang w:val="uz-Cyrl-UZ"/>
        </w:rPr>
        <w:t xml:space="preserve">     </w:t>
      </w:r>
      <w:r w:rsidRPr="00896F30">
        <w:rPr>
          <w:rFonts w:ascii="Times New Roman" w:hAnsi="Times New Roman"/>
          <w:noProof/>
          <w:sz w:val="26"/>
          <w:szCs w:val="26"/>
          <w:lang w:val="uz-Cyrl-UZ"/>
        </w:rPr>
        <w:t xml:space="preserve">kelayotgan oylik tashrif buyuruvchilar soni 100 milliondan ortiq yirik tizim stackoverflow.com domenida faoliyat yuritib kelayotgan tizim. Bu tizim faqat berilgan savollarga tizimdan ro’yxatdan o’tgan va ekspert maqomiga ega bo’lgan mutaxassislar </w:t>
      </w:r>
      <w:r w:rsidRPr="00896F30">
        <w:rPr>
          <w:rFonts w:ascii="Times New Roman" w:hAnsi="Times New Roman"/>
          <w:noProof/>
          <w:sz w:val="26"/>
          <w:szCs w:val="26"/>
          <w:lang w:val="uz-Cyrl-UZ"/>
        </w:rPr>
        <w:lastRenderedPageBreak/>
        <w:t>tomonidan qisqa javoblar beriladi. Lekin shu ish bo’yicha batafsil yoritib berilgan qo’lanma yoki manba taqdim qilinmaydi.</w:t>
      </w:r>
    </w:p>
    <w:p w14:paraId="491F41EF" w14:textId="77777777" w:rsidR="00896F30" w:rsidRPr="004927C5" w:rsidRDefault="00896F30" w:rsidP="00896F30">
      <w:pPr>
        <w:pStyle w:val="ListParagraph"/>
        <w:spacing w:before="120" w:after="0" w:line="240" w:lineRule="auto"/>
        <w:ind w:left="1069"/>
        <w:jc w:val="both"/>
        <w:rPr>
          <w:rFonts w:ascii="Times New Roman" w:hAnsi="Times New Roman"/>
          <w:noProof/>
          <w:sz w:val="26"/>
          <w:szCs w:val="26"/>
          <w:lang w:val="en-US"/>
        </w:rPr>
      </w:pPr>
      <w:r w:rsidRPr="00EE3AFA">
        <w:rPr>
          <w:rFonts w:ascii="Times New Roman" w:hAnsi="Times New Roman"/>
          <w:noProof/>
          <w:sz w:val="26"/>
          <w:szCs w:val="26"/>
          <w:lang w:val="uz-Cyrl-UZ"/>
        </w:rPr>
        <w:t xml:space="preserve">Yana mashhur dunyo miqyosida foydalaniladigan www.w3schools.com, </w:t>
      </w:r>
      <w:hyperlink r:id="rId7" w:history="1">
        <w:r w:rsidRPr="00EE3AFA">
          <w:rPr>
            <w:rFonts w:ascii="Times New Roman" w:hAnsi="Times New Roman"/>
            <w:noProof/>
            <w:sz w:val="26"/>
            <w:szCs w:val="26"/>
            <w:lang w:val="uz-Cyrl-UZ"/>
          </w:rPr>
          <w:t>www.programiz.com</w:t>
        </w:r>
      </w:hyperlink>
      <w:r w:rsidRPr="00EE3AFA">
        <w:rPr>
          <w:rFonts w:ascii="Times New Roman" w:hAnsi="Times New Roman"/>
          <w:noProof/>
          <w:sz w:val="26"/>
          <w:szCs w:val="26"/>
          <w:lang w:val="uz-Cyrl-UZ"/>
        </w:rPr>
        <w:t xml:space="preserve">, </w:t>
      </w:r>
      <w:r>
        <w:rPr>
          <w:rFonts w:ascii="Times New Roman" w:hAnsi="Times New Roman"/>
          <w:noProof/>
          <w:sz w:val="26"/>
          <w:szCs w:val="26"/>
          <w:lang w:val="uz-Cyrl-UZ"/>
        </w:rPr>
        <w:t>www.javatpoint.com</w:t>
      </w:r>
      <w:r w:rsidRPr="00EE3AFA">
        <w:rPr>
          <w:rFonts w:ascii="Times New Roman" w:hAnsi="Times New Roman"/>
          <w:noProof/>
          <w:sz w:val="26"/>
          <w:szCs w:val="26"/>
          <w:lang w:val="uz-Cyrl-UZ"/>
        </w:rPr>
        <w:t xml:space="preserve">, </w:t>
      </w:r>
      <w:r>
        <w:rPr>
          <w:rFonts w:ascii="Times New Roman" w:hAnsi="Times New Roman"/>
          <w:noProof/>
          <w:sz w:val="26"/>
          <w:szCs w:val="26"/>
          <w:lang w:val="uz-Cyrl-UZ"/>
        </w:rPr>
        <w:t>www.geeksforgeeks.org</w:t>
      </w:r>
      <w:r w:rsidRPr="00EE3AFA">
        <w:rPr>
          <w:rFonts w:ascii="Times New Roman" w:hAnsi="Times New Roman"/>
          <w:noProof/>
          <w:sz w:val="26"/>
          <w:szCs w:val="26"/>
          <w:lang w:val="uz-Cyrl-UZ"/>
        </w:rPr>
        <w:t xml:space="preserve">, </w:t>
      </w:r>
      <w:r>
        <w:rPr>
          <w:rFonts w:ascii="Times New Roman" w:hAnsi="Times New Roman"/>
          <w:noProof/>
          <w:sz w:val="26"/>
          <w:szCs w:val="26"/>
          <w:lang w:val="uz-Cyrl-UZ"/>
        </w:rPr>
        <w:t>www.tutorialspoint.com</w:t>
      </w:r>
      <w:r w:rsidRPr="00EE3AFA">
        <w:rPr>
          <w:rFonts w:ascii="Times New Roman" w:hAnsi="Times New Roman"/>
          <w:noProof/>
          <w:sz w:val="26"/>
          <w:szCs w:val="26"/>
          <w:lang w:val="uz-Cyrl-UZ"/>
        </w:rPr>
        <w:t xml:space="preserve">, </w:t>
      </w:r>
      <w:hyperlink r:id="rId8" w:history="1">
        <w:r w:rsidRPr="00EE3AFA">
          <w:rPr>
            <w:rFonts w:ascii="Times New Roman" w:hAnsi="Times New Roman"/>
            <w:noProof/>
            <w:sz w:val="26"/>
            <w:szCs w:val="26"/>
            <w:lang w:val="uz-Cyrl-UZ"/>
          </w:rPr>
          <w:t>www.codecademy.com</w:t>
        </w:r>
      </w:hyperlink>
      <w:r>
        <w:rPr>
          <w:rFonts w:ascii="Times New Roman" w:hAnsi="Times New Roman"/>
          <w:noProof/>
          <w:sz w:val="26"/>
          <w:szCs w:val="26"/>
          <w:lang w:val="uz-Cyrl-UZ"/>
        </w:rPr>
        <w:t xml:space="preserve"> </w:t>
      </w:r>
      <w:r w:rsidRPr="00EE3AFA">
        <w:rPr>
          <w:rFonts w:ascii="Times New Roman" w:hAnsi="Times New Roman"/>
          <w:noProof/>
          <w:sz w:val="26"/>
          <w:szCs w:val="26"/>
          <w:lang w:val="uz-Cyrl-UZ"/>
        </w:rPr>
        <w:t>tizimlari bu tizimlarda ham dasturlashga oid ko’plab ma’</w:t>
      </w:r>
      <w:r>
        <w:rPr>
          <w:rFonts w:ascii="Times New Roman" w:hAnsi="Times New Roman"/>
          <w:noProof/>
          <w:sz w:val="26"/>
          <w:szCs w:val="26"/>
          <w:lang w:val="uz-Cyrl-UZ"/>
        </w:rPr>
        <w:t>lumotlar mavjud, faqat bu ma’</w:t>
      </w:r>
      <w:r w:rsidRPr="00EE3AFA">
        <w:rPr>
          <w:rFonts w:ascii="Times New Roman" w:hAnsi="Times New Roman"/>
          <w:noProof/>
          <w:sz w:val="26"/>
          <w:szCs w:val="26"/>
          <w:lang w:val="uz-Cyrl-UZ"/>
        </w:rPr>
        <w:t>lumotlar birinchidan, bizning milliy kontentimizda emas</w:t>
      </w:r>
      <w:r>
        <w:rPr>
          <w:rFonts w:ascii="Times New Roman" w:hAnsi="Times New Roman"/>
          <w:noProof/>
          <w:sz w:val="26"/>
          <w:szCs w:val="26"/>
          <w:lang w:val="uz-Cyrl-UZ"/>
        </w:rPr>
        <w:t>,</w:t>
      </w:r>
      <w:r w:rsidRPr="00EE3AFA">
        <w:rPr>
          <w:rFonts w:ascii="Times New Roman" w:hAnsi="Times New Roman"/>
          <w:noProof/>
          <w:sz w:val="26"/>
          <w:szCs w:val="26"/>
          <w:lang w:val="uz-Cyrl-UZ"/>
        </w:rPr>
        <w:t xml:space="preserve"> yangi dasturlashga kirib kelayotgan dasturchilarda til muammosining borligi bo’lsa, ikkinchidan bu tizimlardagi ma’lumotlar odatiy mavzulashtirilgan holda keltirilgan. </w:t>
      </w:r>
      <w:r>
        <w:rPr>
          <w:rFonts w:ascii="Times New Roman" w:hAnsi="Times New Roman"/>
          <w:noProof/>
          <w:sz w:val="26"/>
          <w:szCs w:val="26"/>
          <w:lang w:val="en-US"/>
        </w:rPr>
        <w:t>Aynan dasturlashdagi ma’lum vaziyatlarda kelib chiqqan muammolar yoritilmagan.</w:t>
      </w:r>
    </w:p>
    <w:p w14:paraId="51A90889" w14:textId="77777777" w:rsidR="00896F30" w:rsidRPr="0007527F" w:rsidRDefault="00896F30" w:rsidP="00896F30">
      <w:pPr>
        <w:pStyle w:val="ListParagraph"/>
        <w:spacing w:before="120" w:after="120" w:line="240" w:lineRule="auto"/>
        <w:ind w:left="1069"/>
        <w:contextualSpacing w:val="0"/>
        <w:jc w:val="both"/>
        <w:rPr>
          <w:rFonts w:ascii="Times New Roman" w:hAnsi="Times New Roman"/>
          <w:i/>
          <w:sz w:val="28"/>
          <w:szCs w:val="28"/>
          <w:lang w:val="uz-Cyrl-UZ" w:bidi="ru-RU"/>
        </w:rPr>
      </w:pPr>
    </w:p>
    <w:p w14:paraId="1B5B7FFE" w14:textId="7F608297" w:rsidR="00F94E71" w:rsidRDefault="00F94E71" w:rsidP="00F94E71">
      <w:pPr>
        <w:pStyle w:val="ListParagraph"/>
        <w:numPr>
          <w:ilvl w:val="0"/>
          <w:numId w:val="1"/>
        </w:numPr>
        <w:spacing w:before="120" w:after="120" w:line="240" w:lineRule="auto"/>
        <w:contextualSpacing w:val="0"/>
        <w:jc w:val="both"/>
        <w:rPr>
          <w:rFonts w:ascii="Times New Roman" w:hAnsi="Times New Roman"/>
          <w:i/>
          <w:sz w:val="24"/>
          <w:szCs w:val="24"/>
          <w:lang w:val="uz-Cyrl-UZ" w:bidi="ru-RU"/>
        </w:rPr>
      </w:pPr>
      <w:r>
        <w:rPr>
          <w:rFonts w:ascii="Times New Roman" w:hAnsi="Times New Roman"/>
          <w:b/>
          <w:sz w:val="28"/>
          <w:szCs w:val="28"/>
          <w:lang w:val="uz-Cyrl-UZ" w:bidi="ru-RU"/>
        </w:rPr>
        <w:t>Marketing</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strategiyasi</w:t>
      </w:r>
      <w:r w:rsidRPr="0007527F">
        <w:rPr>
          <w:rFonts w:ascii="Times New Roman" w:hAnsi="Times New Roman"/>
          <w:b/>
          <w:sz w:val="28"/>
          <w:szCs w:val="28"/>
          <w:lang w:val="uz-Cyrl-UZ" w:bidi="ru-RU"/>
        </w:rPr>
        <w:t xml:space="preserve"> </w:t>
      </w:r>
      <w:r w:rsidRPr="00135020">
        <w:rPr>
          <w:rFonts w:ascii="Times New Roman" w:hAnsi="Times New Roman"/>
          <w:i/>
          <w:sz w:val="24"/>
          <w:szCs w:val="24"/>
          <w:lang w:val="uz-Cyrl-UZ" w:bidi="ru-RU"/>
        </w:rPr>
        <w:t>(</w:t>
      </w:r>
      <w:r>
        <w:rPr>
          <w:rFonts w:ascii="Times New Roman" w:hAnsi="Times New Roman"/>
          <w:i/>
          <w:sz w:val="24"/>
          <w:szCs w:val="24"/>
          <w:lang w:val="uz-Cyrl-UZ" w:bidi="ru-RU"/>
        </w:rPr>
        <w:t>kompaniyaning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marketing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strategiyasi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hamda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savdo</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dasturidan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kelib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chiqib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marketing</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rivojlanish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rejasi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uslubini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qamrab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olishi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zarur</w:t>
      </w:r>
      <w:r w:rsidRPr="00135020">
        <w:rPr>
          <w:rFonts w:ascii="Times New Roman" w:hAnsi="Times New Roman"/>
          <w:i/>
          <w:sz w:val="24"/>
          <w:szCs w:val="24"/>
          <w:lang w:val="uz-Cyrl-UZ" w:bidi="ru-RU"/>
        </w:rPr>
        <w:t>).</w:t>
      </w:r>
    </w:p>
    <w:p w14:paraId="4E547E35" w14:textId="77777777" w:rsidR="0000029D" w:rsidRPr="00EC7915" w:rsidRDefault="0000029D" w:rsidP="0000029D">
      <w:pPr>
        <w:pStyle w:val="ListParagraph"/>
        <w:spacing w:before="120" w:after="0" w:line="240" w:lineRule="auto"/>
        <w:ind w:left="721" w:firstLine="348"/>
        <w:jc w:val="both"/>
        <w:rPr>
          <w:rFonts w:ascii="Times New Roman" w:hAnsi="Times New Roman"/>
          <w:noProof/>
          <w:sz w:val="26"/>
          <w:szCs w:val="26"/>
          <w:lang w:val="uz-Cyrl-UZ"/>
        </w:rPr>
      </w:pPr>
      <w:r w:rsidRPr="0000029D">
        <w:rPr>
          <w:rFonts w:ascii="Times New Roman" w:hAnsi="Times New Roman"/>
          <w:b/>
          <w:sz w:val="28"/>
          <w:szCs w:val="28"/>
          <w:lang w:val="uz-Cyrl-UZ" w:bidi="ru-RU"/>
        </w:rPr>
        <w:t xml:space="preserve"> </w:t>
      </w:r>
      <w:r w:rsidRPr="00EC7915">
        <w:rPr>
          <w:rFonts w:ascii="Times New Roman" w:hAnsi="Times New Roman"/>
          <w:noProof/>
          <w:sz w:val="26"/>
          <w:szCs w:val="26"/>
          <w:lang w:val="uz-Cyrl-UZ"/>
        </w:rPr>
        <w:t>Ishlab chiqiladigan mazkur tizim boshqa tizimlardan farqli o’</w:t>
      </w:r>
      <w:r>
        <w:rPr>
          <w:rFonts w:ascii="Times New Roman" w:hAnsi="Times New Roman"/>
          <w:noProof/>
          <w:sz w:val="26"/>
          <w:szCs w:val="26"/>
          <w:lang w:val="uz-Cyrl-UZ"/>
        </w:rPr>
        <w:t>laroq aynan dasturlash jarayonida vujudga keladigan muammolarni professional dasturchilar tomonidan batafsil qo’</w:t>
      </w:r>
      <w:r w:rsidRPr="00EC7915">
        <w:rPr>
          <w:rFonts w:ascii="Times New Roman" w:hAnsi="Times New Roman"/>
          <w:noProof/>
          <w:sz w:val="26"/>
          <w:szCs w:val="26"/>
          <w:lang w:val="uz-Cyrl-UZ"/>
        </w:rPr>
        <w:t>llanma sifatida yoritib beriladi. Bu esa Dasturlash sohasiga endi qadam qo’yib kelayotgan yosh dasturchilarda ham shunday vaziyat vujudga kelganida o’zimizning milliy kontentdagi va ayni shu vaziyat uchun muddao bo’luvchi manbaning mavjudligi nur ustiga a’lo nur bo’ladi, hamda ularning vaqtini ham ancha tejab qoladi.</w:t>
      </w:r>
    </w:p>
    <w:p w14:paraId="347EE39A" w14:textId="1A7A84EB" w:rsidR="0000029D" w:rsidRPr="00135020" w:rsidRDefault="0000029D" w:rsidP="0000029D">
      <w:pPr>
        <w:pStyle w:val="ListParagraph"/>
        <w:spacing w:before="120" w:after="120" w:line="240" w:lineRule="auto"/>
        <w:ind w:left="1069"/>
        <w:contextualSpacing w:val="0"/>
        <w:jc w:val="both"/>
        <w:rPr>
          <w:rFonts w:ascii="Times New Roman" w:hAnsi="Times New Roman"/>
          <w:i/>
          <w:sz w:val="24"/>
          <w:szCs w:val="24"/>
          <w:lang w:val="uz-Cyrl-UZ" w:bidi="ru-RU"/>
        </w:rPr>
      </w:pPr>
      <w:r w:rsidRPr="00EC7915">
        <w:rPr>
          <w:rFonts w:ascii="Times New Roman" w:hAnsi="Times New Roman"/>
          <w:noProof/>
          <w:sz w:val="26"/>
          <w:szCs w:val="26"/>
          <w:lang w:val="uz-Cyrl-UZ"/>
        </w:rPr>
        <w:t>Shuningdek bu tizim talabalar tomonidan amalga oshirilayotganligini hisobga oladigan bo’lsak jamiyatning ijtimoiy tarafidan talabalarning ish bilan ta’minlanish darajasini ham oshiradi va ularga tajriba sifatida ham xizmat qiladi</w:t>
      </w:r>
    </w:p>
    <w:p w14:paraId="2049EC85" w14:textId="31E71D11" w:rsidR="00F94E71" w:rsidRDefault="00F94E71" w:rsidP="00F94E71">
      <w:pPr>
        <w:pStyle w:val="ListParagraph"/>
        <w:numPr>
          <w:ilvl w:val="0"/>
          <w:numId w:val="1"/>
        </w:numPr>
        <w:spacing w:before="120" w:after="120" w:line="240" w:lineRule="auto"/>
        <w:contextualSpacing w:val="0"/>
        <w:jc w:val="both"/>
        <w:rPr>
          <w:rFonts w:ascii="Times New Roman" w:hAnsi="Times New Roman"/>
          <w:i/>
          <w:sz w:val="24"/>
          <w:szCs w:val="24"/>
          <w:lang w:val="uz-Cyrl-UZ" w:bidi="ru-RU"/>
        </w:rPr>
      </w:pPr>
      <w:r>
        <w:rPr>
          <w:rFonts w:ascii="Times New Roman" w:hAnsi="Times New Roman"/>
          <w:b/>
          <w:sz w:val="28"/>
          <w:szCs w:val="28"/>
          <w:lang w:val="uz-Cyrl-UZ" w:bidi="ru-RU"/>
        </w:rPr>
        <w:t>Ishlab</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chiqarish</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va</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logistika</w:t>
      </w:r>
      <w:r w:rsidRPr="0007527F">
        <w:rPr>
          <w:rFonts w:ascii="Times New Roman" w:hAnsi="Times New Roman"/>
          <w:b/>
          <w:sz w:val="28"/>
          <w:szCs w:val="28"/>
          <w:lang w:val="uz-Cyrl-UZ" w:bidi="ru-RU"/>
        </w:rPr>
        <w:t xml:space="preserve"> </w:t>
      </w:r>
      <w:r>
        <w:rPr>
          <w:rFonts w:ascii="Times New Roman" w:hAnsi="Times New Roman"/>
          <w:b/>
          <w:sz w:val="28"/>
          <w:szCs w:val="28"/>
          <w:lang w:val="uz-Cyrl-UZ" w:bidi="ru-RU"/>
        </w:rPr>
        <w:t>dasturi</w:t>
      </w:r>
      <w:r w:rsidRPr="0007527F">
        <w:rPr>
          <w:rFonts w:ascii="Times New Roman" w:hAnsi="Times New Roman"/>
          <w:sz w:val="28"/>
          <w:szCs w:val="28"/>
          <w:lang w:val="uz-Cyrl-UZ" w:bidi="ru-RU"/>
        </w:rPr>
        <w:t xml:space="preserve"> </w:t>
      </w:r>
      <w:r w:rsidRPr="00135020">
        <w:rPr>
          <w:rFonts w:ascii="Times New Roman" w:hAnsi="Times New Roman"/>
          <w:i/>
          <w:sz w:val="24"/>
          <w:szCs w:val="24"/>
          <w:lang w:val="uz-Cyrl-UZ" w:bidi="ru-RU"/>
        </w:rPr>
        <w:t>(</w:t>
      </w:r>
      <w:r>
        <w:rPr>
          <w:rFonts w:ascii="Times New Roman" w:hAnsi="Times New Roman"/>
          <w:i/>
          <w:sz w:val="24"/>
          <w:szCs w:val="24"/>
          <w:lang w:val="uz-Cyrl-UZ" w:bidi="ru-RU"/>
        </w:rPr>
        <w:t>asosiy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resurslarni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sotib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olish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asosiy</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ishlab</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chiqarish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jarayoni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saqlash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tashish</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va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h</w:t>
      </w:r>
      <w:r w:rsidRPr="00135020">
        <w:rPr>
          <w:rFonts w:ascii="Times New Roman" w:hAnsi="Times New Roman"/>
          <w:i/>
          <w:sz w:val="24"/>
          <w:szCs w:val="24"/>
          <w:lang w:val="uz-Cyrl-UZ" w:bidi="ru-RU"/>
        </w:rPr>
        <w:t>.</w:t>
      </w:r>
      <w:r>
        <w:rPr>
          <w:rFonts w:ascii="Times New Roman" w:hAnsi="Times New Roman"/>
          <w:i/>
          <w:sz w:val="24"/>
          <w:szCs w:val="24"/>
          <w:lang w:val="uz-Cyrl-UZ" w:bidi="ru-RU"/>
        </w:rPr>
        <w:t>k</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bilan</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bog‘liq</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barcha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ma’lumotlarni</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o‘z</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ichiga</w:t>
      </w:r>
      <w:r w:rsidRPr="00135020">
        <w:rPr>
          <w:rFonts w:ascii="Times New Roman" w:hAnsi="Times New Roman"/>
          <w:i/>
          <w:sz w:val="24"/>
          <w:szCs w:val="24"/>
          <w:lang w:val="uz-Cyrl-UZ" w:bidi="ru-RU"/>
        </w:rPr>
        <w:t xml:space="preserve"> </w:t>
      </w:r>
      <w:r>
        <w:rPr>
          <w:rFonts w:ascii="Times New Roman" w:hAnsi="Times New Roman"/>
          <w:i/>
          <w:sz w:val="24"/>
          <w:szCs w:val="24"/>
          <w:lang w:val="uz-Cyrl-UZ" w:bidi="ru-RU"/>
        </w:rPr>
        <w:t>oladi</w:t>
      </w:r>
      <w:r w:rsidRPr="00135020">
        <w:rPr>
          <w:rFonts w:ascii="Times New Roman" w:hAnsi="Times New Roman"/>
          <w:i/>
          <w:sz w:val="24"/>
          <w:szCs w:val="24"/>
          <w:lang w:val="uz-Cyrl-UZ" w:bidi="ru-RU"/>
        </w:rPr>
        <w:t>).</w:t>
      </w:r>
    </w:p>
    <w:p w14:paraId="2818DB9D" w14:textId="504C60E3" w:rsidR="0000029D" w:rsidRDefault="0000029D" w:rsidP="0000029D">
      <w:pPr>
        <w:pStyle w:val="ListParagraph"/>
        <w:spacing w:before="120" w:after="0" w:line="240" w:lineRule="auto"/>
        <w:ind w:left="1069"/>
        <w:jc w:val="both"/>
        <w:rPr>
          <w:rFonts w:ascii="Times New Roman" w:hAnsi="Times New Roman"/>
          <w:noProof/>
          <w:sz w:val="26"/>
          <w:szCs w:val="26"/>
          <w:lang w:val="uz-Cyrl-UZ"/>
        </w:rPr>
      </w:pPr>
      <w:r w:rsidRPr="00907963">
        <w:rPr>
          <w:rFonts w:ascii="Times New Roman" w:hAnsi="Times New Roman"/>
          <w:noProof/>
          <w:sz w:val="26"/>
          <w:szCs w:val="26"/>
          <w:lang w:val="uz-Cyrl-UZ"/>
        </w:rPr>
        <w:t xml:space="preserve">Loyiha doirasidagi tizimni ishlab chiqish jarayonida </w:t>
      </w:r>
      <w:r w:rsidRPr="002C18FF">
        <w:rPr>
          <w:rFonts w:ascii="Times New Roman" w:hAnsi="Times New Roman"/>
          <w:noProof/>
          <w:sz w:val="26"/>
          <w:szCs w:val="26"/>
          <w:lang w:val="uz-Cyrl-UZ"/>
        </w:rPr>
        <w:t>tizim yaratuvchilari litsenziyali maxsus dasturiy vositlardan foydalanishlari lozim bo’ladi va tizimning ma’lum qismlaridagi jarayonlar yuzasidan dasturlash faoliyati bilan shug’ullanuvchi dasturiy kompaniyalarda faoliyat olib boruvchi mutaxassislar bilan uchrashish maqsadida xizmat safarlariga borishlari mumkin bo’ladi.</w:t>
      </w:r>
      <w:r w:rsidRPr="00907963">
        <w:rPr>
          <w:rFonts w:ascii="Times New Roman" w:hAnsi="Times New Roman"/>
          <w:noProof/>
          <w:sz w:val="26"/>
          <w:szCs w:val="26"/>
          <w:lang w:val="uz-Cyrl-UZ"/>
        </w:rPr>
        <w:t xml:space="preserve"> </w:t>
      </w:r>
    </w:p>
    <w:p w14:paraId="1D2DC859" w14:textId="39436859" w:rsidR="00D41626" w:rsidRPr="00D41626" w:rsidRDefault="00D41626" w:rsidP="00D41626">
      <w:pPr>
        <w:spacing w:before="120" w:after="0" w:line="240" w:lineRule="auto"/>
        <w:jc w:val="both"/>
        <w:rPr>
          <w:rFonts w:ascii="Times New Roman" w:hAnsi="Times New Roman"/>
          <w:noProof/>
          <w:sz w:val="26"/>
          <w:szCs w:val="26"/>
          <w:lang w:val="uz-Cyrl-UZ"/>
        </w:rPr>
      </w:pPr>
      <w:r w:rsidRPr="00D41626">
        <w:rPr>
          <w:rFonts w:ascii="Times New Roman" w:hAnsi="Times New Roman"/>
          <w:b/>
          <w:sz w:val="28"/>
          <w:szCs w:val="28"/>
          <w:lang w:val="uz-Cyrl-UZ" w:bidi="ru-RU"/>
        </w:rPr>
        <w:t xml:space="preserve">          7.</w:t>
      </w:r>
      <w:r w:rsidRPr="00D41626">
        <w:rPr>
          <w:rFonts w:ascii="Times New Roman" w:hAnsi="Times New Roman"/>
          <w:b/>
          <w:sz w:val="28"/>
          <w:szCs w:val="28"/>
          <w:lang w:val="uz-Cyrl-UZ" w:bidi="ru-RU"/>
        </w:rPr>
        <w:t xml:space="preserve">Loyihaning xarajatlar smetasi </w:t>
      </w:r>
      <w:r w:rsidRPr="00D41626">
        <w:rPr>
          <w:rFonts w:ascii="Times New Roman" w:hAnsi="Times New Roman"/>
          <w:i/>
          <w:sz w:val="24"/>
          <w:szCs w:val="24"/>
          <w:lang w:val="uz-Cyrl-UZ" w:bidi="ru-RU"/>
        </w:rPr>
        <w:t xml:space="preserve">( xarajatlar smetasi loyihaning umumiy muddatiga </w:t>
      </w:r>
      <w:r w:rsidRPr="00D41626">
        <w:rPr>
          <w:rFonts w:ascii="Times New Roman" w:hAnsi="Times New Roman"/>
          <w:i/>
          <w:sz w:val="24"/>
          <w:szCs w:val="24"/>
          <w:lang w:val="uz-Cyrl-UZ" w:bidi="ru-RU"/>
        </w:rPr>
        <w:t xml:space="preserve">  </w:t>
      </w:r>
      <w:r w:rsidRPr="00D41626">
        <w:rPr>
          <w:rFonts w:ascii="Times New Roman" w:hAnsi="Times New Roman"/>
          <w:i/>
          <w:sz w:val="24"/>
          <w:szCs w:val="24"/>
          <w:lang w:val="uz-Cyrl-UZ" w:bidi="ru-RU"/>
        </w:rPr>
        <w:t>to‘ldirilishi va xarajatlarni asoslovchi hisob-kitoblar (jadvallar) ilova qilinishi shart. Agar birgalikda moliyalashtirish ko‘zda tutilgan bo‘lsa, birgalikda moliyalashtirish xarajatlari tarkibi moliyalashtirish manbasiga nisbatan alohida ko‘rsatilishi lozim.)</w:t>
      </w:r>
    </w:p>
    <w:p w14:paraId="0A52DDEF" w14:textId="77777777" w:rsidR="0000029D" w:rsidRPr="00135020" w:rsidRDefault="0000029D" w:rsidP="0000029D">
      <w:pPr>
        <w:pStyle w:val="ListParagraph"/>
        <w:spacing w:before="120" w:after="120" w:line="240" w:lineRule="auto"/>
        <w:ind w:left="1069"/>
        <w:contextualSpacing w:val="0"/>
        <w:jc w:val="both"/>
        <w:rPr>
          <w:rFonts w:ascii="Times New Roman" w:hAnsi="Times New Roman"/>
          <w:i/>
          <w:sz w:val="24"/>
          <w:szCs w:val="24"/>
          <w:lang w:val="uz-Cyrl-UZ" w:bidi="ru-RU"/>
        </w:rPr>
      </w:pPr>
    </w:p>
    <w:tbl>
      <w:tblPr>
        <w:tblpPr w:leftFromText="180" w:rightFromText="180" w:vertAnchor="text" w:horzAnchor="margin" w:tblpXSpec="center" w:tblpY="861"/>
        <w:tblW w:w="11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2185"/>
        <w:gridCol w:w="2076"/>
        <w:gridCol w:w="1311"/>
        <w:gridCol w:w="1421"/>
      </w:tblGrid>
      <w:tr w:rsidR="00C003DE" w:rsidRPr="00E94CB6" w14:paraId="00E687E4" w14:textId="77777777" w:rsidTr="00C003DE">
        <w:trPr>
          <w:trHeight w:val="982"/>
        </w:trPr>
        <w:tc>
          <w:tcPr>
            <w:tcW w:w="4150" w:type="dxa"/>
            <w:vAlign w:val="center"/>
            <w:hideMark/>
          </w:tcPr>
          <w:p w14:paraId="5D1B949A"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r w:rsidRPr="00CE5E56">
              <w:rPr>
                <w:rFonts w:ascii="Times New Roman" w:hAnsi="Times New Roman"/>
                <w:b/>
                <w:noProof/>
                <w:sz w:val="26"/>
                <w:szCs w:val="26"/>
                <w:lang w:val="uz-Cyrl-UZ"/>
              </w:rPr>
              <w:t>Xarajat turlari</w:t>
            </w:r>
          </w:p>
        </w:tc>
        <w:tc>
          <w:tcPr>
            <w:tcW w:w="2185" w:type="dxa"/>
            <w:vAlign w:val="center"/>
          </w:tcPr>
          <w:p w14:paraId="0620B6E2"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r w:rsidRPr="00CE5E56">
              <w:rPr>
                <w:rFonts w:ascii="Times New Roman" w:hAnsi="Times New Roman"/>
                <w:b/>
                <w:noProof/>
                <w:sz w:val="26"/>
                <w:szCs w:val="26"/>
                <w:lang w:val="uz-Cyrl-UZ"/>
              </w:rPr>
              <w:t xml:space="preserve">Vazirlik hisobidan </w:t>
            </w:r>
            <w:r w:rsidRPr="00CE5E56">
              <w:rPr>
                <w:rFonts w:ascii="Times New Roman" w:hAnsi="Times New Roman"/>
                <w:bCs/>
                <w:i/>
                <w:noProof/>
                <w:sz w:val="26"/>
                <w:szCs w:val="26"/>
                <w:lang w:val="uz-Cyrl-UZ"/>
              </w:rPr>
              <w:t>(ming soʻmda)</w:t>
            </w:r>
          </w:p>
        </w:tc>
        <w:tc>
          <w:tcPr>
            <w:tcW w:w="2076" w:type="dxa"/>
            <w:vAlign w:val="center"/>
          </w:tcPr>
          <w:p w14:paraId="3014B4E6"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r w:rsidRPr="00CE5E56">
              <w:rPr>
                <w:rFonts w:ascii="Times New Roman" w:hAnsi="Times New Roman"/>
                <w:b/>
                <w:noProof/>
                <w:sz w:val="26"/>
                <w:szCs w:val="26"/>
                <w:lang w:val="uz-Cyrl-UZ"/>
              </w:rPr>
              <w:t xml:space="preserve">Birgalikda moliyalashtiradigan tashkilot hisobidan </w:t>
            </w:r>
            <w:r w:rsidRPr="00CE5E56">
              <w:rPr>
                <w:rFonts w:ascii="Times New Roman" w:hAnsi="Times New Roman"/>
                <w:bCs/>
                <w:i/>
                <w:noProof/>
                <w:sz w:val="26"/>
                <w:szCs w:val="26"/>
                <w:lang w:val="uz-Cyrl-UZ"/>
              </w:rPr>
              <w:t>(ming soʻmda)</w:t>
            </w:r>
          </w:p>
        </w:tc>
        <w:tc>
          <w:tcPr>
            <w:tcW w:w="1311" w:type="dxa"/>
            <w:vAlign w:val="center"/>
            <w:hideMark/>
          </w:tcPr>
          <w:p w14:paraId="256CA942"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r w:rsidRPr="00CE5E56">
              <w:rPr>
                <w:rFonts w:ascii="Times New Roman" w:hAnsi="Times New Roman"/>
                <w:b/>
                <w:noProof/>
                <w:sz w:val="26"/>
                <w:szCs w:val="26"/>
                <w:lang w:val="uz-Cyrl-UZ"/>
              </w:rPr>
              <w:t>Summa</w:t>
            </w:r>
            <w:r w:rsidRPr="00CE5E56">
              <w:rPr>
                <w:rFonts w:ascii="Times New Roman" w:hAnsi="Times New Roman"/>
                <w:b/>
                <w:noProof/>
                <w:sz w:val="26"/>
                <w:szCs w:val="26"/>
                <w:lang w:val="uz-Cyrl-UZ"/>
              </w:rPr>
              <w:br/>
            </w:r>
            <w:r w:rsidRPr="00CE5E56">
              <w:rPr>
                <w:rFonts w:ascii="Times New Roman" w:hAnsi="Times New Roman"/>
                <w:bCs/>
                <w:i/>
                <w:noProof/>
                <w:sz w:val="26"/>
                <w:szCs w:val="26"/>
                <w:lang w:val="uz-Cyrl-UZ"/>
              </w:rPr>
              <w:t>(ming soʻmda)</w:t>
            </w:r>
          </w:p>
        </w:tc>
        <w:tc>
          <w:tcPr>
            <w:tcW w:w="1421" w:type="dxa"/>
            <w:vAlign w:val="center"/>
            <w:hideMark/>
          </w:tcPr>
          <w:p w14:paraId="54A60A50"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r w:rsidRPr="00CE5E56">
              <w:rPr>
                <w:rFonts w:ascii="Times New Roman" w:hAnsi="Times New Roman"/>
                <w:b/>
                <w:noProof/>
                <w:sz w:val="26"/>
                <w:szCs w:val="26"/>
                <w:lang w:val="uz-Cyrl-UZ"/>
              </w:rPr>
              <w:t>Umumiy xarajatlar</w:t>
            </w:r>
            <w:r w:rsidRPr="00CE5E56">
              <w:rPr>
                <w:rFonts w:ascii="Times New Roman" w:hAnsi="Times New Roman"/>
                <w:b/>
                <w:noProof/>
                <w:sz w:val="26"/>
                <w:szCs w:val="26"/>
                <w:lang w:val="en-US"/>
              </w:rPr>
              <w:t>-</w:t>
            </w:r>
            <w:r w:rsidRPr="00CE5E56">
              <w:rPr>
                <w:rFonts w:ascii="Times New Roman" w:hAnsi="Times New Roman"/>
                <w:b/>
                <w:noProof/>
                <w:sz w:val="26"/>
                <w:szCs w:val="26"/>
                <w:lang w:val="uz-Cyrl-UZ"/>
              </w:rPr>
              <w:t xml:space="preserve">dagi ulushi foizda </w:t>
            </w:r>
            <w:r w:rsidRPr="00CE5E56">
              <w:rPr>
                <w:rFonts w:ascii="Times New Roman" w:hAnsi="Times New Roman"/>
                <w:noProof/>
                <w:sz w:val="26"/>
                <w:szCs w:val="26"/>
                <w:lang w:val="uz-Cyrl-UZ"/>
              </w:rPr>
              <w:t>(%)</w:t>
            </w:r>
          </w:p>
        </w:tc>
      </w:tr>
      <w:tr w:rsidR="00C003DE" w:rsidRPr="00CE5E56" w14:paraId="4B100CB3" w14:textId="77777777" w:rsidTr="00C003DE">
        <w:trPr>
          <w:trHeight w:val="393"/>
        </w:trPr>
        <w:tc>
          <w:tcPr>
            <w:tcW w:w="4150" w:type="dxa"/>
            <w:hideMark/>
          </w:tcPr>
          <w:p w14:paraId="26F7EDBA" w14:textId="77777777" w:rsidR="00C003DE" w:rsidRPr="00CE5E56" w:rsidRDefault="00C003DE" w:rsidP="00C003DE">
            <w:pPr>
              <w:spacing w:before="120" w:after="0" w:line="240" w:lineRule="auto"/>
              <w:rPr>
                <w:rFonts w:ascii="Times New Roman" w:hAnsi="Times New Roman"/>
                <w:noProof/>
                <w:sz w:val="26"/>
                <w:szCs w:val="26"/>
                <w:lang w:val="uz-Cyrl-UZ"/>
              </w:rPr>
            </w:pPr>
            <w:r w:rsidRPr="00CE5E56">
              <w:rPr>
                <w:rFonts w:ascii="Times New Roman" w:hAnsi="Times New Roman"/>
                <w:noProof/>
                <w:sz w:val="26"/>
                <w:szCs w:val="26"/>
                <w:lang w:val="uz-Cyrl-UZ"/>
              </w:rPr>
              <w:t>Ish xaqi fondi</w:t>
            </w:r>
          </w:p>
        </w:tc>
        <w:tc>
          <w:tcPr>
            <w:tcW w:w="2185" w:type="dxa"/>
          </w:tcPr>
          <w:p w14:paraId="1067BF62" w14:textId="77777777" w:rsidR="00C003DE" w:rsidRPr="00F5212F"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408 000</w:t>
            </w:r>
          </w:p>
        </w:tc>
        <w:tc>
          <w:tcPr>
            <w:tcW w:w="2076" w:type="dxa"/>
          </w:tcPr>
          <w:p w14:paraId="7725C42A" w14:textId="77777777" w:rsidR="00C003DE" w:rsidRPr="00F5212F"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w:t>
            </w:r>
          </w:p>
        </w:tc>
        <w:tc>
          <w:tcPr>
            <w:tcW w:w="1311" w:type="dxa"/>
          </w:tcPr>
          <w:p w14:paraId="7EE3723B" w14:textId="77777777" w:rsidR="00C003DE" w:rsidRPr="00F5212F"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408 000</w:t>
            </w:r>
          </w:p>
        </w:tc>
        <w:tc>
          <w:tcPr>
            <w:tcW w:w="1421" w:type="dxa"/>
          </w:tcPr>
          <w:p w14:paraId="76A24A79"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r>
      <w:tr w:rsidR="00C003DE" w:rsidRPr="00CE5E56" w14:paraId="70B594C3" w14:textId="77777777" w:rsidTr="00C003DE">
        <w:trPr>
          <w:trHeight w:val="393"/>
        </w:trPr>
        <w:tc>
          <w:tcPr>
            <w:tcW w:w="4150" w:type="dxa"/>
            <w:hideMark/>
          </w:tcPr>
          <w:p w14:paraId="41C41BE6" w14:textId="77777777" w:rsidR="00C003DE" w:rsidRPr="00CE5E56" w:rsidRDefault="00C003DE" w:rsidP="00C003DE">
            <w:pPr>
              <w:spacing w:before="120" w:after="0" w:line="240" w:lineRule="auto"/>
              <w:rPr>
                <w:rFonts w:ascii="Times New Roman" w:hAnsi="Times New Roman"/>
                <w:noProof/>
                <w:sz w:val="26"/>
                <w:szCs w:val="26"/>
                <w:lang w:val="uz-Cyrl-UZ"/>
              </w:rPr>
            </w:pPr>
            <w:r w:rsidRPr="00CE5E56">
              <w:rPr>
                <w:rFonts w:ascii="Times New Roman" w:hAnsi="Times New Roman"/>
                <w:noProof/>
                <w:sz w:val="26"/>
                <w:szCs w:val="26"/>
                <w:lang w:val="uz-Cyrl-UZ"/>
              </w:rPr>
              <w:lastRenderedPageBreak/>
              <w:t>Ijtimoiy soliq</w:t>
            </w:r>
          </w:p>
        </w:tc>
        <w:tc>
          <w:tcPr>
            <w:tcW w:w="2185" w:type="dxa"/>
          </w:tcPr>
          <w:p w14:paraId="1B6F1D79" w14:textId="77777777" w:rsidR="00C003DE" w:rsidRPr="00E24295" w:rsidRDefault="00C003DE" w:rsidP="00C003DE">
            <w:pPr>
              <w:spacing w:before="120" w:after="0" w:line="240" w:lineRule="auto"/>
              <w:jc w:val="center"/>
              <w:rPr>
                <w:rFonts w:ascii="Times New Roman" w:hAnsi="Times New Roman"/>
                <w:noProof/>
                <w:sz w:val="26"/>
                <w:szCs w:val="26"/>
                <w:highlight w:val="yellow"/>
                <w:lang w:val="en-US"/>
              </w:rPr>
            </w:pPr>
            <w:r w:rsidRPr="00160202">
              <w:rPr>
                <w:rFonts w:ascii="Times New Roman" w:hAnsi="Times New Roman"/>
                <w:noProof/>
                <w:sz w:val="26"/>
                <w:szCs w:val="26"/>
                <w:lang w:val="en-US"/>
              </w:rPr>
              <w:t>55 636</w:t>
            </w:r>
          </w:p>
        </w:tc>
        <w:tc>
          <w:tcPr>
            <w:tcW w:w="2076" w:type="dxa"/>
          </w:tcPr>
          <w:p w14:paraId="10CA7969" w14:textId="77777777" w:rsidR="00C003DE" w:rsidRPr="00E24295" w:rsidRDefault="00C003DE" w:rsidP="00C003DE">
            <w:pPr>
              <w:spacing w:before="120" w:after="0" w:line="240" w:lineRule="auto"/>
              <w:jc w:val="center"/>
              <w:rPr>
                <w:rFonts w:ascii="Times New Roman" w:hAnsi="Times New Roman"/>
                <w:noProof/>
                <w:sz w:val="26"/>
                <w:szCs w:val="26"/>
                <w:highlight w:val="yellow"/>
                <w:lang w:val="en-US"/>
              </w:rPr>
            </w:pPr>
            <w:r w:rsidRPr="00B52B3A">
              <w:rPr>
                <w:rFonts w:ascii="Times New Roman" w:hAnsi="Times New Roman"/>
                <w:noProof/>
                <w:sz w:val="26"/>
                <w:szCs w:val="26"/>
                <w:lang w:val="en-US"/>
              </w:rPr>
              <w:t>-</w:t>
            </w:r>
          </w:p>
        </w:tc>
        <w:tc>
          <w:tcPr>
            <w:tcW w:w="1311" w:type="dxa"/>
          </w:tcPr>
          <w:p w14:paraId="42A06B70" w14:textId="77777777" w:rsidR="00C003DE" w:rsidRPr="00E24295" w:rsidRDefault="00C003DE" w:rsidP="00C003DE">
            <w:pPr>
              <w:spacing w:before="120" w:after="0" w:line="240" w:lineRule="auto"/>
              <w:jc w:val="center"/>
              <w:rPr>
                <w:rFonts w:ascii="Times New Roman" w:hAnsi="Times New Roman"/>
                <w:noProof/>
                <w:sz w:val="26"/>
                <w:szCs w:val="26"/>
                <w:highlight w:val="yellow"/>
                <w:lang w:val="uz-Cyrl-UZ"/>
              </w:rPr>
            </w:pPr>
            <w:r w:rsidRPr="00160202">
              <w:rPr>
                <w:rFonts w:ascii="Times New Roman" w:hAnsi="Times New Roman"/>
                <w:noProof/>
                <w:sz w:val="26"/>
                <w:szCs w:val="26"/>
                <w:lang w:val="en-US"/>
              </w:rPr>
              <w:t>55 636</w:t>
            </w:r>
          </w:p>
        </w:tc>
        <w:tc>
          <w:tcPr>
            <w:tcW w:w="1421" w:type="dxa"/>
          </w:tcPr>
          <w:p w14:paraId="1F468DAB"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r>
      <w:tr w:rsidR="00C003DE" w:rsidRPr="00E24295" w14:paraId="34F7A98B" w14:textId="77777777" w:rsidTr="00C003DE">
        <w:trPr>
          <w:trHeight w:val="682"/>
        </w:trPr>
        <w:tc>
          <w:tcPr>
            <w:tcW w:w="4150" w:type="dxa"/>
            <w:hideMark/>
          </w:tcPr>
          <w:p w14:paraId="0118ED29" w14:textId="77777777" w:rsidR="00C003DE" w:rsidRPr="00CE5E56" w:rsidRDefault="00C003DE" w:rsidP="00C003DE">
            <w:pPr>
              <w:spacing w:before="120" w:after="0" w:line="240" w:lineRule="auto"/>
              <w:rPr>
                <w:rFonts w:ascii="Times New Roman" w:hAnsi="Times New Roman"/>
                <w:noProof/>
                <w:sz w:val="26"/>
                <w:szCs w:val="26"/>
                <w:lang w:val="uz-Cyrl-UZ"/>
              </w:rPr>
            </w:pPr>
            <w:r w:rsidRPr="00CE5E56">
              <w:rPr>
                <w:rFonts w:ascii="Times New Roman" w:hAnsi="Times New Roman"/>
                <w:noProof/>
                <w:sz w:val="26"/>
                <w:szCs w:val="26"/>
                <w:lang w:val="uz-Cyrl-UZ"/>
              </w:rPr>
              <w:t>Xomashyo va materiallarni sotib olish bilan bogʻliq xarajatlar</w:t>
            </w:r>
          </w:p>
        </w:tc>
        <w:tc>
          <w:tcPr>
            <w:tcW w:w="2185" w:type="dxa"/>
          </w:tcPr>
          <w:p w14:paraId="344EFC29"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w:t>
            </w:r>
          </w:p>
        </w:tc>
        <w:tc>
          <w:tcPr>
            <w:tcW w:w="2076" w:type="dxa"/>
          </w:tcPr>
          <w:p w14:paraId="552C8890"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w:t>
            </w:r>
          </w:p>
        </w:tc>
        <w:tc>
          <w:tcPr>
            <w:tcW w:w="1311" w:type="dxa"/>
          </w:tcPr>
          <w:p w14:paraId="287FCF39"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c>
          <w:tcPr>
            <w:tcW w:w="1421" w:type="dxa"/>
          </w:tcPr>
          <w:p w14:paraId="4A3D83D7"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r>
      <w:tr w:rsidR="00C003DE" w:rsidRPr="00E24295" w14:paraId="07A72945" w14:textId="77777777" w:rsidTr="00C003DE">
        <w:trPr>
          <w:trHeight w:val="682"/>
        </w:trPr>
        <w:tc>
          <w:tcPr>
            <w:tcW w:w="4150" w:type="dxa"/>
            <w:hideMark/>
          </w:tcPr>
          <w:p w14:paraId="1C301C8E" w14:textId="77777777" w:rsidR="00C003DE" w:rsidRPr="00CE5E56" w:rsidRDefault="00C003DE" w:rsidP="00C003DE">
            <w:pPr>
              <w:spacing w:before="120" w:after="0" w:line="240" w:lineRule="auto"/>
              <w:rPr>
                <w:rFonts w:ascii="Times New Roman" w:hAnsi="Times New Roman"/>
                <w:noProof/>
                <w:sz w:val="26"/>
                <w:szCs w:val="26"/>
                <w:lang w:val="uz-Cyrl-UZ"/>
              </w:rPr>
            </w:pPr>
            <w:r w:rsidRPr="00CE5E56">
              <w:rPr>
                <w:rFonts w:ascii="Times New Roman" w:hAnsi="Times New Roman"/>
                <w:noProof/>
                <w:sz w:val="26"/>
                <w:szCs w:val="26"/>
                <w:lang w:val="uz-Cyrl-UZ"/>
              </w:rPr>
              <w:t>Inventar, texnika va jihozlarni xarid qilish xarajatlari</w:t>
            </w:r>
          </w:p>
        </w:tc>
        <w:tc>
          <w:tcPr>
            <w:tcW w:w="2185" w:type="dxa"/>
          </w:tcPr>
          <w:p w14:paraId="7CC42C01"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44 300</w:t>
            </w:r>
          </w:p>
        </w:tc>
        <w:tc>
          <w:tcPr>
            <w:tcW w:w="2076" w:type="dxa"/>
          </w:tcPr>
          <w:p w14:paraId="0CD919F4"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w:t>
            </w:r>
          </w:p>
        </w:tc>
        <w:tc>
          <w:tcPr>
            <w:tcW w:w="1311" w:type="dxa"/>
          </w:tcPr>
          <w:p w14:paraId="7FC55537"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44 300</w:t>
            </w:r>
          </w:p>
        </w:tc>
        <w:tc>
          <w:tcPr>
            <w:tcW w:w="1421" w:type="dxa"/>
          </w:tcPr>
          <w:p w14:paraId="50632C4B"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r>
      <w:tr w:rsidR="00C003DE" w:rsidRPr="00CE5E56" w14:paraId="6D11F31C" w14:textId="77777777" w:rsidTr="00C003DE">
        <w:trPr>
          <w:trHeight w:val="393"/>
        </w:trPr>
        <w:tc>
          <w:tcPr>
            <w:tcW w:w="4150" w:type="dxa"/>
            <w:hideMark/>
          </w:tcPr>
          <w:p w14:paraId="32E6DE62" w14:textId="77777777" w:rsidR="00C003DE" w:rsidRPr="00CE5E56" w:rsidRDefault="00C003DE" w:rsidP="00C003DE">
            <w:pPr>
              <w:spacing w:before="120" w:after="0" w:line="240" w:lineRule="auto"/>
              <w:rPr>
                <w:rFonts w:ascii="Times New Roman" w:hAnsi="Times New Roman"/>
                <w:noProof/>
                <w:sz w:val="26"/>
                <w:szCs w:val="26"/>
                <w:lang w:val="uz-Cyrl-UZ"/>
              </w:rPr>
            </w:pPr>
            <w:r w:rsidRPr="00CE5E56">
              <w:rPr>
                <w:rFonts w:ascii="Times New Roman" w:hAnsi="Times New Roman"/>
                <w:noProof/>
                <w:sz w:val="26"/>
                <w:szCs w:val="26"/>
                <w:lang w:val="uz-Cyrl-UZ"/>
              </w:rPr>
              <w:t>Boshqa xarajatlar</w:t>
            </w:r>
          </w:p>
        </w:tc>
        <w:tc>
          <w:tcPr>
            <w:tcW w:w="2185" w:type="dxa"/>
          </w:tcPr>
          <w:p w14:paraId="5DEE36C8"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w:t>
            </w:r>
          </w:p>
        </w:tc>
        <w:tc>
          <w:tcPr>
            <w:tcW w:w="2076" w:type="dxa"/>
          </w:tcPr>
          <w:p w14:paraId="16B8870D" w14:textId="77777777" w:rsidR="00C003DE" w:rsidRPr="00E24295" w:rsidRDefault="00C003DE" w:rsidP="00C003DE">
            <w:pPr>
              <w:spacing w:before="120" w:after="0" w:line="240" w:lineRule="auto"/>
              <w:jc w:val="center"/>
              <w:rPr>
                <w:rFonts w:ascii="Times New Roman" w:hAnsi="Times New Roman"/>
                <w:noProof/>
                <w:sz w:val="26"/>
                <w:szCs w:val="26"/>
                <w:lang w:val="en-US"/>
              </w:rPr>
            </w:pPr>
            <w:r>
              <w:rPr>
                <w:rFonts w:ascii="Times New Roman" w:hAnsi="Times New Roman"/>
                <w:noProof/>
                <w:sz w:val="26"/>
                <w:szCs w:val="26"/>
                <w:lang w:val="en-US"/>
              </w:rPr>
              <w:t>-</w:t>
            </w:r>
          </w:p>
        </w:tc>
        <w:tc>
          <w:tcPr>
            <w:tcW w:w="1311" w:type="dxa"/>
          </w:tcPr>
          <w:p w14:paraId="4021C2E2"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c>
          <w:tcPr>
            <w:tcW w:w="1421" w:type="dxa"/>
          </w:tcPr>
          <w:p w14:paraId="6A3E24AD" w14:textId="77777777" w:rsidR="00C003DE" w:rsidRPr="00CE5E56" w:rsidRDefault="00C003DE" w:rsidP="00C003DE">
            <w:pPr>
              <w:spacing w:before="120" w:after="0" w:line="240" w:lineRule="auto"/>
              <w:jc w:val="center"/>
              <w:rPr>
                <w:rFonts w:ascii="Times New Roman" w:hAnsi="Times New Roman"/>
                <w:noProof/>
                <w:sz w:val="26"/>
                <w:szCs w:val="26"/>
                <w:lang w:val="uz-Cyrl-UZ"/>
              </w:rPr>
            </w:pPr>
          </w:p>
        </w:tc>
      </w:tr>
      <w:tr w:rsidR="00C003DE" w:rsidRPr="00CE5E56" w14:paraId="6E1D15C9" w14:textId="77777777" w:rsidTr="00C003DE">
        <w:trPr>
          <w:trHeight w:val="393"/>
        </w:trPr>
        <w:tc>
          <w:tcPr>
            <w:tcW w:w="4150" w:type="dxa"/>
            <w:hideMark/>
          </w:tcPr>
          <w:p w14:paraId="64A87972" w14:textId="77777777" w:rsidR="00C003DE" w:rsidRPr="00CE5E56" w:rsidRDefault="00C003DE" w:rsidP="00C003DE">
            <w:pPr>
              <w:spacing w:before="120" w:after="0" w:line="240" w:lineRule="auto"/>
              <w:rPr>
                <w:rFonts w:ascii="Times New Roman" w:hAnsi="Times New Roman"/>
                <w:b/>
                <w:noProof/>
                <w:sz w:val="26"/>
                <w:szCs w:val="26"/>
                <w:lang w:val="uz-Cyrl-UZ"/>
              </w:rPr>
            </w:pPr>
            <w:r w:rsidRPr="00CE5E56">
              <w:rPr>
                <w:rFonts w:ascii="Times New Roman" w:hAnsi="Times New Roman"/>
                <w:b/>
                <w:noProof/>
                <w:sz w:val="26"/>
                <w:szCs w:val="26"/>
                <w:lang w:val="uz-Cyrl-UZ"/>
              </w:rPr>
              <w:t>Jami xarajatlar:</w:t>
            </w:r>
          </w:p>
        </w:tc>
        <w:tc>
          <w:tcPr>
            <w:tcW w:w="2185" w:type="dxa"/>
          </w:tcPr>
          <w:p w14:paraId="2E48096B" w14:textId="77777777" w:rsidR="00C003DE" w:rsidRPr="00B60F51" w:rsidRDefault="00C003DE" w:rsidP="00C003DE">
            <w:pPr>
              <w:spacing w:before="120" w:after="0" w:line="240" w:lineRule="auto"/>
              <w:jc w:val="center"/>
              <w:rPr>
                <w:b/>
                <w:color w:val="000000"/>
                <w:sz w:val="26"/>
                <w:szCs w:val="26"/>
              </w:rPr>
            </w:pPr>
            <w:r w:rsidRPr="00B60F51">
              <w:rPr>
                <w:rFonts w:ascii="Times New Roman" w:hAnsi="Times New Roman"/>
                <w:b/>
                <w:noProof/>
                <w:sz w:val="26"/>
                <w:szCs w:val="26"/>
                <w:lang w:val="en-US"/>
              </w:rPr>
              <w:t>507 936</w:t>
            </w:r>
          </w:p>
        </w:tc>
        <w:tc>
          <w:tcPr>
            <w:tcW w:w="2076" w:type="dxa"/>
          </w:tcPr>
          <w:p w14:paraId="1C9E2324" w14:textId="77777777" w:rsidR="00C003DE" w:rsidRPr="00E24295" w:rsidRDefault="00C003DE" w:rsidP="00C003DE">
            <w:pPr>
              <w:spacing w:before="120" w:after="0" w:line="240" w:lineRule="auto"/>
              <w:jc w:val="center"/>
              <w:rPr>
                <w:rFonts w:ascii="Times New Roman" w:hAnsi="Times New Roman"/>
                <w:b/>
                <w:noProof/>
                <w:sz w:val="26"/>
                <w:szCs w:val="26"/>
                <w:lang w:val="en-US"/>
              </w:rPr>
            </w:pPr>
            <w:r>
              <w:rPr>
                <w:rFonts w:ascii="Times New Roman" w:hAnsi="Times New Roman"/>
                <w:b/>
                <w:noProof/>
                <w:sz w:val="26"/>
                <w:szCs w:val="26"/>
                <w:lang w:val="en-US"/>
              </w:rPr>
              <w:t>-</w:t>
            </w:r>
          </w:p>
        </w:tc>
        <w:tc>
          <w:tcPr>
            <w:tcW w:w="1311" w:type="dxa"/>
          </w:tcPr>
          <w:p w14:paraId="79B6EAAD"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r w:rsidRPr="00B60F51">
              <w:rPr>
                <w:rFonts w:ascii="Times New Roman" w:hAnsi="Times New Roman"/>
                <w:b/>
                <w:noProof/>
                <w:sz w:val="26"/>
                <w:szCs w:val="26"/>
                <w:lang w:val="en-US"/>
              </w:rPr>
              <w:t>507 936</w:t>
            </w:r>
          </w:p>
        </w:tc>
        <w:tc>
          <w:tcPr>
            <w:tcW w:w="1421" w:type="dxa"/>
          </w:tcPr>
          <w:p w14:paraId="7955DD70" w14:textId="77777777" w:rsidR="00C003DE" w:rsidRPr="00CE5E56" w:rsidRDefault="00C003DE" w:rsidP="00C003DE">
            <w:pPr>
              <w:spacing w:before="120" w:after="0" w:line="240" w:lineRule="auto"/>
              <w:jc w:val="center"/>
              <w:rPr>
                <w:rFonts w:ascii="Times New Roman" w:hAnsi="Times New Roman"/>
                <w:b/>
                <w:noProof/>
                <w:sz w:val="26"/>
                <w:szCs w:val="26"/>
                <w:lang w:val="uz-Cyrl-UZ"/>
              </w:rPr>
            </w:pPr>
          </w:p>
        </w:tc>
      </w:tr>
    </w:tbl>
    <w:p w14:paraId="46736C18" w14:textId="6BA1E00C" w:rsidR="0000029D" w:rsidRDefault="0000029D" w:rsidP="0000029D">
      <w:pPr>
        <w:pStyle w:val="ListParagraph"/>
        <w:numPr>
          <w:ilvl w:val="0"/>
          <w:numId w:val="1"/>
        </w:numPr>
        <w:rPr>
          <w:noProof/>
          <w:lang w:val="uz-Cyrl-UZ"/>
        </w:rPr>
      </w:pPr>
      <w:r w:rsidRPr="0000029D">
        <w:rPr>
          <w:noProof/>
          <w:lang w:val="uz-Cyrl-UZ"/>
        </w:rPr>
        <w:br w:type="page"/>
      </w:r>
    </w:p>
    <w:p w14:paraId="4F037B77" w14:textId="6480EF8E" w:rsidR="00F94E71" w:rsidRDefault="00F94E71" w:rsidP="00F94E71">
      <w:pPr>
        <w:pStyle w:val="ListParagraph"/>
        <w:numPr>
          <w:ilvl w:val="0"/>
          <w:numId w:val="1"/>
        </w:numPr>
        <w:spacing w:before="120" w:after="0" w:line="240" w:lineRule="auto"/>
        <w:jc w:val="both"/>
        <w:rPr>
          <w:rFonts w:ascii="Times New Roman" w:hAnsi="Times New Roman"/>
          <w:b/>
          <w:sz w:val="26"/>
          <w:szCs w:val="26"/>
          <w:lang w:val="uz-Cyrl-UZ"/>
        </w:rPr>
        <w:sectPr w:rsidR="00F94E71" w:rsidSect="003C2B36">
          <w:footerReference w:type="default" r:id="rId9"/>
          <w:pgSz w:w="11906" w:h="16838"/>
          <w:pgMar w:top="851" w:right="964" w:bottom="426" w:left="851" w:header="709" w:footer="709" w:gutter="0"/>
          <w:cols w:space="708"/>
          <w:titlePg/>
          <w:docGrid w:linePitch="360"/>
        </w:sectPr>
      </w:pPr>
      <w:r w:rsidRPr="00E075C1">
        <w:rPr>
          <w:rFonts w:ascii="Times New Roman" w:hAnsi="Times New Roman"/>
          <w:b/>
          <w:sz w:val="26"/>
          <w:szCs w:val="26"/>
          <w:lang w:val="uz-Cyrl-UZ"/>
        </w:rPr>
        <w:lastRenderedPageBreak/>
        <w:br w:type="page"/>
      </w:r>
    </w:p>
    <w:p w14:paraId="13987D88" w14:textId="77777777" w:rsidR="00661364" w:rsidRPr="00F94E71" w:rsidRDefault="00661364" w:rsidP="00F94E71">
      <w:pPr>
        <w:rPr>
          <w:lang w:val="uz-Cyrl-UZ"/>
        </w:rPr>
      </w:pPr>
    </w:p>
    <w:sectPr w:rsidR="00661364" w:rsidRPr="00F94E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8776" w14:textId="77777777" w:rsidR="006D1384" w:rsidRDefault="006D1384">
      <w:pPr>
        <w:spacing w:after="0" w:line="240" w:lineRule="auto"/>
      </w:pPr>
      <w:r>
        <w:separator/>
      </w:r>
    </w:p>
  </w:endnote>
  <w:endnote w:type="continuationSeparator" w:id="0">
    <w:p w14:paraId="3BD3FC2D" w14:textId="77777777" w:rsidR="006D1384" w:rsidRDefault="006D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45334" w14:textId="77777777" w:rsidR="00087211" w:rsidRPr="001D0C28" w:rsidRDefault="00F94E71" w:rsidP="00E70C92">
    <w:pPr>
      <w:pStyle w:val="Footer"/>
      <w:jc w:val="center"/>
      <w:rPr>
        <w:lang w:val="uz-Cyrl-UZ"/>
      </w:rPr>
    </w:pPr>
    <w:r>
      <w:fldChar w:fldCharType="begin"/>
    </w:r>
    <w:r>
      <w:instrText>PAGE   \* MERGEFORMAT</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F930F" w14:textId="77777777" w:rsidR="006D1384" w:rsidRDefault="006D1384">
      <w:pPr>
        <w:spacing w:after="0" w:line="240" w:lineRule="auto"/>
      </w:pPr>
      <w:r>
        <w:separator/>
      </w:r>
    </w:p>
  </w:footnote>
  <w:footnote w:type="continuationSeparator" w:id="0">
    <w:p w14:paraId="0B3A5918" w14:textId="77777777" w:rsidR="006D1384" w:rsidRDefault="006D1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76D6B"/>
    <w:multiLevelType w:val="hybridMultilevel"/>
    <w:tmpl w:val="2910A50E"/>
    <w:lvl w:ilvl="0" w:tplc="C758FE02">
      <w:start w:val="1"/>
      <w:numFmt w:val="decimal"/>
      <w:lvlText w:val="%1."/>
      <w:lvlJc w:val="left"/>
      <w:pPr>
        <w:ind w:left="1069" w:hanging="360"/>
      </w:pPr>
      <w:rPr>
        <w:rFonts w:hint="default"/>
        <w:b/>
        <w:i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55644F3"/>
    <w:multiLevelType w:val="hybridMultilevel"/>
    <w:tmpl w:val="DDA45670"/>
    <w:lvl w:ilvl="0" w:tplc="DA487892">
      <w:start w:val="1"/>
      <w:numFmt w:val="decimal"/>
      <w:lvlText w:val="%1."/>
      <w:lvlJc w:val="left"/>
      <w:pPr>
        <w:ind w:left="1069" w:hanging="360"/>
      </w:pPr>
      <w:rPr>
        <w:rFonts w:hint="default"/>
        <w:b/>
        <w:i w:val="0"/>
        <w:sz w:val="28"/>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64"/>
    <w:rsid w:val="0000029D"/>
    <w:rsid w:val="000479E1"/>
    <w:rsid w:val="00131864"/>
    <w:rsid w:val="00153F00"/>
    <w:rsid w:val="00567923"/>
    <w:rsid w:val="00661364"/>
    <w:rsid w:val="006D1384"/>
    <w:rsid w:val="007D092F"/>
    <w:rsid w:val="00896F30"/>
    <w:rsid w:val="009918F2"/>
    <w:rsid w:val="00B46409"/>
    <w:rsid w:val="00C003DE"/>
    <w:rsid w:val="00CB63F1"/>
    <w:rsid w:val="00D30A0B"/>
    <w:rsid w:val="00D41626"/>
    <w:rsid w:val="00E63EFD"/>
    <w:rsid w:val="00E94CB6"/>
    <w:rsid w:val="00F94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A2337"/>
  <w15:chartTrackingRefBased/>
  <w15:docId w15:val="{67AFA5A9-E2CE-4F9E-A162-C7F8A59A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71"/>
  </w:style>
  <w:style w:type="paragraph" w:styleId="Heading2">
    <w:name w:val="heading 2"/>
    <w:basedOn w:val="Normal"/>
    <w:link w:val="Heading2Char"/>
    <w:uiPriority w:val="1"/>
    <w:qFormat/>
    <w:rsid w:val="009918F2"/>
    <w:pPr>
      <w:widowControl w:val="0"/>
      <w:autoSpaceDE w:val="0"/>
      <w:autoSpaceDN w:val="0"/>
      <w:spacing w:after="0" w:line="240" w:lineRule="auto"/>
      <w:ind w:left="549"/>
      <w:outlineLvl w:val="1"/>
    </w:pPr>
    <w:rPr>
      <w:rFonts w:ascii="Lucida Sans Unicode" w:eastAsia="Lucida Sans Unicode" w:hAnsi="Lucida Sans Unicode" w:cs="Lucida Sans Unicode"/>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71"/>
    <w:pPr>
      <w:ind w:left="720"/>
      <w:contextualSpacing/>
    </w:pPr>
  </w:style>
  <w:style w:type="paragraph" w:styleId="Footer">
    <w:name w:val="footer"/>
    <w:basedOn w:val="Normal"/>
    <w:link w:val="FooterChar"/>
    <w:uiPriority w:val="99"/>
    <w:unhideWhenUsed/>
    <w:rsid w:val="00F94E71"/>
    <w:pPr>
      <w:tabs>
        <w:tab w:val="center" w:pos="4677"/>
        <w:tab w:val="right" w:pos="9355"/>
      </w:tabs>
    </w:pPr>
    <w:rPr>
      <w:rFonts w:ascii="Calibri" w:eastAsia="Calibri" w:hAnsi="Calibri" w:cs="Times New Roman"/>
      <w:sz w:val="20"/>
      <w:szCs w:val="20"/>
      <w:lang w:eastAsia="x-none"/>
    </w:rPr>
  </w:style>
  <w:style w:type="character" w:customStyle="1" w:styleId="FooterChar">
    <w:name w:val="Footer Char"/>
    <w:basedOn w:val="DefaultParagraphFont"/>
    <w:link w:val="Footer"/>
    <w:uiPriority w:val="99"/>
    <w:rsid w:val="00F94E71"/>
    <w:rPr>
      <w:rFonts w:ascii="Calibri" w:eastAsia="Calibri" w:hAnsi="Calibri" w:cs="Times New Roman"/>
      <w:sz w:val="20"/>
      <w:szCs w:val="20"/>
      <w:lang w:eastAsia="x-none"/>
    </w:rPr>
  </w:style>
  <w:style w:type="character" w:customStyle="1" w:styleId="Heading2Char">
    <w:name w:val="Heading 2 Char"/>
    <w:basedOn w:val="DefaultParagraphFont"/>
    <w:link w:val="Heading2"/>
    <w:uiPriority w:val="1"/>
    <w:rsid w:val="009918F2"/>
    <w:rPr>
      <w:rFonts w:ascii="Lucida Sans Unicode" w:eastAsia="Lucida Sans Unicode" w:hAnsi="Lucida Sans Unicode" w:cs="Lucida Sans Unicode"/>
      <w:sz w:val="21"/>
      <w:szCs w:val="21"/>
      <w:lang w:val="en-US"/>
    </w:rPr>
  </w:style>
  <w:style w:type="character" w:styleId="Strong">
    <w:name w:val="Strong"/>
    <w:basedOn w:val="DefaultParagraphFont"/>
    <w:uiPriority w:val="22"/>
    <w:qFormat/>
    <w:rsid w:val="0000029D"/>
    <w:rPr>
      <w:b/>
      <w:bCs/>
    </w:rPr>
  </w:style>
  <w:style w:type="paragraph" w:styleId="BodyText2">
    <w:name w:val="Body Text 2"/>
    <w:basedOn w:val="Normal"/>
    <w:link w:val="BodyText2Char"/>
    <w:uiPriority w:val="99"/>
    <w:unhideWhenUsed/>
    <w:rsid w:val="0000029D"/>
    <w:pPr>
      <w:widowControl w:val="0"/>
      <w:autoSpaceDE w:val="0"/>
      <w:autoSpaceDN w:val="0"/>
      <w:spacing w:after="120" w:line="480" w:lineRule="auto"/>
    </w:pPr>
    <w:rPr>
      <w:rFonts w:ascii="Times New Roman" w:eastAsia="Times New Roman" w:hAnsi="Times New Roman" w:cs="Times New Roman"/>
      <w:lang w:val="x-none" w:eastAsia="x-none" w:bidi="ru-RU"/>
    </w:rPr>
  </w:style>
  <w:style w:type="character" w:customStyle="1" w:styleId="BodyText2Char">
    <w:name w:val="Body Text 2 Char"/>
    <w:basedOn w:val="DefaultParagraphFont"/>
    <w:link w:val="BodyText2"/>
    <w:uiPriority w:val="99"/>
    <w:rsid w:val="0000029D"/>
    <w:rPr>
      <w:rFonts w:ascii="Times New Roman" w:eastAsia="Times New Roman" w:hAnsi="Times New Roman" w:cs="Times New Roman"/>
      <w:lang w:val="x-none" w:eastAsia="x-none"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ademy.com" TargetMode="External"/><Relationship Id="rId3" Type="http://schemas.openxmlformats.org/officeDocument/2006/relationships/settings" Target="settings.xml"/><Relationship Id="rId7" Type="http://schemas.openxmlformats.org/officeDocument/2006/relationships/hyperlink" Target="http://www.programi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1014</Words>
  <Characters>7865</Characters>
  <Application>Microsoft Office Word</Application>
  <DocSecurity>0</DocSecurity>
  <Lines>174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great boy</cp:lastModifiedBy>
  <cp:revision>5</cp:revision>
  <dcterms:created xsi:type="dcterms:W3CDTF">2023-12-12T07:42:00Z</dcterms:created>
  <dcterms:modified xsi:type="dcterms:W3CDTF">2023-12-12T08:06:00Z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66fef4cc1b2418c8cac3724733296285e62069efa910cfb6a4b8e3ff248432c7</vt:lpwstr>
  </property>
</Properties>
</file>