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1C" w:rsidRDefault="00B6081C" w:rsidP="00B60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Амалий машғулот №1</w:t>
      </w:r>
    </w:p>
    <w:p w:rsidR="00B6081C" w:rsidRDefault="00B6081C" w:rsidP="00B60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6081C" w:rsidRPr="00FC406A" w:rsidRDefault="00B6081C" w:rsidP="00D00A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C406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Мавзу: </w:t>
      </w:r>
      <w:r w:rsidR="00D00ADD" w:rsidRPr="00FC406A">
        <w:rPr>
          <w:rFonts w:ascii="Times New Roman" w:hAnsi="Times New Roman" w:cs="Times New Roman"/>
          <w:b/>
          <w:sz w:val="28"/>
          <w:szCs w:val="28"/>
          <w:lang w:val="uz-Cyrl-UZ"/>
        </w:rPr>
        <w:t>Электр энергиядан фойдаланиш бўйича Ўзбекистон Республикаси</w:t>
      </w:r>
      <w:r w:rsidRPr="00FC406A">
        <w:rPr>
          <w:rFonts w:ascii="Times New Roman" w:hAnsi="Times New Roman" w:cs="Times New Roman"/>
          <w:b/>
          <w:sz w:val="28"/>
          <w:szCs w:val="28"/>
          <w:lang w:val="uz-Cyrl-UZ"/>
        </w:rPr>
        <w:t>нинг қонунлари ва меъёрий ҳужжатлари.</w:t>
      </w:r>
    </w:p>
    <w:p w:rsidR="00B6081C" w:rsidRPr="00FC406A" w:rsidRDefault="00B6081C" w:rsidP="00B608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B6081C" w:rsidRPr="00D00ADD" w:rsidRDefault="00B6081C" w:rsidP="00FC4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6081C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Президентининг </w:t>
      </w:r>
      <w:r w:rsidRPr="00D00ADD">
        <w:rPr>
          <w:rFonts w:ascii="Times New Roman" w:hAnsi="Times New Roman" w:cs="Times New Roman"/>
          <w:sz w:val="28"/>
          <w:szCs w:val="28"/>
          <w:lang w:val="uz-Cyrl-UZ"/>
        </w:rPr>
        <w:t>2017 йил 26 май,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00ADD">
        <w:rPr>
          <w:rFonts w:ascii="Times New Roman" w:hAnsi="Times New Roman" w:cs="Times New Roman"/>
          <w:sz w:val="28"/>
          <w:szCs w:val="28"/>
          <w:lang w:val="uz-Cyrl-UZ"/>
        </w:rPr>
        <w:t>ПҚ-3012-сон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қарорида 2017-2021 йилларда қайта тикланувчи энергетикани янада ривожлантириш, иқтисодиёт тармоқлари ва ижтимоий соҳада энергия самарадорлигини ошириш </w:t>
      </w:r>
      <w:r w:rsidR="00FC406A">
        <w:rPr>
          <w:rFonts w:ascii="Times New Roman" w:hAnsi="Times New Roman" w:cs="Times New Roman"/>
          <w:sz w:val="28"/>
          <w:szCs w:val="28"/>
          <w:lang w:val="uz-Cyrl-UZ"/>
        </w:rPr>
        <w:t>чора-тадбирлари дастури қабул қилинди.</w:t>
      </w:r>
    </w:p>
    <w:p w:rsidR="00F65E53" w:rsidRPr="00FC406A" w:rsidRDefault="00F65E53" w:rsidP="00764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C406A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 2015 йилнинг 5 майдаги ПҚ-2343-сонли қарори билан тасдиқланган, 2015 — 2019 йилларда иқтисодиёт тармоқлари ва ижтимоий соҳада энергия сиғимини қисқартириш, энергияни тежайдиган технологиялар ва тизимларни жорий этиш чора-тадбирлари Дастури доирасида кейинги йилларда республикамизнинг иқтисодиёт тармоқлари ва ижтимоий соҳасида энергия тежамкорлигини таъминлашга қаратилган кенг қамровли чора-тадбирлар амалга оширилмоқда.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Маиший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ускуналарни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энергетик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менежменти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энергетик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маркировкалаш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стандартлари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этилди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Кўчаларни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ёритиш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тизимида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истеъмоли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самарали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технологияларни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ҳамда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уй-жой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бинолар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тежайдиган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лампаларни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борилмоқда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республика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ҳудудида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қуввати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Втдан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чўғланма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лампаларни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сотиш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тўхтатилди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Халқ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таълими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вазирлиги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Соғлиқни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сақлаш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вазирлиги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Ўрта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махсус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кас</w:t>
      </w:r>
      <w:proofErr w:type="gramStart"/>
      <w:r w:rsidRPr="00F65E53">
        <w:rPr>
          <w:rFonts w:ascii="Times New Roman" w:hAnsi="Times New Roman" w:cs="Times New Roman"/>
          <w:sz w:val="28"/>
          <w:szCs w:val="28"/>
        </w:rPr>
        <w:t>б-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>ҳунар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таълими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марказининг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бюджетдан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молиялаштириладиган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муассасаларида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сиғими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иситиш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қозонларини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тежамкорларига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алмаштирилмоқда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. Энергетика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тармоғида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замонавий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буғ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турбинали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қурилмаларни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инвестиция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лойиҳалари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оширилмоқда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C4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2017 — 2021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йилларда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гидроэнергетикани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янада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ривожлантириш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чора-тадбирларига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доир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="00FC406A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Дастур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42 та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янги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гидроэлектростанция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турган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32 та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гидроэлектростанцияни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модернизация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ҳисобига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2025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қадар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республикамизнинг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экологик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тоза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гидроэнергия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қувватларини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1,7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баробарга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назарда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тутилмоқда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Шу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кўрилаётган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чора-тадбирларга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қарамасдан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миллий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иқтисодиётнинг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сиғими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юқорилигича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қолмоқда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манбаларни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саноат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жалб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ҳисобига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ёқилғ</w:t>
      </w:r>
      <w:proofErr w:type="gramStart"/>
      <w:r w:rsidRPr="00F65E5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-энергетика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балансини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диверсификациялаш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даражаси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жаҳон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тенденциясига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жавоб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бермайди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. Электр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иссиқлик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бирламчи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ёқилғи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сифатида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асосан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табиий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</w:rPr>
        <w:t>бош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анъанавий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углеводород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ёқилғи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турларидан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фойдаланилмоқда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Электр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иссиқлик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манбаларининг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қуёш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шамол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биогаз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кичик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табиий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сунъий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lastRenderedPageBreak/>
        <w:t>сув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оқимларининг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гидроэнергияси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мавжуд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имкониятларидан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амалда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фойдаланилмаяпти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36589F" w:rsidRPr="00FC406A" w:rsidRDefault="00F65E53" w:rsidP="00FC4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C406A">
        <w:rPr>
          <w:rFonts w:ascii="Times New Roman" w:hAnsi="Times New Roman" w:cs="Times New Roman"/>
          <w:sz w:val="28"/>
          <w:szCs w:val="28"/>
          <w:lang w:val="uz-Cyrl-UZ"/>
        </w:rPr>
        <w:t>2017 — 2021 йилларда Ўзбекистон Республикасини ривожлантиришнинг бешта устувор йўналиши бўйича Ҳаракатлар стратегиясида қайта тикланувчи энергия манбаларидан фойдаланишни кенгайтириш, ишлаб чиқаришнинг энергия сиғимини қисқартириш, миллий илмий-техникавий ишланмалар ва синовдан ўтган халқаро энерготежамкор илғор технологиялар тадқиқотларини амалиётга мақсадли жорий этиш соҳасида белгиланган</w:t>
      </w:r>
      <w:r w:rsidR="0036589F" w:rsidRPr="00FC406A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06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6589F">
        <w:rPr>
          <w:rFonts w:ascii="Times New Roman" w:hAnsi="Times New Roman" w:cs="Times New Roman"/>
          <w:sz w:val="28"/>
          <w:szCs w:val="28"/>
        </w:rPr>
        <w:t>Б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елгиланган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қувватлари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0,2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МВт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МВт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микро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кичик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гидроэлектростанциялар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фойдаланган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истеъмолчилар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шунингдек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ташкилий-ҳуқ</w:t>
      </w:r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</w:t>
      </w:r>
      <w:proofErr w:type="gramEnd"/>
      <w:r w:rsidRPr="00F65E53">
        <w:rPr>
          <w:rFonts w:ascii="Times New Roman" w:hAnsi="Times New Roman" w:cs="Times New Roman"/>
          <w:sz w:val="28"/>
          <w:szCs w:val="28"/>
          <w:lang w:val="en-US"/>
        </w:rPr>
        <w:t>қий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шаклидан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қатъи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назар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иккиламчи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ресурслардан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фойдаланган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чиқарувчилар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ягона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энергетикаси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истеъмолчиларининг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тармоқларига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қонунчилик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талабларига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мувофиқ</w:t>
      </w:r>
      <w:proofErr w:type="spellEnd"/>
      <w:proofErr w:type="gram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блок-станциялар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шартларида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уланишлари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6A3E44" w:rsidRDefault="0036589F" w:rsidP="00FC4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C406A"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="00F65E53" w:rsidRPr="00FC406A">
        <w:rPr>
          <w:rFonts w:ascii="Times New Roman" w:hAnsi="Times New Roman" w:cs="Times New Roman"/>
          <w:sz w:val="28"/>
          <w:szCs w:val="28"/>
          <w:lang w:val="uz-Cyrl-UZ"/>
        </w:rPr>
        <w:t xml:space="preserve">еспубликамизнинг иқтисодиёт тармоқларида ва ижтимоий соҳасида энергия самарадорлигини ошириш ва қайта тикланувчи энергия манбаларидан фойдаланишни кенгайтириш бўйича кенг кўламли ишлар амалга оширилди. </w:t>
      </w:r>
      <w:r w:rsidR="00F65E53" w:rsidRPr="006A3E44">
        <w:rPr>
          <w:rFonts w:ascii="Times New Roman" w:hAnsi="Times New Roman" w:cs="Times New Roman"/>
          <w:sz w:val="28"/>
          <w:szCs w:val="28"/>
          <w:lang w:val="uz-Cyrl-UZ"/>
        </w:rPr>
        <w:t xml:space="preserve">Жумладан, Ўзбекистон Республикаси Президентининг «Муқобил энергия манбаларини янада ривожлантириш чора-тадбирлари тўғрисида»ги 2013 йил 1 мартдаги Фармони ва «2015 — 2019 йилларда иқтисодиёт тармоқлари ва ижтимоий соҳада энергия сарфи ҳажмини қисқартириш, энергияни тежайдиган технологияларни жорий этиш чора-тадбирлари </w:t>
      </w:r>
      <w:r w:rsidR="006A3E44">
        <w:rPr>
          <w:rFonts w:ascii="Times New Roman" w:hAnsi="Times New Roman" w:cs="Times New Roman"/>
          <w:sz w:val="28"/>
          <w:szCs w:val="28"/>
          <w:lang w:val="uz-Cyrl-UZ"/>
        </w:rPr>
        <w:t>амалга оширилади.</w:t>
      </w:r>
    </w:p>
    <w:p w:rsidR="00F65E53" w:rsidRPr="006A3E44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A3E44">
        <w:rPr>
          <w:rFonts w:ascii="Times New Roman" w:hAnsi="Times New Roman" w:cs="Times New Roman"/>
          <w:sz w:val="28"/>
          <w:szCs w:val="28"/>
          <w:lang w:val="uz-Cyrl-UZ"/>
        </w:rPr>
        <w:t>Осиё тараққиёт банки кўмагида Ўзбекистонда қуёш энергетикасини ривожлантиришнинг «йўл харитаси» ишлаб чиқилди;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Наманган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вилоятининг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Поп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туманида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Корея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Республикасининг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Савдо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саноат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энергетика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вазирлиги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кўмагида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2014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декабрь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ойида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қуввати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130 кВт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қуёш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фотоэлектрик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станцияси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қурилди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туширилди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станция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ягона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энергетикаси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тармоғига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уланган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234,3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кВт</w:t>
      </w:r>
      <w:proofErr w:type="gramStart"/>
      <w:r w:rsidRPr="00F65E53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>оат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қувватига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Сурхондарё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Наманган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Навоий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вилоятларида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йирик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қуёш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фотоэлектрик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станцияларини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лойиҳалар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тайёрланмоқда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Жаҳон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банки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иштирокида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Республикасининг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шамоллар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Атласи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Тошкент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вилоятининг</w:t>
      </w:r>
      <w:proofErr w:type="spellEnd"/>
      <w:proofErr w:type="gramStart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>ўстонлиқ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туманида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қуввати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750 кВт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тажрибавий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шамол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энергоқурилмасини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қуриш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инвестиция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лойиҳалари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якунловчи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босқичига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кирди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2016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якунлари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иқтисодиёт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тармоқларида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2016/2017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ку</w:t>
      </w:r>
      <w:proofErr w:type="gramStart"/>
      <w:r w:rsidRPr="00F65E53">
        <w:rPr>
          <w:rFonts w:ascii="Times New Roman" w:hAnsi="Times New Roman" w:cs="Times New Roman"/>
          <w:sz w:val="28"/>
          <w:szCs w:val="28"/>
        </w:rPr>
        <w:t>з-</w:t>
      </w:r>
      <w:proofErr w:type="gramEnd"/>
      <w:r w:rsidRPr="00F65E53">
        <w:rPr>
          <w:rFonts w:ascii="Times New Roman" w:hAnsi="Times New Roman" w:cs="Times New Roman"/>
          <w:sz w:val="28"/>
          <w:szCs w:val="28"/>
        </w:rPr>
        <w:t>қиш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мавсумида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энергоресурсларни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тежаш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қўшимча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чора-тадбирларни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ҳисобга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ҳолда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1210,3 миллион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кВт.соат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991,2 миллион куб метр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табиий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газни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иқтисод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эришилди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тармоқларнинг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йилдаги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истеъмолининг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5,1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3,6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фоизини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этади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оширилган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натижасида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ялпи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lastRenderedPageBreak/>
        <w:t>маҳсулотнинг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сиғимини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10,8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2016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7,2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2017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биринчи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чорагида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12,7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қисқаришига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эришилди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Шу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ҳозирги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кунда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муқобил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манбаларидан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фойдаланишни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жадал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ривожлантиришга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тўсқинлик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қилаётган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қатор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ечимини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кутаётган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масалалар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мавжуд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6A3E44" w:rsidRDefault="00F65E53" w:rsidP="006A3E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A3E44">
        <w:rPr>
          <w:rFonts w:ascii="Times New Roman" w:hAnsi="Times New Roman" w:cs="Times New Roman"/>
          <w:sz w:val="28"/>
          <w:szCs w:val="28"/>
          <w:lang w:val="uz-Cyrl-UZ"/>
        </w:rPr>
        <w:t>Республика ҳудудларида қайта тикланувчи энергия манбалари энергиясидан фойдаланиш бўйича захиралар тўлалигича ишга солинмаган, улар бўйича ҳудудий манзилли дастурлар ишлаб чиқилиши зарур.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2030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бориб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нисбатан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ялпи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маҳсулотнинг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сиғимини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баробарга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қисқартириш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қўйилган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топшириқларни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ҳисобга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ҳолда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корхона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ташкилотларга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сарфи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ҳажмини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қисқартириш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аниқ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мақсадли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параметрларни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белгилаш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зарурати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мавжуд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E53">
        <w:rPr>
          <w:rFonts w:ascii="Times New Roman" w:hAnsi="Times New Roman" w:cs="Times New Roman"/>
          <w:sz w:val="28"/>
          <w:szCs w:val="28"/>
        </w:rPr>
        <w:t xml:space="preserve">Ушбу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муҳим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вазифаларни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инобатга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Президентининг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қарори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2017 — 2021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йилларда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ялпи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маҳсулотнинг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сиғимини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янада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қисқартириш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маҳсулот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таннархини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камайтириш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манбалар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фойдаланишни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кенгайтиришга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йўналтирилган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манбаларидан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жадал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чора-тадбирларни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иссиқлик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каби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энергиянинг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саноат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турларини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олишни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таъминлашга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йўналтирилган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углеводородларнинг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ўрнини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босишга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уларни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ликвидли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маҳсулотлар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хусусан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полимерлар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ёқилғининг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синтетик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турларини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чиқаришга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йўналтириш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имконини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</w:rPr>
        <w:t>беради</w:t>
      </w:r>
      <w:proofErr w:type="spellEnd"/>
      <w:r w:rsidRPr="00F65E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65E53" w:rsidRPr="006A3E44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44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6A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44">
        <w:rPr>
          <w:rFonts w:ascii="Times New Roman" w:hAnsi="Times New Roman" w:cs="Times New Roman"/>
          <w:sz w:val="28"/>
          <w:szCs w:val="28"/>
        </w:rPr>
        <w:t>ташқари</w:t>
      </w:r>
      <w:proofErr w:type="spellEnd"/>
      <w:r w:rsidRPr="006A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E44">
        <w:rPr>
          <w:rFonts w:ascii="Times New Roman" w:hAnsi="Times New Roman" w:cs="Times New Roman"/>
          <w:sz w:val="28"/>
          <w:szCs w:val="28"/>
        </w:rPr>
        <w:t>қарорда</w:t>
      </w:r>
      <w:proofErr w:type="spellEnd"/>
      <w:r w:rsidRPr="006A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44">
        <w:rPr>
          <w:rFonts w:ascii="Times New Roman" w:hAnsi="Times New Roman" w:cs="Times New Roman"/>
          <w:sz w:val="28"/>
          <w:szCs w:val="28"/>
        </w:rPr>
        <w:t>қуйидагилар</w:t>
      </w:r>
      <w:proofErr w:type="spellEnd"/>
      <w:r w:rsidRPr="006A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44">
        <w:rPr>
          <w:rFonts w:ascii="Times New Roman" w:hAnsi="Times New Roman" w:cs="Times New Roman"/>
          <w:sz w:val="28"/>
          <w:szCs w:val="28"/>
        </w:rPr>
        <w:t>тасдиқланган</w:t>
      </w:r>
      <w:proofErr w:type="spellEnd"/>
      <w:r w:rsidRPr="006A3E44">
        <w:rPr>
          <w:rFonts w:ascii="Times New Roman" w:hAnsi="Times New Roman" w:cs="Times New Roman"/>
          <w:sz w:val="28"/>
          <w:szCs w:val="28"/>
        </w:rPr>
        <w:t>: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энергетикани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янада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ривожлантиришнинг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мақсадли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параметрлари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2025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йилга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келиб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қувватлари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таркибида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ҳиссасини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12,7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19,7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етказиш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кўзда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тутилмоқда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жумладан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гидроэлектростанциялар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12,7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15,8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қуёш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энергетикаси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2,3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шамол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энергетикаси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1,6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proofErr w:type="gram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энергетикани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ривожлантириш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инвестиция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лойиҳаларининг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рўйхати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2017-2025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йилларда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қиймати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5,3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миллиард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доллар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810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лойиҳани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кўзда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тутилмоқда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2017 — 2021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йилларда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иқтисодиёт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тармоқларида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ижтимоий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соҳада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фойдаланишни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ривожлантириш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самарадорлигини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чора-тадбирлари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унда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норматив-ҳуқуқий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ҳужжатларни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манзилли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дастурларни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устувор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вазифаларни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бўйича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28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чора-тадбир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кўзда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тутилган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2017 — 2021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йилларда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бюджет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ташкилотларида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истеъмоли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жиҳатидан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самарадор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иситиш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қозонларини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жадвали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Халқ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таълими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вазирлиги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Соғлиқни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сақлаш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вазирлиги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Ўрта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касб-ҳунар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таълими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марказининг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6333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бюджет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ташкилотининг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17251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иситиш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қозонини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алмаштириш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кўзда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тутилган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E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2025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йилга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келиб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қувватлари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таркибида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улушини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19,7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етказиш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6A3E44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Э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нергияни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тежайдиган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технологияларнинг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кириб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келишини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кенгайтириш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солиқ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божхона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имтиёзлари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бериш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ҳисобига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манбалардан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қилувчи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ускуналарни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қўллаган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энергиядан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фойдаланишни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рағбатлантириш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BB64FC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айта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тикланмайдиган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углеводород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ресурсларидан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оқилона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чиқарилаётган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маҳсулотнинг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рақобатдошлигини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асосда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иқтисодиёт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тармоқларини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аҳолини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ёқилғи-энергетика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ресурслари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барқарор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таъминлаб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бориш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F65E53" w:rsidRDefault="00B4779D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айта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манбалари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истеъмоли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жиҳатидан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самарадор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технологияларни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трансфер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соҳадаги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ускуналар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бутловчи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қисмларни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маҳаллий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корхоналарда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чиқариш</w:t>
      </w:r>
      <w:proofErr w:type="spellEnd"/>
      <w:r w:rsidR="00F65E53" w:rsidRPr="00F65E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E53" w:rsidRPr="00B4779D" w:rsidRDefault="00F65E53" w:rsidP="00B4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4779D">
        <w:rPr>
          <w:rFonts w:ascii="Times New Roman" w:hAnsi="Times New Roman" w:cs="Times New Roman"/>
          <w:sz w:val="28"/>
          <w:szCs w:val="28"/>
          <w:lang w:val="uz-Cyrl-UZ"/>
        </w:rPr>
        <w:t>Республикада иқтисодиёт барқарор ўсишини таъминлашга ва аҳолининг фаровонлик даражасини оширишга, ёқилғи-энергетика ресурсларига бўлган талаб-эҳтиёжни узлуксиз қаноатлантиришга қаратилган нефть-газ, электр энергетика, кўмир, кимё, қурилиш индустриясини ривожлантиришнинг узоқ муддатли стратегияси амалга оширилмоқда.</w:t>
      </w:r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бирга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ёқилғи-энергетика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тармоғининг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қувватлари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ресурсларига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ортиб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бораётган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талаб-эҳтиёжни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тўлиқ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таъминламаяпти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мамлакатимиз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иқтисодиётининг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сарфи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ҳажми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ривожланган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мамлакатларнинг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ўртача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кўрсаткичидан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анча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юқоридир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асосан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гидроэлектростанциялар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ҳиссасига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мамлакатда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чиқарилаётган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энергияси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ҳажмининг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атиги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ўн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фоизи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тўғри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келмоқда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Ниҳоятда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салоҳият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бўлишига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қарамасдан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қуёш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шамол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имкониятларидан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тўлиқ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фойдаланилмаяпти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65E53" w:rsidRPr="00F65E53" w:rsidRDefault="00F65E5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муносабат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иқтисодиёт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тармоқлари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ижтимоий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соҳанинг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самарадорлигини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тежовчи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технологиялар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тикланувчи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манбаларини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кенг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давлат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сиёсатининг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босқичдаги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долзарб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йўналишларидан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бири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бўлиб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қолиши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E53">
        <w:rPr>
          <w:rFonts w:ascii="Times New Roman" w:hAnsi="Times New Roman" w:cs="Times New Roman"/>
          <w:sz w:val="28"/>
          <w:szCs w:val="28"/>
          <w:lang w:val="en-US"/>
        </w:rPr>
        <w:t>лозим</w:t>
      </w:r>
      <w:proofErr w:type="spellEnd"/>
      <w:r w:rsidRPr="00F65E5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71E13" w:rsidRPr="00B4779D" w:rsidRDefault="00B71E13" w:rsidP="00B4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4779D">
        <w:rPr>
          <w:rFonts w:ascii="Times New Roman" w:hAnsi="Times New Roman" w:cs="Times New Roman"/>
          <w:sz w:val="28"/>
          <w:szCs w:val="28"/>
          <w:lang w:val="uz-Cyrl-UZ"/>
        </w:rPr>
        <w:t xml:space="preserve"> Ўзбекистон Республикасининг «Қайта тикланувчи энергия манбаларидан фойдаланиш тўғрисида»ги Қонунида қайта тикланувчи энергия манбаларидан фойдаланиш соҳасидаги имтиёз ва преференциялар.</w:t>
      </w:r>
    </w:p>
    <w:p w:rsidR="00B71E13" w:rsidRDefault="00B71E13" w:rsidP="00F65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Ўзбекистон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Республикаси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Президентининг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2017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йил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ноябрдаги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Энергия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ресурсларидан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оқилона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фойдаланишни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таъминлаш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чора-тадбирлари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тўғрисида»ги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ПҚ-3379-сон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қарори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B71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E13">
        <w:rPr>
          <w:rFonts w:ascii="Times New Roman" w:hAnsi="Times New Roman" w:cs="Times New Roman"/>
          <w:sz w:val="28"/>
          <w:szCs w:val="28"/>
          <w:lang w:val="en-US"/>
        </w:rPr>
        <w:t>ўрнатилган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00ADD" w:rsidRPr="00D00ADD" w:rsidRDefault="00D00ADD" w:rsidP="00B4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00ADD">
        <w:rPr>
          <w:rFonts w:ascii="Times New Roman" w:hAnsi="Times New Roman" w:cs="Times New Roman"/>
          <w:sz w:val="28"/>
          <w:szCs w:val="28"/>
          <w:lang w:val="uz-Cyrl-UZ"/>
        </w:rPr>
        <w:t xml:space="preserve">Сўнгги йилларда республикамизнинг иқтисодиёт тармоқларида ва ижтимоий соҳасида энергия самарадорлигини ошириш ва қайта тикланувчи энергия манбаларидан фойдаланишни кенгайтириш бўйича кенг кўламли ишлар амалга оширилди. </w:t>
      </w:r>
    </w:p>
    <w:p w:rsidR="00D00ADD" w:rsidRPr="00B4779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4779D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Шу билан бирга, ҳозирги кунда муқобил энергия манбаларидан фойдаланишни жадал ривожлантиришга тўсқинлик қилаётган бир қатор ўз ечимини кутаётган масалалар мавжуд.</w:t>
      </w: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DD">
        <w:rPr>
          <w:rFonts w:ascii="Times New Roman" w:hAnsi="Times New Roman" w:cs="Times New Roman"/>
          <w:sz w:val="28"/>
          <w:szCs w:val="28"/>
        </w:rPr>
        <w:t xml:space="preserve">Республика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ҳудудларида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манбалари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энергиясидан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захиралар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тўлалигича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ишга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солинмаган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0ADD">
        <w:rPr>
          <w:rFonts w:ascii="Times New Roman" w:hAnsi="Times New Roman" w:cs="Times New Roman"/>
          <w:sz w:val="28"/>
          <w:szCs w:val="28"/>
        </w:rPr>
        <w:t xml:space="preserve">улар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00ADD">
        <w:rPr>
          <w:rFonts w:ascii="Times New Roman" w:hAnsi="Times New Roman" w:cs="Times New Roman"/>
          <w:sz w:val="28"/>
          <w:szCs w:val="28"/>
        </w:rPr>
        <w:t>ўйича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ҳудудий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манзилли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дастурлар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чиқилиши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зарур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>.</w:t>
      </w: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DD">
        <w:rPr>
          <w:rFonts w:ascii="Times New Roman" w:hAnsi="Times New Roman" w:cs="Times New Roman"/>
          <w:sz w:val="28"/>
          <w:szCs w:val="28"/>
        </w:rPr>
        <w:t xml:space="preserve">Ушбу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муҳим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вазифаларни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инобатга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Президентининг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қарори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2017 — 2021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йилларда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ялпи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маҳсулотнинг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сиғимини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янада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қисқартириш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маҳсулот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таннархини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камайтириш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манбалар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энергиясидан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фойдаланишни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кенгайтиришга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йўналтирилган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>.</w:t>
      </w: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0ADD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тикланувчи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манбаларидан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жадал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чора-тадбирларни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иссиқлик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энергияси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каби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энергиянинг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саноат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турларини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олишни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таъминлашга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йўналтирилган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углеводородларнинг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ўрнини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босишга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уларни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ликвидли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маҳсулотлар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хусусан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полимерлар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ёқилғининг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синтетик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турларини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чиқаришга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йўналтириш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имконини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ADD">
        <w:rPr>
          <w:rFonts w:ascii="Times New Roman" w:hAnsi="Times New Roman" w:cs="Times New Roman"/>
          <w:sz w:val="28"/>
          <w:szCs w:val="28"/>
        </w:rPr>
        <w:t>беради</w:t>
      </w:r>
      <w:proofErr w:type="spellEnd"/>
      <w:r w:rsidRPr="00D00AD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00ADD" w:rsidRPr="00F4155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00ADD" w:rsidRPr="00F4155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ADD" w:rsidRPr="00D00ADD" w:rsidRDefault="00D00ADD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47E1" w:rsidRPr="00D00ADD" w:rsidRDefault="007647E1" w:rsidP="00D00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647E1" w:rsidRPr="00D0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09"/>
    <w:rsid w:val="000B7B09"/>
    <w:rsid w:val="001C5E50"/>
    <w:rsid w:val="00242C7C"/>
    <w:rsid w:val="0036589F"/>
    <w:rsid w:val="006A3E44"/>
    <w:rsid w:val="007647E1"/>
    <w:rsid w:val="007A1355"/>
    <w:rsid w:val="00B4779D"/>
    <w:rsid w:val="00B6081C"/>
    <w:rsid w:val="00B71E13"/>
    <w:rsid w:val="00BB64FC"/>
    <w:rsid w:val="00D00ADD"/>
    <w:rsid w:val="00F4155D"/>
    <w:rsid w:val="00F65E53"/>
    <w:rsid w:val="00FC1D75"/>
    <w:rsid w:val="00F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2020-08-31T03:48:00Z</dcterms:created>
  <dcterms:modified xsi:type="dcterms:W3CDTF">2020-08-31T05:44:00Z</dcterms:modified>
</cp:coreProperties>
</file>