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FD" w:rsidRPr="007917FD" w:rsidRDefault="007917FD" w:rsidP="004F097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7917FD">
        <w:rPr>
          <w:rFonts w:ascii="Arial" w:hAnsi="Arial" w:cs="Arial"/>
          <w:b/>
          <w:u w:val="single"/>
        </w:rPr>
        <w:t>Informe Práctico No.1</w:t>
      </w:r>
    </w:p>
    <w:p w:rsidR="007917FD" w:rsidRDefault="007917FD" w:rsidP="004F097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7917FD">
        <w:rPr>
          <w:rFonts w:ascii="Arial" w:hAnsi="Arial" w:cs="Arial"/>
          <w:b/>
          <w:u w:val="single"/>
        </w:rPr>
        <w:t>“Algoritmos de Ordenamiento”</w:t>
      </w:r>
    </w:p>
    <w:p w:rsidR="007917FD" w:rsidRDefault="007917FD" w:rsidP="004F097F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7917FD" w:rsidRDefault="007917FD" w:rsidP="004F09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está dividida en tres paquetes: </w:t>
      </w:r>
      <w:proofErr w:type="spellStart"/>
      <w:r w:rsidRPr="007917FD">
        <w:rPr>
          <w:rFonts w:ascii="Arial" w:hAnsi="Arial" w:cs="Arial"/>
        </w:rPr>
        <w:t>Graphics</w:t>
      </w:r>
      <w:proofErr w:type="spellEnd"/>
      <w:r>
        <w:rPr>
          <w:rFonts w:ascii="Arial" w:hAnsi="Arial" w:cs="Arial"/>
        </w:rPr>
        <w:t xml:space="preserve">, que maneja todos los paneles y ventanas; </w:t>
      </w:r>
      <w:proofErr w:type="spellStart"/>
      <w:r w:rsidRPr="007917FD">
        <w:rPr>
          <w:rFonts w:ascii="Arial" w:hAnsi="Arial" w:cs="Arial"/>
        </w:rPr>
        <w:t>Logic</w:t>
      </w:r>
      <w:proofErr w:type="spellEnd"/>
      <w:r>
        <w:rPr>
          <w:rFonts w:ascii="Arial" w:hAnsi="Arial" w:cs="Arial"/>
        </w:rPr>
        <w:t xml:space="preserve">, que maneja los métodos de Ordenamiento y el Arreglo sobre el cual se trabaja; y el paquete </w:t>
      </w:r>
      <w:proofErr w:type="spellStart"/>
      <w:r w:rsidRPr="007917FD"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donde se encuentra la clase principal que controla el resto</w:t>
      </w:r>
      <w:r w:rsidR="004F097F">
        <w:rPr>
          <w:rFonts w:ascii="Arial" w:hAnsi="Arial" w:cs="Arial"/>
        </w:rPr>
        <w:t xml:space="preserve"> y maneja el </w:t>
      </w:r>
      <w:proofErr w:type="spellStart"/>
      <w:r w:rsidR="004F097F">
        <w:rPr>
          <w:rFonts w:ascii="Arial" w:hAnsi="Arial" w:cs="Arial"/>
        </w:rPr>
        <w:t>Logger</w:t>
      </w:r>
      <w:proofErr w:type="spellEnd"/>
      <w:r>
        <w:rPr>
          <w:rFonts w:ascii="Arial" w:hAnsi="Arial" w:cs="Arial"/>
        </w:rPr>
        <w:t>.</w:t>
      </w:r>
    </w:p>
    <w:p w:rsidR="007917FD" w:rsidRDefault="007917FD" w:rsidP="004F09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basado en la guía que se dio en clases sobre MVC (Modelo, Vista y Controlador) y aplica el patrón </w:t>
      </w:r>
      <w:proofErr w:type="spellStart"/>
      <w:r>
        <w:rPr>
          <w:rFonts w:ascii="Arial" w:hAnsi="Arial" w:cs="Arial"/>
        </w:rPr>
        <w:t>Observer</w:t>
      </w:r>
      <w:proofErr w:type="spellEnd"/>
      <w:r>
        <w:rPr>
          <w:rFonts w:ascii="Arial" w:hAnsi="Arial" w:cs="Arial"/>
        </w:rPr>
        <w:t>.</w:t>
      </w:r>
      <w:r w:rsidR="004F097F">
        <w:rPr>
          <w:rFonts w:ascii="Arial" w:hAnsi="Arial" w:cs="Arial"/>
        </w:rPr>
        <w:t xml:space="preserve"> Los algoritmos que utilizo los tome de Wikipedia.</w:t>
      </w:r>
    </w:p>
    <w:p w:rsidR="004F097F" w:rsidRDefault="004F097F" w:rsidP="004F09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Clase </w:t>
      </w:r>
      <w:proofErr w:type="spellStart"/>
      <w:r>
        <w:rPr>
          <w:rFonts w:ascii="Arial" w:hAnsi="Arial" w:cs="Arial"/>
        </w:rPr>
        <w:t>Alghosot</w:t>
      </w:r>
      <w:proofErr w:type="spellEnd"/>
      <w:r>
        <w:rPr>
          <w:rFonts w:ascii="Arial" w:hAnsi="Arial" w:cs="Arial"/>
        </w:rPr>
        <w:t xml:space="preserve"> cuento con un método </w:t>
      </w:r>
      <w:proofErr w:type="spellStart"/>
      <w:r>
        <w:rPr>
          <w:rFonts w:ascii="Arial" w:hAnsi="Arial" w:cs="Arial"/>
        </w:rPr>
        <w:t>disorder</w:t>
      </w:r>
      <w:proofErr w:type="spellEnd"/>
      <w:r>
        <w:rPr>
          <w:rFonts w:ascii="Arial" w:hAnsi="Arial" w:cs="Arial"/>
        </w:rPr>
        <w:t>, que es el encargado de desordenar el arreglo que está lleno de números sucesivos del 1 al 200 para lograr un mejor efecto visual.</w:t>
      </w:r>
    </w:p>
    <w:p w:rsidR="007917FD" w:rsidRDefault="007917FD" w:rsidP="004F09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que me llevo más tiempo fue lograr la animación de las líneas ya que no encontraba como hacer la pausa </w:t>
      </w:r>
      <w:r w:rsidR="004F097F">
        <w:rPr>
          <w:rFonts w:ascii="Arial" w:hAnsi="Arial" w:cs="Arial"/>
        </w:rPr>
        <w:t>que usted</w:t>
      </w:r>
      <w:r>
        <w:rPr>
          <w:rFonts w:ascii="Arial" w:hAnsi="Arial" w:cs="Arial"/>
        </w:rPr>
        <w:t xml:space="preserve"> me indico en clases.</w:t>
      </w:r>
      <w:r w:rsidR="004F097F">
        <w:rPr>
          <w:rFonts w:ascii="Arial" w:hAnsi="Arial" w:cs="Arial"/>
        </w:rPr>
        <w:t xml:space="preserve"> Luego consultando con personas de semestres superiores di con estas líneas de código:</w:t>
      </w:r>
    </w:p>
    <w:p w:rsidR="004F097F" w:rsidRPr="004F097F" w:rsidRDefault="004F097F" w:rsidP="004F097F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urier New" w:hAnsi="Courier New" w:cs="Courier New"/>
          <w:lang w:val="en-US"/>
        </w:rPr>
      </w:pPr>
      <w:proofErr w:type="gramStart"/>
      <w:r w:rsidRPr="004F097F">
        <w:rPr>
          <w:rFonts w:ascii="Courier New" w:hAnsi="Courier New" w:cs="Courier New"/>
          <w:lang w:val="en-US"/>
        </w:rPr>
        <w:t>try</w:t>
      </w:r>
      <w:proofErr w:type="gramEnd"/>
      <w:r w:rsidRPr="004F097F">
        <w:rPr>
          <w:rFonts w:ascii="Courier New" w:hAnsi="Courier New" w:cs="Courier New"/>
          <w:lang w:val="en-US"/>
        </w:rPr>
        <w:t xml:space="preserve"> {</w:t>
      </w:r>
    </w:p>
    <w:p w:rsidR="004F097F" w:rsidRPr="004F097F" w:rsidRDefault="004F097F" w:rsidP="004F097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F097F">
        <w:rPr>
          <w:rFonts w:ascii="Courier New" w:hAnsi="Courier New" w:cs="Courier New"/>
          <w:lang w:val="en-US"/>
        </w:rPr>
        <w:t>Thread.sleep</w:t>
      </w:r>
      <w:proofErr w:type="spellEnd"/>
      <w:r w:rsidRPr="004F097F">
        <w:rPr>
          <w:rFonts w:ascii="Courier New" w:hAnsi="Courier New" w:cs="Courier New"/>
          <w:lang w:val="en-US"/>
        </w:rPr>
        <w:t>(</w:t>
      </w:r>
      <w:proofErr w:type="gramEnd"/>
      <w:r w:rsidRPr="004F097F">
        <w:rPr>
          <w:rFonts w:ascii="Courier New" w:hAnsi="Courier New" w:cs="Courier New"/>
          <w:lang w:val="en-US"/>
        </w:rPr>
        <w:t>50);</w:t>
      </w:r>
    </w:p>
    <w:p w:rsidR="004F097F" w:rsidRPr="004F097F" w:rsidRDefault="004F097F" w:rsidP="004F097F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urier New" w:hAnsi="Courier New" w:cs="Courier New"/>
          <w:lang w:val="en-US"/>
        </w:rPr>
      </w:pPr>
      <w:r w:rsidRPr="004F097F">
        <w:rPr>
          <w:rFonts w:ascii="Courier New" w:hAnsi="Courier New" w:cs="Courier New"/>
          <w:lang w:val="en-US"/>
        </w:rPr>
        <w:t>} catch (Exception e) {</w:t>
      </w:r>
    </w:p>
    <w:p w:rsidR="004F097F" w:rsidRPr="004F097F" w:rsidRDefault="004F097F" w:rsidP="004F097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F097F">
        <w:rPr>
          <w:rFonts w:ascii="Courier New" w:hAnsi="Courier New" w:cs="Courier New"/>
          <w:lang w:val="en-US"/>
        </w:rPr>
        <w:t>e.printStackTrace</w:t>
      </w:r>
      <w:proofErr w:type="spellEnd"/>
      <w:r w:rsidRPr="004F097F">
        <w:rPr>
          <w:rFonts w:ascii="Courier New" w:hAnsi="Courier New" w:cs="Courier New"/>
          <w:lang w:val="en-US"/>
        </w:rPr>
        <w:t>(</w:t>
      </w:r>
      <w:proofErr w:type="gramEnd"/>
      <w:r w:rsidRPr="004F097F">
        <w:rPr>
          <w:rFonts w:ascii="Courier New" w:hAnsi="Courier New" w:cs="Courier New"/>
          <w:lang w:val="en-US"/>
        </w:rPr>
        <w:t>);</w:t>
      </w:r>
    </w:p>
    <w:p w:rsidR="004F097F" w:rsidRDefault="004F097F" w:rsidP="004F097F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urier New" w:hAnsi="Courier New" w:cs="Courier New"/>
          <w:lang w:val="en-US"/>
        </w:rPr>
      </w:pPr>
      <w:r w:rsidRPr="004F097F">
        <w:rPr>
          <w:rFonts w:ascii="Courier New" w:hAnsi="Courier New" w:cs="Courier New"/>
          <w:lang w:val="en-US"/>
        </w:rPr>
        <w:t>}</w:t>
      </w:r>
    </w:p>
    <w:p w:rsidR="004F097F" w:rsidRDefault="004F097F" w:rsidP="004F09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4F097F" w:rsidRDefault="004F097F" w:rsidP="004F09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F097F">
        <w:rPr>
          <w:rFonts w:ascii="Arial" w:hAnsi="Arial" w:cs="Arial"/>
        </w:rPr>
        <w:t>Que lo que hace es “dorm</w:t>
      </w:r>
      <w:r>
        <w:rPr>
          <w:rFonts w:ascii="Arial" w:hAnsi="Arial" w:cs="Arial"/>
        </w:rPr>
        <w:t>ir” el pintado durante 50 milisegundos y así lograr la animación.</w:t>
      </w:r>
    </w:p>
    <w:p w:rsidR="004F097F" w:rsidRPr="004F097F" w:rsidRDefault="004F097F" w:rsidP="004F097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También tuve problemas al subir mi aplicación con el SVN desde mi casa, porque tenía problemas con el proxy así que llegue temprano y lo subí aquí.</w:t>
      </w:r>
      <w:bookmarkStart w:id="0" w:name="_GoBack"/>
      <w:bookmarkEnd w:id="0"/>
    </w:p>
    <w:p w:rsidR="004F097F" w:rsidRPr="004F097F" w:rsidRDefault="004F097F" w:rsidP="004F097F">
      <w:pPr>
        <w:spacing w:line="360" w:lineRule="auto"/>
        <w:jc w:val="both"/>
        <w:rPr>
          <w:rFonts w:ascii="Arial" w:hAnsi="Arial" w:cs="Arial"/>
        </w:rPr>
      </w:pPr>
    </w:p>
    <w:p w:rsidR="00CD78CF" w:rsidRPr="004F097F" w:rsidRDefault="007917FD" w:rsidP="004F097F">
      <w:pPr>
        <w:tabs>
          <w:tab w:val="left" w:pos="1200"/>
        </w:tabs>
        <w:spacing w:line="360" w:lineRule="auto"/>
        <w:rPr>
          <w:rFonts w:ascii="Arial" w:hAnsi="Arial" w:cs="Arial"/>
        </w:rPr>
      </w:pPr>
      <w:r w:rsidRPr="004F097F">
        <w:rPr>
          <w:rFonts w:ascii="Arial" w:hAnsi="Arial" w:cs="Arial"/>
        </w:rPr>
        <w:tab/>
      </w:r>
    </w:p>
    <w:sectPr w:rsidR="00CD78CF" w:rsidRPr="004F097F" w:rsidSect="007917F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7FD" w:rsidRDefault="007917FD" w:rsidP="007917FD">
      <w:pPr>
        <w:spacing w:after="0" w:line="240" w:lineRule="auto"/>
      </w:pPr>
      <w:r>
        <w:separator/>
      </w:r>
    </w:p>
  </w:endnote>
  <w:endnote w:type="continuationSeparator" w:id="0">
    <w:p w:rsidR="007917FD" w:rsidRDefault="007917FD" w:rsidP="0079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2802"/>
      <w:gridCol w:w="6252"/>
    </w:tblGrid>
    <w:tr w:rsidR="007917FD" w:rsidTr="007917FD">
      <w:tc>
        <w:tcPr>
          <w:tcW w:w="2802" w:type="dxa"/>
        </w:tcPr>
        <w:p w:rsidR="007917FD" w:rsidRDefault="007917FD" w:rsidP="007917FD">
          <w:pPr>
            <w:pStyle w:val="Piedepgina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Eduardo Flores Coppede</w:t>
          </w:r>
        </w:p>
      </w:tc>
      <w:tc>
        <w:tcPr>
          <w:tcW w:w="6252" w:type="dxa"/>
        </w:tcPr>
        <w:p w:rsidR="007917FD" w:rsidRDefault="007917FD">
          <w:pPr>
            <w:pStyle w:val="Piedepgina"/>
          </w:pPr>
        </w:p>
      </w:tc>
    </w:tr>
  </w:tbl>
  <w:p w:rsidR="007917FD" w:rsidRDefault="007917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7FD" w:rsidRDefault="007917FD" w:rsidP="007917FD">
      <w:pPr>
        <w:spacing w:after="0" w:line="240" w:lineRule="auto"/>
      </w:pPr>
      <w:r>
        <w:separator/>
      </w:r>
    </w:p>
  </w:footnote>
  <w:footnote w:type="continuationSeparator" w:id="0">
    <w:p w:rsidR="007917FD" w:rsidRDefault="007917FD" w:rsidP="0079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7917FD" w:rsidRPr="007917FD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ítulo"/>
          <w:id w:val="77761602"/>
          <w:placeholder>
            <w:docPart w:val="0E30E3FCD08D4A4EA2D3FE2A1BD508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917FD" w:rsidRPr="007917FD" w:rsidRDefault="007917FD" w:rsidP="007917FD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</w:rPr>
              </w:pPr>
              <w:r w:rsidRPr="007917FD">
                <w:rPr>
                  <w:rFonts w:asciiTheme="majorHAnsi" w:eastAsiaTheme="majorEastAsia" w:hAnsiTheme="majorHAnsi" w:cstheme="majorBidi"/>
                </w:rPr>
                <w:t>Estructura de Datos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2B1924F70A8F401784473275259C7AB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917FD" w:rsidRPr="007917FD" w:rsidRDefault="007917FD" w:rsidP="007917FD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14:numForm w14:val="oldStyle"/>
                </w:rPr>
              </w:pPr>
              <w:r w:rsidRPr="007917F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2012</w:t>
              </w:r>
            </w:p>
          </w:tc>
        </w:sdtContent>
      </w:sdt>
    </w:tr>
  </w:tbl>
  <w:p w:rsidR="007917FD" w:rsidRDefault="007917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FD"/>
    <w:rsid w:val="004F097F"/>
    <w:rsid w:val="00575483"/>
    <w:rsid w:val="007917FD"/>
    <w:rsid w:val="00AE0162"/>
    <w:rsid w:val="00B02510"/>
    <w:rsid w:val="00E6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1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7FD"/>
  </w:style>
  <w:style w:type="paragraph" w:styleId="Piedepgina">
    <w:name w:val="footer"/>
    <w:basedOn w:val="Normal"/>
    <w:link w:val="PiedepginaCar"/>
    <w:uiPriority w:val="99"/>
    <w:unhideWhenUsed/>
    <w:rsid w:val="00791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7FD"/>
  </w:style>
  <w:style w:type="paragraph" w:styleId="Textodeglobo">
    <w:name w:val="Balloon Text"/>
    <w:basedOn w:val="Normal"/>
    <w:link w:val="TextodegloboCar"/>
    <w:uiPriority w:val="99"/>
    <w:semiHidden/>
    <w:unhideWhenUsed/>
    <w:rsid w:val="0079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1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7FD"/>
  </w:style>
  <w:style w:type="paragraph" w:styleId="Piedepgina">
    <w:name w:val="footer"/>
    <w:basedOn w:val="Normal"/>
    <w:link w:val="PiedepginaCar"/>
    <w:uiPriority w:val="99"/>
    <w:unhideWhenUsed/>
    <w:rsid w:val="00791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7FD"/>
  </w:style>
  <w:style w:type="paragraph" w:styleId="Textodeglobo">
    <w:name w:val="Balloon Text"/>
    <w:basedOn w:val="Normal"/>
    <w:link w:val="TextodegloboCar"/>
    <w:uiPriority w:val="99"/>
    <w:semiHidden/>
    <w:unhideWhenUsed/>
    <w:rsid w:val="0079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0E3FCD08D4A4EA2D3FE2A1BD50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0B5ED-D37D-4DE8-A5E5-2CE887A7B772}"/>
      </w:docPartPr>
      <w:docPartBody>
        <w:p w:rsidR="00000000" w:rsidRDefault="00D87EA8" w:rsidP="00D87EA8">
          <w:pPr>
            <w:pStyle w:val="0E30E3FCD08D4A4EA2D3FE2A1BD5087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2B1924F70A8F401784473275259C7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0171A-F9BB-484D-A262-E4F5106DCAFC}"/>
      </w:docPartPr>
      <w:docPartBody>
        <w:p w:rsidR="00000000" w:rsidRDefault="00D87EA8" w:rsidP="00D87EA8">
          <w:pPr>
            <w:pStyle w:val="2B1924F70A8F401784473275259C7A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A8"/>
    <w:rsid w:val="00D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30E3FCD08D4A4EA2D3FE2A1BD50873">
    <w:name w:val="0E30E3FCD08D4A4EA2D3FE2A1BD50873"/>
    <w:rsid w:val="00D87EA8"/>
  </w:style>
  <w:style w:type="paragraph" w:customStyle="1" w:styleId="2B1924F70A8F401784473275259C7ABD">
    <w:name w:val="2B1924F70A8F401784473275259C7ABD"/>
    <w:rsid w:val="00D87E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30E3FCD08D4A4EA2D3FE2A1BD50873">
    <w:name w:val="0E30E3FCD08D4A4EA2D3FE2A1BD50873"/>
    <w:rsid w:val="00D87EA8"/>
  </w:style>
  <w:style w:type="paragraph" w:customStyle="1" w:styleId="2B1924F70A8F401784473275259C7ABD">
    <w:name w:val="2B1924F70A8F401784473275259C7ABD"/>
    <w:rsid w:val="00D87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</dc:title>
  <dc:creator>EFC</dc:creator>
  <cp:lastModifiedBy>EFC</cp:lastModifiedBy>
  <cp:revision>1</cp:revision>
  <cp:lastPrinted>2012-02-13T04:34:00Z</cp:lastPrinted>
  <dcterms:created xsi:type="dcterms:W3CDTF">2012-02-13T04:12:00Z</dcterms:created>
  <dcterms:modified xsi:type="dcterms:W3CDTF">2012-02-13T04:36:00Z</dcterms:modified>
</cp:coreProperties>
</file>