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AF25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Sistema de Disputas v2.0 (Dispute Resolution + Saga determinística) — corregido y unificado</w:t>
      </w:r>
    </w:p>
    <w:p w14:paraId="6FA3EFD0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Fuente de verdad:</w:t>
      </w:r>
      <w:r w:rsidRPr="00806E85">
        <w:t xml:space="preserve"> “Disputas y Resolución (Saga) — ESPECIFICACIÓN FINAL”.</w:t>
      </w:r>
    </w:p>
    <w:p w14:paraId="7F33E270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7E2F7CCF">
          <v:rect id="_x0000_i1135" style="width:0;height:1.5pt" o:hralign="center" o:hrstd="t" o:hr="t" fillcolor="#a0a0a0" stroked="f"/>
        </w:pict>
      </w:r>
    </w:p>
    <w:p w14:paraId="0482E7D7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1) Definición y objetivos del sistema/módulo</w:t>
      </w:r>
    </w:p>
    <w:p w14:paraId="2D04CE0A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Definición:</w:t>
      </w:r>
      <w:r w:rsidRPr="00806E85">
        <w:t xml:space="preserve"> Sistema que resuelve disputas </w:t>
      </w:r>
      <w:r w:rsidRPr="00806E85">
        <w:rPr>
          <w:b/>
          <w:bCs/>
        </w:rPr>
        <w:t>sin improvisación</w:t>
      </w:r>
      <w:r w:rsidRPr="00806E85">
        <w:t xml:space="preserve"> usando:</w:t>
      </w:r>
    </w:p>
    <w:p w14:paraId="2C61328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Outcomes predefinidos</w:t>
      </w:r>
      <w:r w:rsidRPr="00806E85">
        <w:t xml:space="preserve"> (plantillas) para que soporte no invente montos,</w:t>
      </w:r>
    </w:p>
    <w:p w14:paraId="27DCE15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 xml:space="preserve">Resolución por </w:t>
      </w:r>
      <w:r w:rsidRPr="00806E85">
        <w:rPr>
          <w:b/>
          <w:bCs/>
        </w:rPr>
        <w:t>buckets</w:t>
      </w:r>
      <w:r w:rsidRPr="00806E85">
        <w:t xml:space="preserve"> (líneas contables) como única forma de mover dinero,</w:t>
      </w:r>
    </w:p>
    <w:p w14:paraId="5FBD1D6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Platform Fee protegido</w:t>
      </w:r>
      <w:r w:rsidRPr="00806E85">
        <w:t xml:space="preserve"> por </w:t>
      </w:r>
      <w:r w:rsidRPr="00806E85">
        <w:rPr>
          <w:i/>
          <w:iCs/>
        </w:rPr>
        <w:t>earned schedule</w:t>
      </w:r>
      <w:r w:rsidRPr="00806E85">
        <w:t xml:space="preserve"> (devengado por hitos) + override por culpa (fault),</w:t>
      </w:r>
    </w:p>
    <w:p w14:paraId="751D894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ExternalCosts</w:t>
      </w:r>
      <w:r w:rsidRPr="00806E85">
        <w:t xml:space="preserve"> (processing/chargeback/dispute fee) como bucket formal (nunca ignorado),</w:t>
      </w:r>
    </w:p>
    <w:p w14:paraId="09283D9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 xml:space="preserve">Ejecución mediante </w:t>
      </w:r>
      <w:r w:rsidRPr="00806E85">
        <w:rPr>
          <w:b/>
          <w:bCs/>
        </w:rPr>
        <w:t>Saga idempotente</w:t>
      </w:r>
      <w:r w:rsidRPr="00806E85">
        <w:t xml:space="preserve"> con auditoría WORM obligatoria.</w:t>
      </w:r>
    </w:p>
    <w:p w14:paraId="67D07B30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Objetivos:</w:t>
      </w:r>
    </w:p>
    <w:p w14:paraId="4412C16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Determinismo financiero: mismo caso + mismo snapshot + misma policy ⇒ mismos buckets.</w:t>
      </w:r>
    </w:p>
    <w:p w14:paraId="1E921B2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Compatibilidad multi-país: policies versionadas por país (sin romper histórico).</w:t>
      </w:r>
    </w:p>
    <w:p w14:paraId="6629853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Contabilidad auditable: ledger append-only + evidencia WORM (paquete de disputa).</w:t>
      </w:r>
    </w:p>
    <w:p w14:paraId="61E91A3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Seguridad operativa: workers async, idempotencia por step, dedupe en provider, no doble refund/release.</w:t>
      </w:r>
    </w:p>
    <w:p w14:paraId="46A0DFB8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7ED419CA">
          <v:rect id="_x0000_i1136" style="width:0;height:1.5pt" o:hralign="center" o:hrstd="t" o:hr="t" fillcolor="#a0a0a0" stroked="f"/>
        </w:pict>
      </w:r>
    </w:p>
    <w:p w14:paraId="24B360D9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2) Alcance (incluye / excluye)</w:t>
      </w:r>
    </w:p>
    <w:p w14:paraId="109737DB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Incluye</w:t>
      </w:r>
    </w:p>
    <w:p w14:paraId="144689E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Apertura y administración de dispute_case por orden.</w:t>
      </w:r>
    </w:p>
    <w:p w14:paraId="712619D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Catálogo de outcomes versionado por país.</w:t>
      </w:r>
    </w:p>
    <w:p w14:paraId="5DBB528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Cálculo de buckets desde order_financial_snapshot (inmutable) + policy.</w:t>
      </w:r>
    </w:p>
    <w:p w14:paraId="76591E9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Earned schedule del Platform Fee por estado real en la línea de tiempo.</w:t>
      </w:r>
    </w:p>
    <w:p w14:paraId="53F8619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Gestión de costos externos (processing/chargeback/dispute) con “External Cost Shield”.</w:t>
      </w:r>
    </w:p>
    <w:p w14:paraId="7AC602E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Orquestación Saga: refund, release/clawback, ledger adjustments, docs adjustments, trust/loyalty updates.</w:t>
      </w:r>
    </w:p>
    <w:p w14:paraId="19693DB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Auditoría WORM del paquete de evidencia y del settlement plan.</w:t>
      </w:r>
    </w:p>
    <w:p w14:paraId="75717682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Excluye</w:t>
      </w:r>
    </w:p>
    <w:p w14:paraId="1CDC620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UI/Consola como producto (solo reglas y contratos).</w:t>
      </w:r>
    </w:p>
    <w:p w14:paraId="4DAA33E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Reglas fiscales específicas de cada país (se delegan a Facturación &amp; Documentos, invocadas por evento).</w:t>
      </w:r>
    </w:p>
    <w:p w14:paraId="15964B6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Moderación/Trust como sistema completo (solo acciones disparadas por outcomes).</w:t>
      </w:r>
    </w:p>
    <w:p w14:paraId="41D7C5D9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29EE5FAF">
          <v:rect id="_x0000_i1137" style="width:0;height:1.5pt" o:hralign="center" o:hrstd="t" o:hr="t" fillcolor="#a0a0a0" stroked="f"/>
        </w:pict>
      </w:r>
    </w:p>
    <w:p w14:paraId="0DCDF359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3) Actores y permisos (RBAC) + guards</w:t>
      </w:r>
    </w:p>
    <w:p w14:paraId="30FD44D2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3.1 Actores</w:t>
      </w:r>
    </w:p>
    <w:p w14:paraId="7F45FB8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BUYER / SELLER:</w:t>
      </w:r>
      <w:r w:rsidRPr="00806E85">
        <w:t xml:space="preserve"> aportan evidencia y solicitan disputa.</w:t>
      </w:r>
    </w:p>
    <w:p w14:paraId="3AD0A3E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SUPPORT L1:</w:t>
      </w:r>
      <w:r w:rsidRPr="00806E85">
        <w:t xml:space="preserve"> abre y gestiona evidencia (no decide outcomes complejos).</w:t>
      </w:r>
    </w:p>
    <w:p w14:paraId="712C674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SUPPORT L2:</w:t>
      </w:r>
      <w:r w:rsidRPr="00806E85">
        <w:t xml:space="preserve"> selecciona outcome (sin montos).</w:t>
      </w:r>
    </w:p>
    <w:p w14:paraId="4F82D58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COUNTRY_OPS_LEAD / L3:</w:t>
      </w:r>
      <w:r w:rsidRPr="00806E85">
        <w:t xml:space="preserve"> casos críticos, overrides permitidos por policy (sin inventar montos).</w:t>
      </w:r>
    </w:p>
    <w:p w14:paraId="6946618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FINANCE_REVIEWER:</w:t>
      </w:r>
      <w:r w:rsidRPr="00806E85">
        <w:t xml:space="preserve"> aprobaciones para outcomes de alto impacto (policy-driven).</w:t>
      </w:r>
    </w:p>
    <w:p w14:paraId="4C1753F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SYSTEM/BOT:</w:t>
      </w:r>
      <w:r w:rsidRPr="00806E85">
        <w:t xml:space="preserve"> ejecuta saga, integra con provider, ledger, docs, trust, loyalty.</w:t>
      </w:r>
    </w:p>
    <w:p w14:paraId="35FC730F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3.2 Permisos mínimos (namespaces)</w:t>
      </w:r>
    </w:p>
    <w:p w14:paraId="30D6E1D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disputes.open</w:t>
      </w:r>
    </w:p>
    <w:p w14:paraId="3EA3A5D7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disputes.evidence.request/read/write</w:t>
      </w:r>
    </w:p>
    <w:p w14:paraId="271DF8A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disputes.outcome.select (L2+)</w:t>
      </w:r>
    </w:p>
    <w:p w14:paraId="43DA014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disputes.outcome.compute (system)</w:t>
      </w:r>
    </w:p>
    <w:p w14:paraId="1D70DBD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disputes.saga.execute (system)</w:t>
      </w:r>
    </w:p>
    <w:p w14:paraId="0DAF6E8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disputes.finance.approval.request / disputes.finance.approval.grant</w:t>
      </w:r>
    </w:p>
    <w:p w14:paraId="1E30D2B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disputes.audit.read (audit/finance/admin)</w:t>
      </w:r>
    </w:p>
    <w:p w14:paraId="521098D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disputes.override.force_complete (L3, solo si policy lo habilita)</w:t>
      </w:r>
    </w:p>
    <w:p w14:paraId="61C51CB7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3.3 Guards (orden canónico)</w:t>
      </w:r>
    </w:p>
    <w:p w14:paraId="61EB8EC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Auth</w:t>
      </w:r>
    </w:p>
    <w:p w14:paraId="24D1D45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PermissionGuard</w:t>
      </w:r>
    </w:p>
    <w:p w14:paraId="20CB07B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ScopeGuard (country_code en roles internos)</w:t>
      </w:r>
    </w:p>
    <w:p w14:paraId="27F3944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PolicyGuard (ventana de disputa, outcomes habilitados, thresholds, caps)</w:t>
      </w:r>
    </w:p>
    <w:p w14:paraId="468B51D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EvidenceGuard (solo muestra outcomes permitidos según evidencia/estado)</w:t>
      </w:r>
    </w:p>
    <w:p w14:paraId="69D0535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MoneyGuard (prohíbe montos manuales; solo inputs controlados: banda/items)</w:t>
      </w:r>
    </w:p>
    <w:p w14:paraId="781B0CF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AuditGuard (razón obligatoria + append-only)</w:t>
      </w:r>
    </w:p>
    <w:p w14:paraId="40CC8AE9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38D97572">
          <v:rect id="_x0000_i1138" style="width:0;height:1.5pt" o:hralign="center" o:hrstd="t" o:hr="t" fillcolor="#a0a0a0" stroked="f"/>
        </w:pict>
      </w:r>
    </w:p>
    <w:p w14:paraId="01F9F52C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4) Flujos end-to-end (happy path + edge cases)</w:t>
      </w:r>
    </w:p>
    <w:p w14:paraId="6D3F5B5E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4.1 Apertura de disputa (DISPUTE_OPENED)</w:t>
      </w:r>
    </w:p>
    <w:p w14:paraId="32A122CF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Happy path</w:t>
      </w:r>
    </w:p>
    <w:p w14:paraId="6AC11AC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Buyer/Seller/Support abre disputa (reason_code) sobre order_id.</w:t>
      </w:r>
    </w:p>
    <w:p w14:paraId="0D2CBA8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 xml:space="preserve">Se bloquea la orden/escrow: </w:t>
      </w:r>
      <w:r w:rsidRPr="00806E85">
        <w:rPr>
          <w:b/>
          <w:bCs/>
        </w:rPr>
        <w:t>hold</w:t>
      </w:r>
      <w:r w:rsidRPr="00806E85">
        <w:t xml:space="preserve"> (no payout/release) hasta resolución.</w:t>
      </w:r>
    </w:p>
    <w:p w14:paraId="07FD9BE7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 crea dispute_case y dispute_events (append-only).</w:t>
      </w:r>
    </w:p>
    <w:p w14:paraId="275296E1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Edge cases</w:t>
      </w:r>
    </w:p>
    <w:p w14:paraId="267304C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Ventana vencida: PolicyGuard bloquea apertura (o marca como “goodwill only” si policy lo permite).</w:t>
      </w:r>
    </w:p>
    <w:p w14:paraId="258B851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Disputa duplicada: lock por order_id evita 2 casos activos.</w:t>
      </w:r>
    </w:p>
    <w:p w14:paraId="747C7BD2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4.2 Recolección de evidencia</w:t>
      </w:r>
    </w:p>
    <w:p w14:paraId="66A70C4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 pide evidencia a buyer/seller.</w:t>
      </w:r>
    </w:p>
    <w:p w14:paraId="318F6D6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 adjunta PoD (Tridente: PIN+GPS+Foto) y logs relevantes al paquete.</w:t>
      </w:r>
    </w:p>
    <w:p w14:paraId="66646E7E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4.3 Selección de outcome (OUTCOME_SELECTED)</w:t>
      </w:r>
    </w:p>
    <w:p w14:paraId="35EFB775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Regla dura:</w:t>
      </w:r>
      <w:r w:rsidRPr="00806E85">
        <w:t xml:space="preserve"> soporte selecciona:</w:t>
      </w:r>
    </w:p>
    <w:p w14:paraId="485DDB9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scenario_id</w:t>
      </w:r>
    </w:p>
    <w:p w14:paraId="53BF2D9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opcional severity_band (Minor/Major)</w:t>
      </w:r>
    </w:p>
    <w:p w14:paraId="6845CB7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opcional affected_items[]</w:t>
      </w:r>
      <w:r w:rsidRPr="00806E85">
        <w:br/>
        <w:t xml:space="preserve">y </w:t>
      </w:r>
      <w:r w:rsidRPr="00806E85">
        <w:rPr>
          <w:b/>
          <w:bCs/>
        </w:rPr>
        <w:t>nada más</w:t>
      </w:r>
      <w:r w:rsidRPr="00806E85">
        <w:t>.</w:t>
      </w:r>
    </w:p>
    <w:p w14:paraId="589C19A7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La consola solo muestra outcomes permitidos por:</w:t>
      </w:r>
    </w:p>
    <w:p w14:paraId="7791120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estado real al momento de disputa,</w:t>
      </w:r>
    </w:p>
    <w:p w14:paraId="136E7CA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evidencia disponible,</w:t>
      </w:r>
    </w:p>
    <w:p w14:paraId="10AFE25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trust/riesgo (policy).</w:t>
      </w:r>
    </w:p>
    <w:p w14:paraId="468BD444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4.4 Cálculo determinístico (OUTCOME_COMPUTED)</w:t>
      </w:r>
    </w:p>
    <w:p w14:paraId="7D5AFD4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El sistema calcula buckets con:</w:t>
      </w:r>
    </w:p>
    <w:p w14:paraId="26B499EA" w14:textId="77777777" w:rsidR="00806E85" w:rsidRPr="00806E85" w:rsidRDefault="00806E85" w:rsidP="00806E85">
      <w:pPr>
        <w:numPr>
          <w:ilvl w:val="0"/>
          <w:numId w:val="55"/>
        </w:numPr>
        <w:tabs>
          <w:tab w:val="num" w:pos="1440"/>
        </w:tabs>
      </w:pPr>
      <w:r w:rsidRPr="00806E85">
        <w:t>order_financial_snapshot inmutable,</w:t>
      </w:r>
    </w:p>
    <w:p w14:paraId="79817428" w14:textId="77777777" w:rsidR="00806E85" w:rsidRPr="00806E85" w:rsidRDefault="00806E85" w:rsidP="00806E85">
      <w:pPr>
        <w:numPr>
          <w:ilvl w:val="0"/>
          <w:numId w:val="55"/>
        </w:numPr>
        <w:tabs>
          <w:tab w:val="num" w:pos="1440"/>
        </w:tabs>
      </w:pPr>
      <w:r w:rsidRPr="00806E85">
        <w:t>policy_version del país,</w:t>
      </w:r>
    </w:p>
    <w:p w14:paraId="76520DAD" w14:textId="77777777" w:rsidR="00806E85" w:rsidRPr="00806E85" w:rsidRDefault="00806E85" w:rsidP="00806E85">
      <w:pPr>
        <w:numPr>
          <w:ilvl w:val="0"/>
          <w:numId w:val="55"/>
        </w:numPr>
        <w:tabs>
          <w:tab w:val="num" w:pos="1440"/>
        </w:tabs>
      </w:pPr>
      <w:r w:rsidRPr="00806E85">
        <w:t>earned schedule según state_at_dispute,</w:t>
      </w:r>
    </w:p>
    <w:p w14:paraId="44E39C76" w14:textId="77777777" w:rsidR="00806E85" w:rsidRPr="00806E85" w:rsidRDefault="00806E85" w:rsidP="00806E85">
      <w:pPr>
        <w:numPr>
          <w:ilvl w:val="0"/>
          <w:numId w:val="55"/>
        </w:numPr>
        <w:tabs>
          <w:tab w:val="num" w:pos="1440"/>
        </w:tabs>
      </w:pPr>
      <w:r w:rsidRPr="00806E85">
        <w:t>fault_attribution.</w:t>
      </w:r>
    </w:p>
    <w:p w14:paraId="6AF62305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Genera un settlement_plan idempotente (hash del input).</w:t>
      </w:r>
    </w:p>
    <w:p w14:paraId="7FAA73F1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4.5 Ejecución Saga (steps idempotentes)</w:t>
      </w:r>
    </w:p>
    <w:p w14:paraId="492EF1F1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Steps exactos (orden canónico):</w:t>
      </w:r>
    </w:p>
    <w:p w14:paraId="29047B1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DISPUTE_OPENED (lock order_id)</w:t>
      </w:r>
    </w:p>
    <w:p w14:paraId="2BF3520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OUTCOME_SELECTED</w:t>
      </w:r>
    </w:p>
    <w:p w14:paraId="309F08F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OUTCOME_COMPUTED (buckets + settlement_plan)</w:t>
      </w:r>
    </w:p>
    <w:p w14:paraId="6027186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EXECUTE_REFUND (si aplica)</w:t>
      </w:r>
    </w:p>
    <w:p w14:paraId="56E04E9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EXECUTE_RELEASE/CLAWBACK (si aplica)</w:t>
      </w:r>
    </w:p>
    <w:p w14:paraId="76338D2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LEDGER_ADJUSTMENTS (append-only)</w:t>
      </w:r>
    </w:p>
    <w:p w14:paraId="32BC22D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DOCS_ADJUSTMENTS (async)</w:t>
      </w:r>
    </w:p>
    <w:p w14:paraId="76922337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TRUST_LOYALTY_UPDATES (async)</w:t>
      </w:r>
    </w:p>
    <w:p w14:paraId="5F5DF84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DISPUTE_RESOLVED</w:t>
      </w:r>
    </w:p>
    <w:p w14:paraId="3309B872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Edge cases críticos</w:t>
      </w:r>
    </w:p>
    <w:p w14:paraId="16F5B74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Falla provider refund: step queda en RETRY/DLQ; no se duplica por idempotency key.</w:t>
      </w:r>
    </w:p>
    <w:p w14:paraId="6B8595D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 xml:space="preserve">Orden ya tenía payout parcial: Saga aplica </w:t>
      </w:r>
      <w:r w:rsidRPr="00806E85">
        <w:rPr>
          <w:i/>
          <w:iCs/>
        </w:rPr>
        <w:t>clawback/reserve</w:t>
      </w:r>
      <w:r w:rsidRPr="00806E85">
        <w:t xml:space="preserve"> según policy (si la plataforma soporta).</w:t>
      </w:r>
    </w:p>
    <w:p w14:paraId="7ED1E13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Chargeback recibido: caso especial (ver OUT-G1) congela y prepara evidence packet; outcome final se decide después.</w:t>
      </w:r>
    </w:p>
    <w:p w14:paraId="54B92CAE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097B6B16">
          <v:rect id="_x0000_i1139" style="width:0;height:1.5pt" o:hralign="center" o:hrstd="t" o:hr="t" fillcolor="#a0a0a0" stroked="f"/>
        </w:pict>
      </w:r>
    </w:p>
    <w:p w14:paraId="5EF3F03E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lastRenderedPageBreak/>
        <w:t>5) Reglas y políticas (límites, validaciones, caps, invariantes)</w:t>
      </w:r>
    </w:p>
    <w:p w14:paraId="4F545CFB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5.1 Snapshot financiero de la orden (SSOT)</w:t>
      </w:r>
    </w:p>
    <w:p w14:paraId="727FD695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Todo cálculo usa order_financial_snapshot con al menos:</w:t>
      </w:r>
    </w:p>
    <w:p w14:paraId="2D58045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items_subtotal</w:t>
      </w:r>
    </w:p>
    <w:p w14:paraId="24AA90B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seller_coupon_discount</w:t>
      </w:r>
    </w:p>
    <w:p w14:paraId="3E7F590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delivery_fee</w:t>
      </w:r>
    </w:p>
    <w:p w14:paraId="3688695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tax_amount</w:t>
      </w:r>
    </w:p>
    <w:p w14:paraId="2A3E271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platform_fee</w:t>
      </w:r>
    </w:p>
    <w:p w14:paraId="2D6E7A3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ops_fee</w:t>
      </w:r>
    </w:p>
    <w:p w14:paraId="025285A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processing_fee (estimate/actual)</w:t>
      </w:r>
    </w:p>
    <w:p w14:paraId="32DE98C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total_paid</w:t>
      </w:r>
    </w:p>
    <w:p w14:paraId="209727B1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Derivados:</w:t>
      </w:r>
    </w:p>
    <w:p w14:paraId="61DA7A47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items_net = items_subtotal - seller_coupon_discount</w:t>
      </w:r>
    </w:p>
    <w:p w14:paraId="1591F2D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buyer_paid = total_paid</w:t>
      </w:r>
    </w:p>
    <w:p w14:paraId="1B1E4EB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seller_base_payable (según modelo fiscal país)</w:t>
      </w:r>
    </w:p>
    <w:p w14:paraId="74BF95AE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5.2 Buckets (únicos “movimientos” permitidos)</w:t>
      </w:r>
    </w:p>
    <w:p w14:paraId="74DE1910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Los únicos buckets que se pueden mover:</w:t>
      </w:r>
    </w:p>
    <w:p w14:paraId="0774678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BuyerRefundCash</w:t>
      </w:r>
    </w:p>
    <w:p w14:paraId="17B4BBD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BuyerCreditNonCash</w:t>
      </w:r>
    </w:p>
    <w:p w14:paraId="0B966B5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SellerPayoutRelease</w:t>
      </w:r>
    </w:p>
    <w:p w14:paraId="249FB7D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PlatformFeeKeep / PlatformFeeWaive</w:t>
      </w:r>
    </w:p>
    <w:p w14:paraId="1E5CED3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OpsFeeKeep / OpsFeeWaive</w:t>
      </w:r>
    </w:p>
    <w:p w14:paraId="6E05AB6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ExternalCosts</w:t>
      </w:r>
    </w:p>
    <w:p w14:paraId="6A8D6662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rPr>
          <w:b/>
          <w:bCs/>
        </w:rPr>
        <w:t>Regla dura:</w:t>
      </w:r>
      <w:r w:rsidRPr="00806E85">
        <w:t xml:space="preserve"> soporte no edita montos; solo outcome template + inputs controlados.</w:t>
      </w:r>
    </w:p>
    <w:p w14:paraId="4D9DA108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5.3 Platform Fee protegido por devengado (earned schedule)</w:t>
      </w:r>
    </w:p>
    <w:p w14:paraId="33378B2C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Policy default (configurable por país):</w:t>
      </w:r>
    </w:p>
    <w:p w14:paraId="74E2D39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PAID_IN_ESCROW → 20% earned</w:t>
      </w:r>
    </w:p>
    <w:p w14:paraId="3CDC92C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IN_PRODUCTION → 50% earned</w:t>
      </w:r>
    </w:p>
    <w:p w14:paraId="74F7182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OUT_FOR_DELIVERY → 80% earned</w:t>
      </w:r>
    </w:p>
    <w:p w14:paraId="466798A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DELIVERED_VERIFIED → 100% earned</w:t>
      </w:r>
    </w:p>
    <w:p w14:paraId="0F57B634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Cálculo:</w:t>
      </w:r>
    </w:p>
    <w:p w14:paraId="32F5AE9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platform_fee_earned = platform_fee * earned_rate(state_at_dispute)</w:t>
      </w:r>
    </w:p>
    <w:p w14:paraId="1637146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platform_fee_unearned = platform_fee - platform_fee_earned</w:t>
      </w:r>
    </w:p>
    <w:p w14:paraId="5A163C1C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5.4 Override por culpa (fault)</w:t>
      </w:r>
    </w:p>
    <w:p w14:paraId="220CDAB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SELLER_FAULT o PLATFORM_FAULT → por default se waivea incluso parte del earned (según policy).</w:t>
      </w:r>
    </w:p>
    <w:p w14:paraId="622F381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BUYER_FAULT/FRAUD con DELIVERED_VERIFIED + evidencia fuerte → permite keep casi completo.</w:t>
      </w:r>
    </w:p>
    <w:p w14:paraId="4888424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FORCE_MAJEURE/UNKNOWN → aplicar earned schedule neutral.</w:t>
      </w:r>
    </w:p>
    <w:p w14:paraId="2E6412F6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5.5 ExternalCosts + External Cost Shield</w:t>
      </w:r>
    </w:p>
    <w:p w14:paraId="5038276E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External costs por policy:</w:t>
      </w:r>
    </w:p>
    <w:p w14:paraId="154D8C6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processing_fee_refundable (true/false)</w:t>
      </w:r>
    </w:p>
    <w:p w14:paraId="5B10961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chargeback_fee (monto fijo)</w:t>
      </w:r>
    </w:p>
    <w:p w14:paraId="265B23E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dispute_fee (monto fijo)</w:t>
      </w:r>
    </w:p>
    <w:p w14:paraId="117C7709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Asignación recomendada:</w:t>
      </w:r>
    </w:p>
    <w:p w14:paraId="6EEF574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SELLER_FAULT → descuento de SellerPayoutRelease hasta cap.</w:t>
      </w:r>
    </w:p>
    <w:p w14:paraId="6EF3414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BUYER_FAULT/FRAUD → cubrir con Platform Fee kept / negar refund.</w:t>
      </w:r>
    </w:p>
    <w:p w14:paraId="051C844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PLATFORM_FAULT → plataforma absorbe (registrado).</w:t>
      </w:r>
    </w:p>
    <w:p w14:paraId="320B944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FORCE_MAJEURE/UNKNOWN → split neutral.</w:t>
      </w:r>
    </w:p>
    <w:p w14:paraId="014329C7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5.6 Fórmulas determinísticas (estándar)</w:t>
      </w:r>
    </w:p>
    <w:p w14:paraId="08A6788F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Base:</w:t>
      </w:r>
    </w:p>
    <w:p w14:paraId="756BC17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refund_items = items_net * items_refund_pct</w:t>
      </w:r>
    </w:p>
    <w:p w14:paraId="41E8F9E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refund_delivery = delivery_fee * delivery_refund_pct</w:t>
      </w:r>
    </w:p>
    <w:p w14:paraId="21C91B0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refund_tax = tax_amount * tax_refund_policy</w:t>
      </w:r>
    </w:p>
    <w:p w14:paraId="3B1E567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refund_platform_fee = platform_fee * platform_fee_refund_pct</w:t>
      </w:r>
    </w:p>
    <w:p w14:paraId="15E7462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refund_total_cash = refund_items + refund_delivery + refund_tax + refund_platform_fee</w:t>
      </w:r>
    </w:p>
    <w:p w14:paraId="647A3D59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platform_fee_refund_pct estándar:</w:t>
      </w:r>
    </w:p>
    <w:p w14:paraId="4090659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SELLER_FAULT / PLATFORM_FAULT → 100% (default)</w:t>
      </w:r>
    </w:p>
    <w:p w14:paraId="7E96E92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BUYER_FAULT/FRAUD + delivered_verified → 0%</w:t>
      </w:r>
    </w:p>
    <w:p w14:paraId="7E7CB64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FORCE_MAJEURE/UNKNOWN → platform_fee_unearned / platform_fee</w:t>
      </w:r>
    </w:p>
    <w:p w14:paraId="11695B32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Seller release:</w:t>
      </w:r>
    </w:p>
    <w:p w14:paraId="11DC56D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seller_release = seller_base_payable - refund_items_adjustment - external_costs_assigned_to_seller</w:t>
      </w:r>
    </w:p>
    <w:p w14:paraId="4CFB7EF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Nunca negativo; si &lt;0 → seller_negative_balance o compensa con reserve futura (según policy).</w:t>
      </w:r>
    </w:p>
    <w:p w14:paraId="6742D146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5.7 Invariantes finales (leyes)</w:t>
      </w:r>
    </w:p>
    <w:p w14:paraId="09635AD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Soporte nunca introduce montos manuales.</w:t>
      </w:r>
    </w:p>
    <w:p w14:paraId="43A015D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 Fee se protege por devengado + culpa + evidencia (no % fijo).</w:t>
      </w:r>
    </w:p>
    <w:p w14:paraId="6F71992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ExternalCosts siempre existen como bucket formal.</w:t>
      </w:r>
    </w:p>
    <w:p w14:paraId="740CC5F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Ejecución siempre Saga idempotente.</w:t>
      </w:r>
    </w:p>
    <w:p w14:paraId="2914082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Todo queda auditable + WORM.</w:t>
      </w:r>
    </w:p>
    <w:p w14:paraId="008A5FAC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5EC7E835">
          <v:rect id="_x0000_i1140" style="width:0;height:1.5pt" o:hralign="center" o:hrstd="t" o:hr="t" fillcolor="#a0a0a0" stroked="f"/>
        </w:pict>
      </w:r>
    </w:p>
    <w:p w14:paraId="5784FB3C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6) Modelo de datos (tablas/colecciones, campos, índices, relaciones)</w:t>
      </w:r>
    </w:p>
    <w:p w14:paraId="23A71E04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6.1 dispute_cases</w:t>
      </w:r>
    </w:p>
    <w:p w14:paraId="5D37500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case_id (UUID)</w:t>
      </w:r>
    </w:p>
    <w:p w14:paraId="2E04F3F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order_id (unique activo)</w:t>
      </w:r>
    </w:p>
    <w:p w14:paraId="0F0FBD5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opened_by (BUYER|SELLER|SYSTEM|SUPPORT)</w:t>
      </w:r>
    </w:p>
    <w:p w14:paraId="69DEB8E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reason_code</w:t>
      </w:r>
    </w:p>
    <w:p w14:paraId="2069102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fault_attribution (SELLER_FAULT|BUYER_FAULT|PLATFORM_FAULT|FORCE_MAJEURE|UNKNOWN)</w:t>
      </w:r>
    </w:p>
    <w:p w14:paraId="799E4B0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evidence_level (NONE|WEAK|STRONG) + refs (PoD packet, attachments)</w:t>
      </w:r>
    </w:p>
    <w:p w14:paraId="48B19D6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status (state machine)</w:t>
      </w:r>
    </w:p>
    <w:p w14:paraId="60F0E32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country_code</w:t>
      </w:r>
    </w:p>
    <w:p w14:paraId="1447C58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timestamps (opened_at, resolved_at)</w:t>
      </w:r>
    </w:p>
    <w:p w14:paraId="2071D53D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Índices:</w:t>
      </w:r>
    </w:p>
    <w:p w14:paraId="4A0E4F0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unique parcial: (order_id) WHERE status IN (OPEN,UNDER_REVIEW,EXECUTING)</w:t>
      </w:r>
    </w:p>
    <w:p w14:paraId="21FB103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(country_code, status, opened_at)</w:t>
      </w:r>
    </w:p>
    <w:p w14:paraId="37AA092A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6.2 dispute_outcomes (selección + cálculo)</w:t>
      </w:r>
    </w:p>
    <w:p w14:paraId="112E5B6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case_id</w:t>
      </w:r>
    </w:p>
    <w:p w14:paraId="3A75AC1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template_id</w:t>
      </w:r>
    </w:p>
    <w:p w14:paraId="4F583CE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inputs JSON (severity_band, affected_items)</w:t>
      </w:r>
    </w:p>
    <w:p w14:paraId="07266E5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policy_version</w:t>
      </w:r>
    </w:p>
    <w:p w14:paraId="686417C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computed_payload JSON (buckets + derived numbers)</w:t>
      </w:r>
    </w:p>
    <w:p w14:paraId="62F1507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settlement_plan_id</w:t>
      </w:r>
    </w:p>
    <w:p w14:paraId="5EA9966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computed_at, executed_at</w:t>
      </w:r>
    </w:p>
    <w:p w14:paraId="2AFC3388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6.3 dispute_events (append-only)</w:t>
      </w:r>
    </w:p>
    <w:p w14:paraId="2851A5C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event_id</w:t>
      </w:r>
    </w:p>
    <w:p w14:paraId="5F516DB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case_id</w:t>
      </w:r>
    </w:p>
    <w:p w14:paraId="51EA64E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event_type (OPENED|EVIDENCE_REQUESTED|EVIDENCE_RECEIVED|OUTCOME_SELECTED|OUTCOME_COMPUTED|SAGA_STEP_*|RESOLVED)</w:t>
      </w:r>
    </w:p>
    <w:p w14:paraId="282D31C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actor_id, actor_role</w:t>
      </w:r>
    </w:p>
    <w:p w14:paraId="68DB8CE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ts_utc</w:t>
      </w:r>
    </w:p>
    <w:p w14:paraId="49B9BCE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metadata JSON</w:t>
      </w:r>
    </w:p>
    <w:p w14:paraId="758FF5B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trace_id, request_id</w:t>
      </w:r>
    </w:p>
    <w:p w14:paraId="2ED1DECC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6.4 dispute_outcomes_catalog (plantillas versionadas)</w:t>
      </w:r>
    </w:p>
    <w:p w14:paraId="445CFAD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template_id</w:t>
      </w:r>
    </w:p>
    <w:p w14:paraId="3E1110C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country_code</w:t>
      </w:r>
    </w:p>
    <w:p w14:paraId="2FBDA55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scenario_id</w:t>
      </w:r>
    </w:p>
    <w:p w14:paraId="197CEEE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conditions (estado mínimo, evidencia requerida, trust gates)</w:t>
      </w:r>
    </w:p>
    <w:p w14:paraId="68E59D6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allowed_inputs_schema (band/items)</w:t>
      </w:r>
    </w:p>
    <w:p w14:paraId="4BD587C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bucket_formula_ref</w:t>
      </w:r>
    </w:p>
    <w:p w14:paraId="59C70967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actions_ref (docs/trust/loyalty)</w:t>
      </w:r>
    </w:p>
    <w:p w14:paraId="43C0970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enabled</w:t>
      </w:r>
    </w:p>
    <w:p w14:paraId="4E6E9C8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version, valid_from/to</w:t>
      </w:r>
    </w:p>
    <w:p w14:paraId="04775DE8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6.5 settlement_plans (idempotentes)</w:t>
      </w:r>
    </w:p>
    <w:p w14:paraId="725A3A9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settlement_plan_id</w:t>
      </w:r>
    </w:p>
    <w:p w14:paraId="0A876EC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case_id</w:t>
      </w:r>
    </w:p>
    <w:p w14:paraId="08B0B42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input_hash (hash(snapshot + policy_version + template + inputs + fault + state_at_dispute))</w:t>
      </w:r>
    </w:p>
    <w:p w14:paraId="7DFC5EC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buckets JSON (resultado final)</w:t>
      </w:r>
    </w:p>
    <w:p w14:paraId="55CC3ED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idempotency_keys JSON (refund/release/ledger/docs/trust)</w:t>
      </w:r>
    </w:p>
    <w:p w14:paraId="1792F25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status</w:t>
      </w:r>
    </w:p>
    <w:p w14:paraId="7B684E65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36242274">
          <v:rect id="_x0000_i1141" style="width:0;height:1.5pt" o:hralign="center" o:hrstd="t" o:hr="t" fillcolor="#a0a0a0" stroked="f"/>
        </w:pict>
      </w:r>
    </w:p>
    <w:p w14:paraId="6B946184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7) Eventos y triggers (event bus/colas/webhooks) + idempotencia</w:t>
      </w:r>
    </w:p>
    <w:p w14:paraId="366DE34A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7.1 Eventos del dominio Disputas</w:t>
      </w:r>
    </w:p>
    <w:p w14:paraId="30B55BB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DISPUTE_OPENED</w:t>
      </w:r>
    </w:p>
    <w:p w14:paraId="388D0A9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DISPUTE_EVIDENCE_REQUESTED/RECEIVED</w:t>
      </w:r>
    </w:p>
    <w:p w14:paraId="15DB63A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DISPUTE_OUTCOME_SELECTED</w:t>
      </w:r>
    </w:p>
    <w:p w14:paraId="1C89A9C6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DISPUTE_OUTCOME_COMPUTED</w:t>
      </w:r>
    </w:p>
    <w:p w14:paraId="6842D0B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DISPUTE_SAGA_STEP_*</w:t>
      </w:r>
    </w:p>
    <w:p w14:paraId="664D063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DISPUTE_RESOLVED</w:t>
      </w:r>
    </w:p>
    <w:p w14:paraId="33F5609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CHARGEBACK_RECEIVED</w:t>
      </w:r>
    </w:p>
    <w:p w14:paraId="6787B2E2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7.2 Idempotencia por step (claves obligatorias)</w:t>
      </w:r>
    </w:p>
    <w:p w14:paraId="5BE6781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Refund: refund:{order_id}:{case_id}:{attempt}</w:t>
      </w:r>
    </w:p>
    <w:p w14:paraId="339B05F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Release/Clawback: release:{order_id}:{case_id}</w:t>
      </w:r>
    </w:p>
    <w:p w14:paraId="5D3FCFB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Ledger: ledger:{order_id}:{case_id}:{step}</w:t>
      </w:r>
    </w:p>
    <w:p w14:paraId="7411295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Docs: docs_adjust:{order_id}:{case_id}</w:t>
      </w:r>
    </w:p>
    <w:p w14:paraId="516B40A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Trust/Loyalty: trust_loyalty:{order_id}:{case_id}</w:t>
      </w:r>
    </w:p>
    <w:p w14:paraId="1A9CF980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234A96E2">
          <v:rect id="_x0000_i1142" style="width:0;height:1.5pt" o:hralign="center" o:hrstd="t" o:hr="t" fillcolor="#a0a0a0" stroked="f"/>
        </w:pict>
      </w:r>
    </w:p>
    <w:p w14:paraId="131C7660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8) Integraciones (inputs/outputs, retries, timeouts, fallbacks)</w:t>
      </w:r>
    </w:p>
    <w:p w14:paraId="45F5F04E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8.1 Órdenes</w:t>
      </w:r>
    </w:p>
    <w:p w14:paraId="0710B95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Input: state_at_dispute + timeline.</w:t>
      </w:r>
    </w:p>
    <w:p w14:paraId="27A3837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Output: flags/estados (ej. DISPUTED) y bloqueo de acciones sensibles.</w:t>
      </w:r>
    </w:p>
    <w:p w14:paraId="46F66669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8.2 Pagos/Escrow/Provider</w:t>
      </w:r>
    </w:p>
    <w:p w14:paraId="75C3943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Refunds parciales/totales.</w:t>
      </w:r>
    </w:p>
    <w:p w14:paraId="6B1B276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Release/hold/clawback.</w:t>
      </w:r>
    </w:p>
    <w:p w14:paraId="0BC27CB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Chargebacks: congelar + preparar evidence packet.</w:t>
      </w:r>
    </w:p>
    <w:p w14:paraId="3F368504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8.3 Ledger</w:t>
      </w:r>
    </w:p>
    <w:p w14:paraId="2999C7D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Posteo de ajustes append-only y conciliables.</w:t>
      </w:r>
    </w:p>
    <w:p w14:paraId="0B935CD8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8.4 Facturación &amp; Documentos</w:t>
      </w:r>
    </w:p>
    <w:p w14:paraId="2F5D7BA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Credit notes/anulación/reemplazo por país tras DOCS_ADJUSTMENTS.</w:t>
      </w:r>
    </w:p>
    <w:p w14:paraId="305C6299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8.5 Trust &amp; Loyalty</w:t>
      </w:r>
    </w:p>
    <w:p w14:paraId="633F474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Strikes/penalizaciones por fault.</w:t>
      </w:r>
    </w:p>
    <w:p w14:paraId="0D9E0B0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Reversión de recompensas/loyalty si hay refund/chargeback.</w:t>
      </w:r>
    </w:p>
    <w:p w14:paraId="031A6AD5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7F8B0E4D">
          <v:rect id="_x0000_i1143" style="width:0;height:1.5pt" o:hralign="center" o:hrstd="t" o:hr="t" fillcolor="#a0a0a0" stroked="f"/>
        </w:pict>
      </w:r>
    </w:p>
    <w:p w14:paraId="27812BF2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9) Observabilidad (logs, métricas, alertas, SLOs) — aplicado a Disputas</w:t>
      </w:r>
    </w:p>
    <w:p w14:paraId="217FB018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Métricas mínimas</w:t>
      </w:r>
    </w:p>
    <w:p w14:paraId="3A9356A5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disputes_opened_total{country,reason}</w:t>
      </w:r>
    </w:p>
    <w:p w14:paraId="416FCE2F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disputes_resolved_total{country,outcome}</w:t>
      </w:r>
    </w:p>
    <w:p w14:paraId="7945BD8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disputes_time_to_resolve_seconds_p95{country}</w:t>
      </w:r>
    </w:p>
    <w:p w14:paraId="0385102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disputes_saga_step_failed_total{step,provider}</w:t>
      </w:r>
    </w:p>
    <w:p w14:paraId="22C98AD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refund_success_rate{country,provider}</w:t>
      </w:r>
    </w:p>
    <w:p w14:paraId="28E0892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external_costs_total{country,type}</w:t>
      </w:r>
    </w:p>
    <w:p w14:paraId="48F9E98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chargebacks_total{country}</w:t>
      </w:r>
    </w:p>
    <w:p w14:paraId="36814D91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lastRenderedPageBreak/>
        <w:t>Alertas mínimas</w:t>
      </w:r>
    </w:p>
    <w:p w14:paraId="198985E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Saga lag alto (outcome_selected → resolved)</w:t>
      </w:r>
    </w:p>
    <w:p w14:paraId="4BE19FD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Step refund/release fallando (provider degradado)</w:t>
      </w:r>
    </w:p>
    <w:p w14:paraId="29BCECA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Spike chargebacks por país/método</w:t>
      </w:r>
    </w:p>
    <w:p w14:paraId="4FD02A7F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14B094A4">
          <v:rect id="_x0000_i1144" style="width:0;height:1.5pt" o:hralign="center" o:hrstd="t" o:hr="t" fillcolor="#a0a0a0" stroked="f"/>
        </w:pict>
      </w:r>
    </w:p>
    <w:p w14:paraId="7FFB23D3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10) Seguridad y auditoría (quién hizo qué, evidencia, retención)</w:t>
      </w:r>
    </w:p>
    <w:p w14:paraId="609A3FC0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10.1 Paquete WORM obligatorio</w:t>
      </w:r>
    </w:p>
    <w:p w14:paraId="188C8A62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t>Guardar en WORM:</w:t>
      </w:r>
    </w:p>
    <w:p w14:paraId="62A59F13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snapshot financiero,</w:t>
      </w:r>
    </w:p>
    <w:p w14:paraId="06D4951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outcome template + policy_version,</w:t>
      </w:r>
    </w:p>
    <w:p w14:paraId="246755A4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settlement plan calculado,</w:t>
      </w:r>
    </w:p>
    <w:p w14:paraId="2B4D2B5A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evidencias (PoD packet + logs relevantes),</w:t>
      </w:r>
    </w:p>
    <w:p w14:paraId="4A84ED1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ledger entries finales,</w:t>
      </w:r>
    </w:p>
    <w:p w14:paraId="6887890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docs fiscales emitidos/credit notes.</w:t>
      </w:r>
    </w:p>
    <w:p w14:paraId="32A1BCCC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10.2 Audit log append-only</w:t>
      </w:r>
    </w:p>
    <w:p w14:paraId="01D4A85E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Quién seleccionó outcome, razón, notas internas, timestamps, hashes.</w:t>
      </w:r>
    </w:p>
    <w:p w14:paraId="564BD1D9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55430402">
          <v:rect id="_x0000_i1145" style="width:0;height:1.5pt" o:hralign="center" o:hrstd="t" o:hr="t" fillcolor="#a0a0a0" stroked="f"/>
        </w:pict>
      </w:r>
    </w:p>
    <w:p w14:paraId="35BE586A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11) Compatibilidad con sistemas existentes (dependencias directas)</w:t>
      </w:r>
    </w:p>
    <w:p w14:paraId="6252982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Seguridad:</w:t>
      </w:r>
      <w:r w:rsidRPr="00806E85">
        <w:t xml:space="preserve"> Tridente, idempotencia, workers async.</w:t>
      </w:r>
    </w:p>
    <w:p w14:paraId="15A4BCA2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Pagos:</w:t>
      </w:r>
      <w:r w:rsidRPr="00806E85">
        <w:t xml:space="preserve"> escrow, refunds, external fees, chargebacks.</w:t>
      </w:r>
    </w:p>
    <w:p w14:paraId="6BE554D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Soporte:</w:t>
      </w:r>
      <w:r w:rsidRPr="00806E85">
        <w:t xml:space="preserve"> consola solo muestra outcomes permitidos; sin montos manuales.</w:t>
      </w:r>
    </w:p>
    <w:p w14:paraId="57F57D19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Facturación &amp; Documentos:</w:t>
      </w:r>
      <w:r w:rsidRPr="00806E85">
        <w:t xml:space="preserve"> credit notes/anulación/reemplazo tras resolución.</w:t>
      </w:r>
    </w:p>
    <w:p w14:paraId="7FCD079D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rPr>
          <w:b/>
          <w:bCs/>
        </w:rPr>
        <w:t>Ledger/Auditoría:</w:t>
      </w:r>
      <w:r w:rsidRPr="00806E85">
        <w:t xml:space="preserve"> append-only + WORM, conciliable.</w:t>
      </w:r>
    </w:p>
    <w:p w14:paraId="77AA0293" w14:textId="77777777" w:rsidR="00806E85" w:rsidRPr="00806E85" w:rsidRDefault="00806E85" w:rsidP="00806E85">
      <w:pPr>
        <w:numPr>
          <w:ilvl w:val="0"/>
          <w:numId w:val="55"/>
        </w:numPr>
      </w:pPr>
      <w:r w:rsidRPr="00806E85">
        <w:pict w14:anchorId="06FDB5EB">
          <v:rect id="_x0000_i1146" style="width:0;height:1.5pt" o:hralign="center" o:hrstd="t" o:hr="t" fillcolor="#a0a0a0" stroked="f"/>
        </w:pict>
      </w:r>
    </w:p>
    <w:p w14:paraId="5031BB03" w14:textId="77777777" w:rsidR="00806E85" w:rsidRPr="00806E85" w:rsidRDefault="00806E85" w:rsidP="00806E85">
      <w:pPr>
        <w:numPr>
          <w:ilvl w:val="0"/>
          <w:numId w:val="55"/>
        </w:numPr>
        <w:rPr>
          <w:b/>
          <w:bCs/>
        </w:rPr>
      </w:pPr>
      <w:r w:rsidRPr="00806E85">
        <w:rPr>
          <w:b/>
          <w:bCs/>
        </w:rPr>
        <w:t>Conflictos/incoherencias corregidas (dentro de Disputas)</w:t>
      </w:r>
    </w:p>
    <w:p w14:paraId="1EE03470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“Montos manuales” → eliminado: solo templates + inputs controlados.</w:t>
      </w:r>
    </w:p>
    <w:p w14:paraId="1A487811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Platform Fee “sagrado % fijo” → eliminado: earned schedule + fault + evidencia.</w:t>
      </w:r>
    </w:p>
    <w:p w14:paraId="6932F3AC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lastRenderedPageBreak/>
        <w:t>Costos externos ignorados → eliminado: ExternalCosts bucket + shield.</w:t>
      </w:r>
    </w:p>
    <w:p w14:paraId="62BB02F8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Ejecución frágil → eliminado: Saga idempotente por step + DLQ/retries.</w:t>
      </w:r>
    </w:p>
    <w:p w14:paraId="3B6DDD1B" w14:textId="77777777" w:rsidR="00806E85" w:rsidRPr="00806E85" w:rsidRDefault="00806E85" w:rsidP="00806E85">
      <w:pPr>
        <w:numPr>
          <w:ilvl w:val="0"/>
          <w:numId w:val="55"/>
        </w:numPr>
        <w:tabs>
          <w:tab w:val="clear" w:pos="0"/>
          <w:tab w:val="num" w:pos="720"/>
        </w:tabs>
      </w:pPr>
      <w:r w:rsidRPr="00806E85">
        <w:t>Falta de forensia → eliminado: WORM packet con snapshot+evidencias+ledger+docs.</w:t>
      </w:r>
    </w:p>
    <w:p w14:paraId="1F7E4326" w14:textId="5ADD0C2F" w:rsidR="00A7061C" w:rsidRDefault="00A7061C">
      <w:pPr>
        <w:numPr>
          <w:ilvl w:val="0"/>
          <w:numId w:val="55"/>
        </w:numPr>
      </w:pPr>
    </w:p>
    <w:sectPr w:rsidR="00A7061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0406" w14:textId="77777777" w:rsidR="00DA1DCC" w:rsidRDefault="00DA1DCC">
      <w:pPr>
        <w:spacing w:after="0"/>
      </w:pPr>
      <w:r>
        <w:separator/>
      </w:r>
    </w:p>
  </w:endnote>
  <w:endnote w:type="continuationSeparator" w:id="0">
    <w:p w14:paraId="554EE44E" w14:textId="77777777" w:rsidR="00DA1DCC" w:rsidRDefault="00DA1D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C4DB" w14:textId="77777777" w:rsidR="00DA1DCC" w:rsidRDefault="00DA1DCC">
      <w:r>
        <w:separator/>
      </w:r>
    </w:p>
  </w:footnote>
  <w:footnote w:type="continuationSeparator" w:id="0">
    <w:p w14:paraId="11DAF65C" w14:textId="77777777" w:rsidR="00DA1DCC" w:rsidRDefault="00DA1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0D168480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9966594C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D97C17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0035220D"/>
    <w:multiLevelType w:val="multilevel"/>
    <w:tmpl w:val="13A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E3AF3"/>
    <w:multiLevelType w:val="multilevel"/>
    <w:tmpl w:val="525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2E03"/>
    <w:multiLevelType w:val="multilevel"/>
    <w:tmpl w:val="C3E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F5663"/>
    <w:multiLevelType w:val="multilevel"/>
    <w:tmpl w:val="9EA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75E7"/>
    <w:multiLevelType w:val="multilevel"/>
    <w:tmpl w:val="F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913AF"/>
    <w:multiLevelType w:val="multilevel"/>
    <w:tmpl w:val="A492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B5B04"/>
    <w:multiLevelType w:val="multilevel"/>
    <w:tmpl w:val="E91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52073"/>
    <w:multiLevelType w:val="multilevel"/>
    <w:tmpl w:val="309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6615B"/>
    <w:multiLevelType w:val="multilevel"/>
    <w:tmpl w:val="514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031FD"/>
    <w:multiLevelType w:val="multilevel"/>
    <w:tmpl w:val="DF1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60666"/>
    <w:multiLevelType w:val="multilevel"/>
    <w:tmpl w:val="5530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D8174"/>
    <w:multiLevelType w:val="multilevel"/>
    <w:tmpl w:val="6292FCF2"/>
    <w:lvl w:ilvl="0">
      <w:start w:val="6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24447938"/>
    <w:multiLevelType w:val="multilevel"/>
    <w:tmpl w:val="3962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B2619A"/>
    <w:multiLevelType w:val="multilevel"/>
    <w:tmpl w:val="461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A6DBD"/>
    <w:multiLevelType w:val="multilevel"/>
    <w:tmpl w:val="924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AE401"/>
    <w:multiLevelType w:val="multilevel"/>
    <w:tmpl w:val="DE329F7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2D264EF8"/>
    <w:multiLevelType w:val="multilevel"/>
    <w:tmpl w:val="A7E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E3A24"/>
    <w:multiLevelType w:val="multilevel"/>
    <w:tmpl w:val="7CD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A4B51"/>
    <w:multiLevelType w:val="multilevel"/>
    <w:tmpl w:val="2A4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04742"/>
    <w:multiLevelType w:val="multilevel"/>
    <w:tmpl w:val="DCE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954EA"/>
    <w:multiLevelType w:val="multilevel"/>
    <w:tmpl w:val="B3E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26F39"/>
    <w:multiLevelType w:val="multilevel"/>
    <w:tmpl w:val="7EF2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D2C43"/>
    <w:multiLevelType w:val="multilevel"/>
    <w:tmpl w:val="7D2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C08DF"/>
    <w:multiLevelType w:val="multilevel"/>
    <w:tmpl w:val="0AF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C48F3"/>
    <w:multiLevelType w:val="multilevel"/>
    <w:tmpl w:val="B6F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388D6"/>
    <w:multiLevelType w:val="multilevel"/>
    <w:tmpl w:val="C26A11F8"/>
    <w:lvl w:ilvl="0">
      <w:start w:val="7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463F29B7"/>
    <w:multiLevelType w:val="multilevel"/>
    <w:tmpl w:val="389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61BAD"/>
    <w:multiLevelType w:val="multilevel"/>
    <w:tmpl w:val="2904F940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474273CD"/>
    <w:multiLevelType w:val="multilevel"/>
    <w:tmpl w:val="8A6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07248"/>
    <w:multiLevelType w:val="multilevel"/>
    <w:tmpl w:val="1842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F572E"/>
    <w:multiLevelType w:val="multilevel"/>
    <w:tmpl w:val="A5F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329F2"/>
    <w:multiLevelType w:val="multilevel"/>
    <w:tmpl w:val="E35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E019A"/>
    <w:multiLevelType w:val="multilevel"/>
    <w:tmpl w:val="6D4A4FBA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6" w15:restartNumberingAfterBreak="0">
    <w:nsid w:val="50102CB8"/>
    <w:multiLevelType w:val="multilevel"/>
    <w:tmpl w:val="A3DA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80022D"/>
    <w:multiLevelType w:val="multilevel"/>
    <w:tmpl w:val="6B4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76C68"/>
    <w:multiLevelType w:val="multilevel"/>
    <w:tmpl w:val="4C6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24443C"/>
    <w:multiLevelType w:val="multilevel"/>
    <w:tmpl w:val="F3D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D2C87"/>
    <w:multiLevelType w:val="multilevel"/>
    <w:tmpl w:val="06E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F09C9"/>
    <w:multiLevelType w:val="multilevel"/>
    <w:tmpl w:val="4DC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F1ED2"/>
    <w:multiLevelType w:val="multilevel"/>
    <w:tmpl w:val="E6F84682"/>
    <w:lvl w:ilvl="0">
      <w:start w:val="5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3" w15:restartNumberingAfterBreak="0">
    <w:nsid w:val="651762BC"/>
    <w:multiLevelType w:val="multilevel"/>
    <w:tmpl w:val="17E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43629"/>
    <w:multiLevelType w:val="multilevel"/>
    <w:tmpl w:val="EAFC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05084B"/>
    <w:multiLevelType w:val="multilevel"/>
    <w:tmpl w:val="9DE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146D1"/>
    <w:multiLevelType w:val="multilevel"/>
    <w:tmpl w:val="ED9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A54C0"/>
    <w:multiLevelType w:val="multilevel"/>
    <w:tmpl w:val="091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32A0F"/>
    <w:multiLevelType w:val="multilevel"/>
    <w:tmpl w:val="754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315DCA"/>
    <w:multiLevelType w:val="multilevel"/>
    <w:tmpl w:val="1B88ABD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0" w15:restartNumberingAfterBreak="0">
    <w:nsid w:val="74510B02"/>
    <w:multiLevelType w:val="multilevel"/>
    <w:tmpl w:val="ECB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744D1F"/>
    <w:multiLevelType w:val="multilevel"/>
    <w:tmpl w:val="B24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A8109C"/>
    <w:multiLevelType w:val="multilevel"/>
    <w:tmpl w:val="AC5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073E07"/>
    <w:multiLevelType w:val="multilevel"/>
    <w:tmpl w:val="A5F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087382"/>
    <w:multiLevelType w:val="multilevel"/>
    <w:tmpl w:val="2A40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124595"/>
    <w:multiLevelType w:val="multilevel"/>
    <w:tmpl w:val="62D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4947">
    <w:abstractNumId w:val="18"/>
  </w:num>
  <w:num w:numId="2" w16cid:durableId="1881824039">
    <w:abstractNumId w:val="2"/>
  </w:num>
  <w:num w:numId="3" w16cid:durableId="674266397">
    <w:abstractNumId w:val="2"/>
  </w:num>
  <w:num w:numId="4" w16cid:durableId="313678889">
    <w:abstractNumId w:val="2"/>
  </w:num>
  <w:num w:numId="5" w16cid:durableId="1021978508">
    <w:abstractNumId w:val="2"/>
  </w:num>
  <w:num w:numId="6" w16cid:durableId="198334362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4193373">
    <w:abstractNumId w:val="2"/>
  </w:num>
  <w:num w:numId="8" w16cid:durableId="1648313992">
    <w:abstractNumId w:val="2"/>
  </w:num>
  <w:num w:numId="9" w16cid:durableId="809905019">
    <w:abstractNumId w:val="2"/>
  </w:num>
  <w:num w:numId="10" w16cid:durableId="211424473">
    <w:abstractNumId w:val="2"/>
  </w:num>
  <w:num w:numId="11" w16cid:durableId="183524583">
    <w:abstractNumId w:val="2"/>
  </w:num>
  <w:num w:numId="12" w16cid:durableId="894393290">
    <w:abstractNumId w:val="2"/>
  </w:num>
  <w:num w:numId="13" w16cid:durableId="886724741">
    <w:abstractNumId w:val="2"/>
  </w:num>
  <w:num w:numId="14" w16cid:durableId="102697849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7485389">
    <w:abstractNumId w:val="2"/>
  </w:num>
  <w:num w:numId="16" w16cid:durableId="308480448">
    <w:abstractNumId w:val="2"/>
  </w:num>
  <w:num w:numId="17" w16cid:durableId="303855725">
    <w:abstractNumId w:val="2"/>
  </w:num>
  <w:num w:numId="18" w16cid:durableId="1175605861">
    <w:abstractNumId w:val="2"/>
  </w:num>
  <w:num w:numId="19" w16cid:durableId="56776759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1869491267">
    <w:abstractNumId w:val="2"/>
  </w:num>
  <w:num w:numId="21" w16cid:durableId="710616760">
    <w:abstractNumId w:val="2"/>
  </w:num>
  <w:num w:numId="22" w16cid:durableId="856622682">
    <w:abstractNumId w:val="3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1971932487">
    <w:abstractNumId w:val="2"/>
  </w:num>
  <w:num w:numId="24" w16cid:durableId="1080983247">
    <w:abstractNumId w:val="2"/>
  </w:num>
  <w:num w:numId="25" w16cid:durableId="872112403">
    <w:abstractNumId w:val="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83261122">
    <w:abstractNumId w:val="2"/>
  </w:num>
  <w:num w:numId="27" w16cid:durableId="1109859926">
    <w:abstractNumId w:val="2"/>
  </w:num>
  <w:num w:numId="28" w16cid:durableId="1645811752">
    <w:abstractNumId w:val="2"/>
  </w:num>
  <w:num w:numId="29" w16cid:durableId="71127033">
    <w:abstractNumId w:val="2"/>
  </w:num>
  <w:num w:numId="30" w16cid:durableId="684940531">
    <w:abstractNumId w:val="4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1" w16cid:durableId="729501722">
    <w:abstractNumId w:val="2"/>
  </w:num>
  <w:num w:numId="32" w16cid:durableId="695277817">
    <w:abstractNumId w:val="2"/>
  </w:num>
  <w:num w:numId="33" w16cid:durableId="1409233114">
    <w:abstractNumId w:val="1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 w16cid:durableId="717555653">
    <w:abstractNumId w:val="2"/>
  </w:num>
  <w:num w:numId="35" w16cid:durableId="462774666">
    <w:abstractNumId w:val="2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6" w16cid:durableId="2145152755">
    <w:abstractNumId w:val="2"/>
  </w:num>
  <w:num w:numId="37" w16cid:durableId="1613198220">
    <w:abstractNumId w:val="2"/>
  </w:num>
  <w:num w:numId="38" w16cid:durableId="244077675">
    <w:abstractNumId w:val="2"/>
  </w:num>
  <w:num w:numId="39" w16cid:durableId="1852989343">
    <w:abstractNumId w:val="2"/>
  </w:num>
  <w:num w:numId="40" w16cid:durableId="671179365">
    <w:abstractNumId w:val="2"/>
  </w:num>
  <w:num w:numId="41" w16cid:durableId="158087057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80645730">
    <w:abstractNumId w:val="2"/>
  </w:num>
  <w:num w:numId="43" w16cid:durableId="1628969385">
    <w:abstractNumId w:val="2"/>
  </w:num>
  <w:num w:numId="44" w16cid:durableId="779839819">
    <w:abstractNumId w:val="2"/>
  </w:num>
  <w:num w:numId="45" w16cid:durableId="791361779">
    <w:abstractNumId w:val="2"/>
  </w:num>
  <w:num w:numId="46" w16cid:durableId="378283404">
    <w:abstractNumId w:val="2"/>
  </w:num>
  <w:num w:numId="47" w16cid:durableId="133763940">
    <w:abstractNumId w:val="2"/>
  </w:num>
  <w:num w:numId="48" w16cid:durableId="284655182">
    <w:abstractNumId w:val="2"/>
  </w:num>
  <w:num w:numId="49" w16cid:durableId="841435950">
    <w:abstractNumId w:val="2"/>
  </w:num>
  <w:num w:numId="50" w16cid:durableId="1548759166">
    <w:abstractNumId w:val="2"/>
  </w:num>
  <w:num w:numId="51" w16cid:durableId="1570186438">
    <w:abstractNumId w:val="2"/>
  </w:num>
  <w:num w:numId="52" w16cid:durableId="941765651">
    <w:abstractNumId w:val="2"/>
  </w:num>
  <w:num w:numId="53" w16cid:durableId="287515573">
    <w:abstractNumId w:val="2"/>
  </w:num>
  <w:num w:numId="54" w16cid:durableId="127402783">
    <w:abstractNumId w:val="2"/>
  </w:num>
  <w:num w:numId="55" w16cid:durableId="70086053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450974512">
    <w:abstractNumId w:val="39"/>
  </w:num>
  <w:num w:numId="57" w16cid:durableId="1635217041">
    <w:abstractNumId w:val="13"/>
  </w:num>
  <w:num w:numId="58" w16cid:durableId="1527133802">
    <w:abstractNumId w:val="3"/>
  </w:num>
  <w:num w:numId="59" w16cid:durableId="92282424">
    <w:abstractNumId w:val="33"/>
  </w:num>
  <w:num w:numId="60" w16cid:durableId="1492451925">
    <w:abstractNumId w:val="9"/>
  </w:num>
  <w:num w:numId="61" w16cid:durableId="731468037">
    <w:abstractNumId w:val="17"/>
  </w:num>
  <w:num w:numId="62" w16cid:durableId="1358654658">
    <w:abstractNumId w:val="54"/>
  </w:num>
  <w:num w:numId="63" w16cid:durableId="1832402894">
    <w:abstractNumId w:val="15"/>
  </w:num>
  <w:num w:numId="64" w16cid:durableId="2086611330">
    <w:abstractNumId w:val="55"/>
  </w:num>
  <w:num w:numId="65" w16cid:durableId="463625738">
    <w:abstractNumId w:val="19"/>
  </w:num>
  <w:num w:numId="66" w16cid:durableId="1833911997">
    <w:abstractNumId w:val="47"/>
  </w:num>
  <w:num w:numId="67" w16cid:durableId="557058171">
    <w:abstractNumId w:val="7"/>
  </w:num>
  <w:num w:numId="68" w16cid:durableId="384566644">
    <w:abstractNumId w:val="50"/>
  </w:num>
  <w:num w:numId="69" w16cid:durableId="831871546">
    <w:abstractNumId w:val="44"/>
  </w:num>
  <w:num w:numId="70" w16cid:durableId="1069810295">
    <w:abstractNumId w:val="16"/>
  </w:num>
  <w:num w:numId="71" w16cid:durableId="1775203508">
    <w:abstractNumId w:val="20"/>
  </w:num>
  <w:num w:numId="72" w16cid:durableId="914048546">
    <w:abstractNumId w:val="48"/>
  </w:num>
  <w:num w:numId="73" w16cid:durableId="1367867934">
    <w:abstractNumId w:val="31"/>
  </w:num>
  <w:num w:numId="74" w16cid:durableId="1317299105">
    <w:abstractNumId w:val="40"/>
  </w:num>
  <w:num w:numId="75" w16cid:durableId="1413619431">
    <w:abstractNumId w:val="52"/>
  </w:num>
  <w:num w:numId="76" w16cid:durableId="1430808027">
    <w:abstractNumId w:val="34"/>
  </w:num>
  <w:num w:numId="77" w16cid:durableId="939294425">
    <w:abstractNumId w:val="37"/>
  </w:num>
  <w:num w:numId="78" w16cid:durableId="831335948">
    <w:abstractNumId w:val="10"/>
  </w:num>
  <w:num w:numId="79" w16cid:durableId="1736010243">
    <w:abstractNumId w:val="27"/>
  </w:num>
  <w:num w:numId="80" w16cid:durableId="559443362">
    <w:abstractNumId w:val="21"/>
  </w:num>
  <w:num w:numId="81" w16cid:durableId="138571900">
    <w:abstractNumId w:val="24"/>
  </w:num>
  <w:num w:numId="82" w16cid:durableId="260182094">
    <w:abstractNumId w:val="5"/>
  </w:num>
  <w:num w:numId="83" w16cid:durableId="969897453">
    <w:abstractNumId w:val="26"/>
  </w:num>
  <w:num w:numId="84" w16cid:durableId="558251305">
    <w:abstractNumId w:val="41"/>
  </w:num>
  <w:num w:numId="85" w16cid:durableId="1461804249">
    <w:abstractNumId w:val="8"/>
  </w:num>
  <w:num w:numId="86" w16cid:durableId="546768962">
    <w:abstractNumId w:val="22"/>
  </w:num>
  <w:num w:numId="87" w16cid:durableId="1016271811">
    <w:abstractNumId w:val="6"/>
  </w:num>
  <w:num w:numId="88" w16cid:durableId="1412583560">
    <w:abstractNumId w:val="29"/>
  </w:num>
  <w:num w:numId="89" w16cid:durableId="390076266">
    <w:abstractNumId w:val="32"/>
  </w:num>
  <w:num w:numId="90" w16cid:durableId="1856650810">
    <w:abstractNumId w:val="43"/>
  </w:num>
  <w:num w:numId="91" w16cid:durableId="85082527">
    <w:abstractNumId w:val="53"/>
  </w:num>
  <w:num w:numId="92" w16cid:durableId="807478514">
    <w:abstractNumId w:val="23"/>
  </w:num>
  <w:num w:numId="93" w16cid:durableId="1211654978">
    <w:abstractNumId w:val="11"/>
  </w:num>
  <w:num w:numId="94" w16cid:durableId="604314398">
    <w:abstractNumId w:val="12"/>
  </w:num>
  <w:num w:numId="95" w16cid:durableId="586810750">
    <w:abstractNumId w:val="51"/>
  </w:num>
  <w:num w:numId="96" w16cid:durableId="1334991010">
    <w:abstractNumId w:val="46"/>
  </w:num>
  <w:num w:numId="97" w16cid:durableId="1412502721">
    <w:abstractNumId w:val="4"/>
  </w:num>
  <w:num w:numId="98" w16cid:durableId="1769811261">
    <w:abstractNumId w:val="38"/>
  </w:num>
  <w:num w:numId="99" w16cid:durableId="116804752">
    <w:abstractNumId w:val="25"/>
  </w:num>
  <w:num w:numId="100" w16cid:durableId="1629780007">
    <w:abstractNumId w:val="45"/>
  </w:num>
  <w:num w:numId="101" w16cid:durableId="8766242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06E85"/>
    <w:rsid w:val="008D6863"/>
    <w:rsid w:val="00913BFE"/>
    <w:rsid w:val="00A7061C"/>
    <w:rsid w:val="00B86B75"/>
    <w:rsid w:val="00BC48D5"/>
    <w:rsid w:val="00C36279"/>
    <w:rsid w:val="00DA1DCC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BD46"/>
  <w15:docId w15:val="{9A49A98F-A758-4967-B620-AA5EA7DB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1763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2026-02-07T08:09:00Z</dcterms:created>
  <dcterms:modified xsi:type="dcterms:W3CDTF">2026-02-07T08:13:00Z</dcterms:modified>
</cp:coreProperties>
</file>