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4B63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Sistema de Pagos v2.0 (Checkout Financial Engine + Escrow + Split + Ledger + Payouts) — corregido y unificado</w:t>
      </w:r>
    </w:p>
    <w:p w14:paraId="655AC73D" w14:textId="77777777" w:rsidR="00325735" w:rsidRPr="00325735" w:rsidRDefault="00325735">
      <w:pPr>
        <w:numPr>
          <w:ilvl w:val="0"/>
          <w:numId w:val="1"/>
        </w:numPr>
        <w:rPr>
          <w:lang w:val="es-MX"/>
        </w:rPr>
      </w:pPr>
      <w:r w:rsidRPr="00325735">
        <w:rPr>
          <w:b/>
          <w:bCs/>
          <w:lang w:val="es-MX"/>
        </w:rPr>
        <w:t>Fuente de verdad:</w:t>
      </w:r>
      <w:r w:rsidRPr="00325735">
        <w:rPr>
          <w:lang w:val="es-MX"/>
        </w:rPr>
        <w:t xml:space="preserve"> “Sistema de Pagos — Aventide Gift”.</w:t>
      </w:r>
    </w:p>
    <w:p w14:paraId="669A6ACA" w14:textId="77777777" w:rsidR="00325735" w:rsidRPr="00325735" w:rsidRDefault="00325735">
      <w:pPr>
        <w:numPr>
          <w:ilvl w:val="0"/>
          <w:numId w:val="1"/>
        </w:numPr>
      </w:pPr>
      <w:r w:rsidRPr="00325735">
        <w:pict w14:anchorId="391EBCC7">
          <v:rect id="_x0000_i1159" style="width:0;height:1.5pt" o:hralign="center" o:hrstd="t" o:hr="t" fillcolor="#a0a0a0" stroked="f"/>
        </w:pict>
      </w:r>
    </w:p>
    <w:p w14:paraId="4CFFBC58" w14:textId="77777777" w:rsidR="00325735" w:rsidRPr="00325735" w:rsidRDefault="00325735">
      <w:pPr>
        <w:numPr>
          <w:ilvl w:val="0"/>
          <w:numId w:val="1"/>
        </w:numPr>
        <w:rPr>
          <w:b/>
          <w:bCs/>
          <w:lang w:val="es-MX"/>
        </w:rPr>
      </w:pPr>
      <w:r w:rsidRPr="00325735">
        <w:rPr>
          <w:b/>
          <w:bCs/>
          <w:lang w:val="es-MX"/>
        </w:rPr>
        <w:t>1) Definición y objetivos del sistema/módulo</w:t>
      </w:r>
    </w:p>
    <w:p w14:paraId="09E96A91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Definición:</w:t>
      </w:r>
      <w:r w:rsidRPr="00325735">
        <w:t xml:space="preserve"> Sistema responsable de:</w:t>
      </w:r>
    </w:p>
    <w:p w14:paraId="5AA9F40C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Cobrar al buyer con métodos locales,</w:t>
      </w:r>
    </w:p>
    <w:p w14:paraId="4504531D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 xml:space="preserve">Retener fondos en </w:t>
      </w:r>
      <w:r w:rsidRPr="00325735">
        <w:rPr>
          <w:b/>
          <w:bCs/>
        </w:rPr>
        <w:t>escrow</w:t>
      </w:r>
      <w:r w:rsidRPr="00325735">
        <w:t>,</w:t>
      </w:r>
    </w:p>
    <w:p w14:paraId="51F568C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 xml:space="preserve">Liberar fondos </w:t>
      </w:r>
      <w:r w:rsidRPr="00325735">
        <w:rPr>
          <w:b/>
          <w:bCs/>
        </w:rPr>
        <w:t>solo</w:t>
      </w:r>
      <w:r w:rsidRPr="00325735">
        <w:t xml:space="preserve"> con prueba de entrega (Tridente) pero </w:t>
      </w:r>
      <w:r w:rsidRPr="00325735">
        <w:rPr>
          <w:b/>
          <w:bCs/>
        </w:rPr>
        <w:t>separando</w:t>
      </w:r>
      <w:r w:rsidRPr="00325735">
        <w:t xml:space="preserve"> validación vs ejecución,</w:t>
      </w:r>
    </w:p>
    <w:p w14:paraId="4EC2AEE8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 xml:space="preserve">Ejecutar </w:t>
      </w:r>
      <w:r w:rsidRPr="00325735">
        <w:rPr>
          <w:b/>
          <w:bCs/>
        </w:rPr>
        <w:t>split</w:t>
      </w:r>
      <w:r w:rsidRPr="00325735">
        <w:t xml:space="preserve"> automático (Seller / Aventide / Country Ops Lead),</w:t>
      </w:r>
    </w:p>
    <w:p w14:paraId="1DBCCEBA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 xml:space="preserve">Registrar todo en un </w:t>
      </w:r>
      <w:r w:rsidRPr="00325735">
        <w:rPr>
          <w:b/>
          <w:bCs/>
        </w:rPr>
        <w:t>ledger interno inmutable</w:t>
      </w:r>
      <w:r w:rsidRPr="00325735">
        <w:t>,</w:t>
      </w:r>
    </w:p>
    <w:p w14:paraId="6F53843E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 xml:space="preserve">Generar </w:t>
      </w:r>
      <w:r w:rsidRPr="00325735">
        <w:rPr>
          <w:b/>
          <w:bCs/>
        </w:rPr>
        <w:t>facturación/recibos por país</w:t>
      </w:r>
      <w:r w:rsidRPr="00325735">
        <w:t>,</w:t>
      </w:r>
    </w:p>
    <w:p w14:paraId="72053415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 xml:space="preserve">Manejar disputas/chargebacks mediante </w:t>
      </w:r>
      <w:r w:rsidRPr="00325735">
        <w:rPr>
          <w:b/>
          <w:bCs/>
        </w:rPr>
        <w:t>Saga idempotente</w:t>
      </w:r>
      <w:r w:rsidRPr="00325735">
        <w:t xml:space="preserve"> sin montos manuales.</w:t>
      </w:r>
    </w:p>
    <w:p w14:paraId="4CAC09AE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Objetivos:</w:t>
      </w:r>
    </w:p>
    <w:p w14:paraId="7EFC426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“No double charge / no double payout”: idempotencia + webhooks + reconciliación.</w:t>
      </w:r>
    </w:p>
    <w:p w14:paraId="2E8B9234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“Dinero retenido”: no sale de escrow sin entrega confirmada o decisión de disputa.</w:t>
      </w:r>
    </w:p>
    <w:p w14:paraId="3B749E3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 xml:space="preserve">“Snapshot manda”: fees/taxes/processing se </w:t>
      </w:r>
      <w:r w:rsidRPr="00325735">
        <w:rPr>
          <w:b/>
          <w:bCs/>
        </w:rPr>
        <w:t>snapshottean</w:t>
      </w:r>
      <w:r w:rsidRPr="00325735">
        <w:t xml:space="preserve"> en la orden para no cambiar retrospectivamente.</w:t>
      </w:r>
    </w:p>
    <w:p w14:paraId="03E7AA1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“Soporte no inventa montos”: outcomes → buckets → cálculo determinístico → saga.</w:t>
      </w:r>
    </w:p>
    <w:p w14:paraId="6973CCC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Multi-país server-driven: allowlist métodos + torre de precios + riesgo/payout policies.</w:t>
      </w:r>
    </w:p>
    <w:p w14:paraId="1A82D0A5" w14:textId="77777777" w:rsidR="00325735" w:rsidRPr="00325735" w:rsidRDefault="00325735">
      <w:pPr>
        <w:numPr>
          <w:ilvl w:val="0"/>
          <w:numId w:val="1"/>
        </w:numPr>
      </w:pPr>
      <w:r w:rsidRPr="00325735">
        <w:pict w14:anchorId="6B3CFB5A">
          <v:rect id="_x0000_i1160" style="width:0;height:1.5pt" o:hralign="center" o:hrstd="t" o:hr="t" fillcolor="#a0a0a0" stroked="f"/>
        </w:pict>
      </w:r>
    </w:p>
    <w:p w14:paraId="278B1D30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2) Alcance (incluye / excluye)</w:t>
      </w:r>
    </w:p>
    <w:p w14:paraId="1EEB8CB6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Incluye</w:t>
      </w:r>
    </w:p>
    <w:p w14:paraId="4D81E687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Rapyd Collect</w:t>
      </w:r>
      <w:r w:rsidRPr="00325735">
        <w:t xml:space="preserve"> (cobro buyer) + </w:t>
      </w:r>
      <w:r w:rsidRPr="00325735">
        <w:rPr>
          <w:b/>
          <w:bCs/>
        </w:rPr>
        <w:t>Rapyd Wallets/Escrow</w:t>
      </w:r>
      <w:r w:rsidRPr="00325735">
        <w:t xml:space="preserve"> (retención) + </w:t>
      </w:r>
      <w:r w:rsidRPr="00325735">
        <w:rPr>
          <w:b/>
          <w:bCs/>
        </w:rPr>
        <w:t>Rapyd Disburse</w:t>
      </w:r>
      <w:r w:rsidRPr="00325735">
        <w:t xml:space="preserve"> (payouts).</w:t>
      </w:r>
    </w:p>
    <w:p w14:paraId="0B759CAB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Checkout financial engine (“Torre de Precios”) con gross-up cuando aplica.</w:t>
      </w:r>
    </w:p>
    <w:p w14:paraId="3A07F48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Estados financieros acoplados a la máquina de órdenes (alto nivel).</w:t>
      </w:r>
    </w:p>
    <w:p w14:paraId="5E3BF565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lastRenderedPageBreak/>
        <w:t>PoD (Tridente) como gatillo lógico; ejecución financiera via worker para evitar race conditions.</w:t>
      </w:r>
    </w:p>
    <w:p w14:paraId="3D41F92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Split de fondos por orden y ledger inmutable como fuente contable.</w:t>
      </w:r>
    </w:p>
    <w:p w14:paraId="27016395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Payouts/cashout con límites por país + KYC thresholds + rolling reserve.</w:t>
      </w:r>
    </w:p>
    <w:p w14:paraId="7B5606FE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Disputas + chargebacks con Saga idempotente y outcomes predefinidos.</w:t>
      </w:r>
    </w:p>
    <w:p w14:paraId="2E57437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Billing: comprobantes/facturas por país + PDFs WORM/Object Lock.</w:t>
      </w:r>
    </w:p>
    <w:p w14:paraId="64C5377A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Excluye</w:t>
      </w:r>
    </w:p>
    <w:p w14:paraId="7CEE231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La UI/UX de checkout (solo contratos).</w:t>
      </w:r>
    </w:p>
    <w:p w14:paraId="56C49559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Motor legal específico por país fuera de configuración (solo integración por policy/retención).</w:t>
      </w:r>
    </w:p>
    <w:p w14:paraId="4EA26481" w14:textId="77777777" w:rsidR="00325735" w:rsidRPr="00325735" w:rsidRDefault="00325735">
      <w:pPr>
        <w:numPr>
          <w:ilvl w:val="0"/>
          <w:numId w:val="1"/>
        </w:numPr>
      </w:pPr>
      <w:r w:rsidRPr="00325735">
        <w:pict w14:anchorId="1D839C77">
          <v:rect id="_x0000_i1161" style="width:0;height:1.5pt" o:hralign="center" o:hrstd="t" o:hr="t" fillcolor="#a0a0a0" stroked="f"/>
        </w:pict>
      </w:r>
    </w:p>
    <w:p w14:paraId="46F6754A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3) Actores y permisos (RBAC) + guards</w:t>
      </w:r>
    </w:p>
    <w:p w14:paraId="77FE7C35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3.1 Actores</w:t>
      </w:r>
    </w:p>
    <w:p w14:paraId="78F005C5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BUYER:</w:t>
      </w:r>
      <w:r w:rsidRPr="00325735">
        <w:t xml:space="preserve"> paga, ve recibos.</w:t>
      </w:r>
    </w:p>
    <w:p w14:paraId="2B1A54F9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SELLER:</w:t>
      </w:r>
      <w:r w:rsidRPr="00325735">
        <w:t xml:space="preserve"> configura payout method, ve saldo y retiros.</w:t>
      </w:r>
    </w:p>
    <w:p w14:paraId="2C3A986B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COUNTRY_OPS_LEAD:</w:t>
      </w:r>
      <w:r w:rsidRPr="00325735">
        <w:t xml:space="preserve"> recibe su fee (ops), ve reportes de su país.</w:t>
      </w:r>
    </w:p>
    <w:p w14:paraId="5EF6110B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FINANCE_ADMIN / FINANCE_REVIEWER:</w:t>
      </w:r>
      <w:r w:rsidRPr="00325735">
        <w:t xml:space="preserve"> conciliación, aprobaciones para reembolsos grandes.</w:t>
      </w:r>
    </w:p>
    <w:p w14:paraId="20F8BA79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SUPPORT_AGENT/L2:</w:t>
      </w:r>
      <w:r w:rsidRPr="00325735">
        <w:t xml:space="preserve"> selecciona outcomes (no ejecuta montos).</w:t>
      </w:r>
    </w:p>
    <w:p w14:paraId="011687E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SYSTEM/BOT:</w:t>
      </w:r>
      <w:r w:rsidRPr="00325735">
        <w:t xml:space="preserve"> webhooks, workers (escrow release, split, ledger, payout, billing, reconciliation).</w:t>
      </w:r>
    </w:p>
    <w:p w14:paraId="586786FF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3.2 Permisos mínimos (namespaces)</w:t>
      </w:r>
    </w:p>
    <w:p w14:paraId="16B2D0B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payments.checkout.create</w:t>
      </w:r>
    </w:p>
    <w:p w14:paraId="64FCAC07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payments.methods.read (buyer)</w:t>
      </w:r>
    </w:p>
    <w:p w14:paraId="4C607C4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payments.receipts.read (buyer)</w:t>
      </w:r>
    </w:p>
    <w:p w14:paraId="2C8DAE87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wallet.balance.read (seller/ops)</w:t>
      </w:r>
    </w:p>
    <w:p w14:paraId="526D43FD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wallet.cashout.request (seller/ops)</w:t>
      </w:r>
    </w:p>
    <w:p w14:paraId="44D61DAC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wallet.cashout.approve_large (finance reviewer, si aplica)</w:t>
      </w:r>
    </w:p>
    <w:p w14:paraId="653D246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payments.webhooks.process (system)</w:t>
      </w:r>
    </w:p>
    <w:p w14:paraId="75A96F5B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lastRenderedPageBreak/>
        <w:t>payments.escrow.release (system)</w:t>
      </w:r>
    </w:p>
    <w:p w14:paraId="0021F94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payments.split.execute (system)</w:t>
      </w:r>
    </w:p>
    <w:p w14:paraId="326434EA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ledger.read (finance/audit)</w:t>
      </w:r>
    </w:p>
    <w:p w14:paraId="494EC9FA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billing.invoice.issue (system/finance)</w:t>
      </w:r>
    </w:p>
    <w:p w14:paraId="6EA7634B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disputes.outcome.select (support L2)</w:t>
      </w:r>
    </w:p>
    <w:p w14:paraId="26992E88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disputes.saga.execute (system)</w:t>
      </w:r>
    </w:p>
    <w:p w14:paraId="5D9ADBAA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3.3 Guards (backend manda)</w:t>
      </w:r>
    </w:p>
    <w:p w14:paraId="18E9F4C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Auth</w:t>
      </w:r>
    </w:p>
    <w:p w14:paraId="626159D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PermissionGuard</w:t>
      </w:r>
    </w:p>
    <w:p w14:paraId="4BBFEF6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ScopeGuard (country_code obligatorio para operaciones internas multi-país)</w:t>
      </w:r>
    </w:p>
    <w:p w14:paraId="1D5151DD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PolicyGuard (allowlist de métodos, fees, payout limits, dispute policy)</w:t>
      </w:r>
    </w:p>
    <w:p w14:paraId="53BE4B46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StateGuard (compatibilidad con estados de orden: CREATED/PAID_IN_ESCROW/…)</w:t>
      </w:r>
    </w:p>
    <w:p w14:paraId="465A9AEA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MoneyGuard (prohíbe montos manuales; solo fórmulas/outcomes)</w:t>
      </w:r>
    </w:p>
    <w:p w14:paraId="1CF5DEB9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AuditGuard (razón obligatoria en acciones sensibles)</w:t>
      </w:r>
    </w:p>
    <w:p w14:paraId="1F6E1F46" w14:textId="77777777" w:rsidR="00325735" w:rsidRPr="00325735" w:rsidRDefault="00325735">
      <w:pPr>
        <w:numPr>
          <w:ilvl w:val="0"/>
          <w:numId w:val="1"/>
        </w:numPr>
      </w:pPr>
      <w:r w:rsidRPr="00325735">
        <w:pict w14:anchorId="5D1642F1">
          <v:rect id="_x0000_i1162" style="width:0;height:1.5pt" o:hralign="center" o:hrstd="t" o:hr="t" fillcolor="#a0a0a0" stroked="f"/>
        </w:pict>
      </w:r>
    </w:p>
    <w:p w14:paraId="5EB27F85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4) Flujos end-to-end (happy path + edge cases)</w:t>
      </w:r>
    </w:p>
    <w:p w14:paraId="00D2E8E9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4.1 Checkout → Cobro buyer (Rapyd Collect) + snapshot</w:t>
      </w:r>
    </w:p>
    <w:p w14:paraId="363DF315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Happy path</w:t>
      </w:r>
    </w:p>
    <w:p w14:paraId="01A34E9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App pide métodos: GET /payments/methods?country&amp;currency → servidor devuelve allowlist por país.</w:t>
      </w:r>
    </w:p>
    <w:p w14:paraId="7109B8C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Se calcula la Torre de Precios con config del país.</w:t>
      </w:r>
    </w:p>
    <w:p w14:paraId="1D01F18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Se crea orden con locked_fee_structure, locked_tax_config, locked_processing_fee (snapshot).</w:t>
      </w:r>
    </w:p>
    <w:p w14:paraId="6E9A86A7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Buyer paga → rapyd_transaction_id guardado.</w:t>
      </w:r>
    </w:p>
    <w:p w14:paraId="392C95A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Orden pasa a PAID_IN_ESCROW (fondos “congelados” en Rapyd Wallets/Escrow).</w:t>
      </w:r>
    </w:p>
    <w:p w14:paraId="7E74F6C2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Edge cases</w:t>
      </w:r>
    </w:p>
    <w:p w14:paraId="682B764C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Webhook duplicado: dedupe por provider_event_id / rapyd_transaction_id.</w:t>
      </w:r>
    </w:p>
    <w:p w14:paraId="66662B55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Pago aprobado pero webhook tardío: se reconcilia por polling/conciliación (ver 9).</w:t>
      </w:r>
    </w:p>
    <w:p w14:paraId="78994107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lastRenderedPageBreak/>
        <w:t>4.2 Entrega (Tridente) → liberación segura (separación validación vs ejecución)</w:t>
      </w:r>
    </w:p>
    <w:p w14:paraId="2A60B1FD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Regla dura:</w:t>
      </w:r>
      <w:r w:rsidRPr="00325735">
        <w:t xml:space="preserve"> validación PoD y ejecución financiera van separadas para evitar dobles liberaciones/race.</w:t>
      </w:r>
    </w:p>
    <w:p w14:paraId="5A9907E8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Fase A (App seller):</w:t>
      </w:r>
    </w:p>
    <w:p w14:paraId="3BD136A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Foto → QR/PIN → envía {PIN_input, Foto_URL, GPS, Device_ID}.</w:t>
      </w:r>
    </w:p>
    <w:p w14:paraId="642BA486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Fase B (Backend juez):</w:t>
      </w:r>
    </w:p>
    <w:p w14:paraId="7953976C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Rate limit intentos,</w:t>
      </w:r>
    </w:p>
    <w:p w14:paraId="16E4F5E9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valida geo (&lt;300m),</w:t>
      </w:r>
    </w:p>
    <w:p w14:paraId="68BA9FDE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valida hash del PIN (nunca PIN plano),</w:t>
      </w:r>
    </w:p>
    <w:p w14:paraId="5A93F8A4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valida estado e idempotencia.</w:t>
      </w:r>
    </w:p>
    <w:p w14:paraId="79B6821E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Fase C (Worker pagos):</w:t>
      </w:r>
    </w:p>
    <w:p w14:paraId="69AAB13B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Cambia a DELIVERED_PENDING_RELEASE,</w:t>
      </w:r>
    </w:p>
    <w:p w14:paraId="545E19D8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emite evento a cola,</w:t>
      </w:r>
    </w:p>
    <w:p w14:paraId="3912658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 xml:space="preserve">worker llama a Rapyd: </w:t>
      </w:r>
      <w:r w:rsidRPr="00325735">
        <w:rPr>
          <w:b/>
          <w:bCs/>
        </w:rPr>
        <w:t>release escrow + split</w:t>
      </w:r>
      <w:r w:rsidRPr="00325735">
        <w:t>,</w:t>
      </w:r>
    </w:p>
    <w:p w14:paraId="11CD179A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escribe ledger,</w:t>
      </w:r>
    </w:p>
    <w:p w14:paraId="040F2D97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termina COMPLETED.</w:t>
      </w:r>
    </w:p>
    <w:p w14:paraId="5554A7A3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Edge cases</w:t>
      </w:r>
    </w:p>
    <w:p w14:paraId="2BAFF16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Buyer ausente/GPS falla: Force Complete con evidencia y aprobación Ops Lead.</w:t>
      </w:r>
    </w:p>
    <w:p w14:paraId="17CBF5ED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Extorsión del PIN: seller marca “Entrega Conflictiva” → disputa automática y escrow congelado.</w:t>
      </w:r>
    </w:p>
    <w:p w14:paraId="06A636DB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Worldwide shipping: PIN deshabilitado, PoD via tracking/courier.</w:t>
      </w:r>
    </w:p>
    <w:p w14:paraId="3193140D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4.3 Split de fondos (release)</w:t>
      </w:r>
    </w:p>
    <w:p w14:paraId="7274FBCE" w14:textId="77777777" w:rsidR="00325735" w:rsidRPr="00325735" w:rsidRDefault="00325735">
      <w:pPr>
        <w:numPr>
          <w:ilvl w:val="0"/>
          <w:numId w:val="1"/>
        </w:numPr>
      </w:pPr>
      <w:r w:rsidRPr="00325735">
        <w:t>Modelo base por orden (siempre snapshotteado):</w:t>
      </w:r>
    </w:p>
    <w:p w14:paraId="0CECF9D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Seller recibe P (subtotal neto tras cupón seller).</w:t>
      </w:r>
    </w:p>
    <w:p w14:paraId="7A384A4B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Ops Lead recibe ops_lead_fee_pct * P.</w:t>
      </w:r>
    </w:p>
    <w:p w14:paraId="5C87261E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Aventide recibe platform_fee_pct * P.</w:t>
      </w:r>
    </w:p>
    <w:p w14:paraId="47CE24F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Processing fee y taxes se tratan según config del país y snapshot.</w:t>
      </w:r>
    </w:p>
    <w:p w14:paraId="4A6BF56F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Edge cases</w:t>
      </w:r>
    </w:p>
    <w:p w14:paraId="2AB392E5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lastRenderedPageBreak/>
        <w:t>Processing fee no refundable: queda como ExternalCosts si hay refund/disputa.</w:t>
      </w:r>
    </w:p>
    <w:p w14:paraId="4617206D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4.4 Payouts / Cashout (Rapyd Disburse)</w:t>
      </w:r>
    </w:p>
    <w:p w14:paraId="0043C926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Happy path</w:t>
      </w:r>
    </w:p>
    <w:p w14:paraId="43885839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Seller solicita retiro → validar límites por país:</w:t>
      </w:r>
    </w:p>
    <w:p w14:paraId="60AD5CFF" w14:textId="77777777" w:rsidR="00325735" w:rsidRPr="00325735" w:rsidRDefault="00325735">
      <w:pPr>
        <w:numPr>
          <w:ilvl w:val="0"/>
          <w:numId w:val="1"/>
        </w:numPr>
        <w:tabs>
          <w:tab w:val="num" w:pos="1440"/>
        </w:tabs>
      </w:pPr>
      <w:r w:rsidRPr="00325735">
        <w:t>cashout_min,</w:t>
      </w:r>
    </w:p>
    <w:p w14:paraId="75D58623" w14:textId="77777777" w:rsidR="00325735" w:rsidRPr="00325735" w:rsidRDefault="00325735">
      <w:pPr>
        <w:numPr>
          <w:ilvl w:val="0"/>
          <w:numId w:val="1"/>
        </w:numPr>
        <w:tabs>
          <w:tab w:val="num" w:pos="1440"/>
        </w:tabs>
      </w:pPr>
      <w:r w:rsidRPr="00325735">
        <w:t>cashout_max_daily,</w:t>
      </w:r>
    </w:p>
    <w:p w14:paraId="1B87F550" w14:textId="77777777" w:rsidR="00325735" w:rsidRPr="00325735" w:rsidRDefault="00325735">
      <w:pPr>
        <w:numPr>
          <w:ilvl w:val="0"/>
          <w:numId w:val="1"/>
        </w:numPr>
        <w:tabs>
          <w:tab w:val="num" w:pos="1440"/>
        </w:tabs>
      </w:pPr>
      <w:r w:rsidRPr="00325735">
        <w:t>payout_kyc_threshold,</w:t>
      </w:r>
    </w:p>
    <w:p w14:paraId="49DAB6A2" w14:textId="77777777" w:rsidR="00325735" w:rsidRPr="00325735" w:rsidRDefault="00325735">
      <w:pPr>
        <w:numPr>
          <w:ilvl w:val="0"/>
          <w:numId w:val="1"/>
        </w:numPr>
        <w:tabs>
          <w:tab w:val="num" w:pos="1440"/>
        </w:tabs>
      </w:pPr>
      <w:r w:rsidRPr="00325735">
        <w:t>rolling_reserve_pct.</w:t>
      </w:r>
    </w:p>
    <w:p w14:paraId="669D440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Ejecutar Rapyd Disburse, registrar resultado y ledger.</w:t>
      </w:r>
    </w:p>
    <w:p w14:paraId="3A46F4CB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Edge cases</w:t>
      </w:r>
    </w:p>
    <w:p w14:paraId="4F29D115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KYC threshold alcanzado: bloquear cashout hasta completar KYC.</w:t>
      </w:r>
    </w:p>
    <w:p w14:paraId="1246FB75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Rolling reserve activo: solo parte del balance es “available_to_cashout”; el resto queda reservado.</w:t>
      </w:r>
    </w:p>
    <w:p w14:paraId="48296F66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4.5 Disputas / Refunds / Chargebacks (Saga determinística)</w:t>
      </w:r>
    </w:p>
    <w:p w14:paraId="78A38939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Regla dura:</w:t>
      </w:r>
      <w:r w:rsidRPr="00325735">
        <w:t xml:space="preserve"> Soporte elige outcome template + banda/items; el sistema calcula buckets desde snapshot + policy; ejecuta Saga idempotente.</w:t>
      </w:r>
    </w:p>
    <w:p w14:paraId="34D44280" w14:textId="77777777" w:rsidR="00325735" w:rsidRPr="00325735" w:rsidRDefault="00325735">
      <w:pPr>
        <w:numPr>
          <w:ilvl w:val="0"/>
          <w:numId w:val="1"/>
        </w:numPr>
      </w:pPr>
      <w:r w:rsidRPr="00325735">
        <w:t>Flujo:</w:t>
      </w:r>
    </w:p>
    <w:p w14:paraId="4E07E677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DISPUTE_OPENED (lock por order_id, hold fondos)</w:t>
      </w:r>
    </w:p>
    <w:p w14:paraId="20214564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OUTCOME_SELECTED (sin montos manuales)</w:t>
      </w:r>
    </w:p>
    <w:p w14:paraId="376FBEDB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OUTCOME_COMPUTED (buckets)</w:t>
      </w:r>
    </w:p>
    <w:p w14:paraId="54F9B3D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EXECUTE_REFUND (si aplica; idempotency key refund:{order}:{dispute}:{attempt})</w:t>
      </w:r>
    </w:p>
    <w:p w14:paraId="0A764376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EXECUTE_RELEASE/CLAWBACK (release parcial o retención; idempotency key release:{order}:{dispute})</w:t>
      </w:r>
    </w:p>
    <w:p w14:paraId="7606CA59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LEDGER_ADJUSTMENTS</w:t>
      </w:r>
    </w:p>
    <w:p w14:paraId="7D8DB948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DISPUTE_RESOLVED</w:t>
      </w:r>
    </w:p>
    <w:p w14:paraId="4109F039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Platform Fee protegido:</w:t>
      </w:r>
      <w:r w:rsidRPr="00325735">
        <w:t xml:space="preserve"> earned schedule por hitos + override por culpa (fault) (no % fijo).</w:t>
      </w:r>
      <w:r w:rsidRPr="00325735">
        <w:br/>
      </w:r>
      <w:r w:rsidRPr="00325735">
        <w:rPr>
          <w:b/>
          <w:bCs/>
        </w:rPr>
        <w:t>ExternalCosts:</w:t>
      </w:r>
      <w:r w:rsidRPr="00325735">
        <w:t xml:space="preserve"> bucket formal (processing/chargeback/dispute fees) con “External Cost Shield”.</w:t>
      </w:r>
    </w:p>
    <w:p w14:paraId="3551984B" w14:textId="77777777" w:rsidR="00325735" w:rsidRPr="00325735" w:rsidRDefault="00325735">
      <w:pPr>
        <w:numPr>
          <w:ilvl w:val="0"/>
          <w:numId w:val="1"/>
        </w:numPr>
      </w:pPr>
      <w:r w:rsidRPr="00325735">
        <w:lastRenderedPageBreak/>
        <w:pict w14:anchorId="3A12FCDB">
          <v:rect id="_x0000_i1163" style="width:0;height:1.5pt" o:hralign="center" o:hrstd="t" o:hr="t" fillcolor="#a0a0a0" stroked="f"/>
        </w:pict>
      </w:r>
    </w:p>
    <w:p w14:paraId="164C4A11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5) Reglas y políticas (límites, expiraciones, caps, validaciones)</w:t>
      </w:r>
    </w:p>
    <w:p w14:paraId="07C23955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5.1 Configuración por país (server-driven)</w:t>
      </w:r>
    </w:p>
    <w:p w14:paraId="411E2C79" w14:textId="77777777" w:rsidR="00325735" w:rsidRPr="00325735" w:rsidRDefault="00325735">
      <w:pPr>
        <w:numPr>
          <w:ilvl w:val="0"/>
          <w:numId w:val="1"/>
        </w:numPr>
      </w:pPr>
      <w:r w:rsidRPr="00325735">
        <w:t>Incluye:</w:t>
      </w:r>
    </w:p>
    <w:p w14:paraId="3D9CF97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allowlist métodos por país/moneda,</w:t>
      </w:r>
    </w:p>
    <w:p w14:paraId="4A1A5BF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fee structure (platform/ops/processing/tax),</w:t>
      </w:r>
    </w:p>
    <w:p w14:paraId="7045D1A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payout/riesgo (min/max, KYC threshold, reserve),</w:t>
      </w:r>
    </w:p>
    <w:p w14:paraId="4188570C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dispute policy.</w:t>
      </w:r>
    </w:p>
    <w:p w14:paraId="26803284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5.2 Snapshot financiero inmutable en orden (invariante)</w:t>
      </w:r>
    </w:p>
    <w:p w14:paraId="1F1EAC8D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Nada financiero se “recalcula” retroactivamente.</w:t>
      </w:r>
    </w:p>
    <w:p w14:paraId="76CE5258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Cambios futuros de fees/impuestos afectan solo órdenes nuevas.</w:t>
      </w:r>
    </w:p>
    <w:p w14:paraId="6439F1DA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5.3 Orden de cálculo (Torre de Precios)</w:t>
      </w:r>
    </w:p>
    <w:p w14:paraId="1E002A04" w14:textId="77777777" w:rsidR="00325735" w:rsidRPr="00325735" w:rsidRDefault="00325735">
      <w:pPr>
        <w:numPr>
          <w:ilvl w:val="0"/>
          <w:numId w:val="1"/>
        </w:numPr>
      </w:pPr>
      <w:r w:rsidRPr="00325735">
        <w:t>Según doc:</w:t>
      </w:r>
    </w:p>
    <w:p w14:paraId="07588B9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Subtotal seller = P</w:t>
      </w:r>
    </w:p>
    <w:p w14:paraId="6AEEB7F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Cupón seller reduce net seller y sobre ese net se calculan fees posteriores</w:t>
      </w:r>
    </w:p>
    <w:p w14:paraId="6313DEA9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Platform Fee + Ops Lead Fee</w:t>
      </w:r>
    </w:p>
    <w:p w14:paraId="0C51DD2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Fee Credits (lealtad) solo descuentan Platform Fee y están matemáticamente limitados</w:t>
      </w:r>
    </w:p>
    <w:p w14:paraId="3B9CE566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Taxes según país (incluye tax_rate_on_fees, tax included si aplica)</w:t>
      </w:r>
    </w:p>
    <w:p w14:paraId="0D194C8E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Processing Fee (pct+flat) integrado consistentemente (incluye gross-up cuando aplica)</w:t>
      </w:r>
    </w:p>
    <w:p w14:paraId="1E9A968A" w14:textId="77777777" w:rsidR="00325735" w:rsidRPr="00325735" w:rsidRDefault="00325735">
      <w:pPr>
        <w:numPr>
          <w:ilvl w:val="0"/>
          <w:numId w:val="1"/>
        </w:numPr>
      </w:pPr>
      <w:r w:rsidRPr="00325735">
        <w:rPr>
          <w:b/>
          <w:bCs/>
        </w:rPr>
        <w:t>Gross-up ejemplo:</w:t>
      </w:r>
      <w:r w:rsidRPr="00325735">
        <w:t xml:space="preserve"> Total_Final = (Subtotal + flat) / (1 - r).</w:t>
      </w:r>
    </w:p>
    <w:p w14:paraId="2B8DF364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5.4 Protocolo PIN / entrega segura</w:t>
      </w:r>
    </w:p>
    <w:p w14:paraId="7FBF133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PIN 6 dígitos + QR; guardar hash+salt (Argon2/bcrypt).</w:t>
      </w:r>
    </w:p>
    <w:p w14:paraId="60507D7E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Geocerca &lt;300m.</w:t>
      </w:r>
    </w:p>
    <w:p w14:paraId="0AEB2F4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Foto obligatoria antes de permitir PIN.</w:t>
      </w:r>
    </w:p>
    <w:p w14:paraId="7B809A57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3 fallos / 10 min → lockout + alerta Ops Lead.</w:t>
      </w:r>
    </w:p>
    <w:p w14:paraId="0FADF19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PIN por WhatsApp → fallback SMS; evitar lockscreen; usar link mágico.</w:t>
      </w:r>
    </w:p>
    <w:p w14:paraId="1F1B1789" w14:textId="77777777" w:rsidR="00325735" w:rsidRPr="00325735" w:rsidRDefault="00325735">
      <w:pPr>
        <w:numPr>
          <w:ilvl w:val="0"/>
          <w:numId w:val="1"/>
        </w:numPr>
      </w:pPr>
      <w:r w:rsidRPr="00325735">
        <w:pict w14:anchorId="057B2738">
          <v:rect id="_x0000_i1164" style="width:0;height:1.5pt" o:hralign="center" o:hrstd="t" o:hr="t" fillcolor="#a0a0a0" stroked="f"/>
        </w:pict>
      </w:r>
    </w:p>
    <w:p w14:paraId="6D62B424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lastRenderedPageBreak/>
        <w:t>6) Modelo de datos (tablas/colecciones, campos, índices, relaciones)</w:t>
      </w:r>
    </w:p>
    <w:p w14:paraId="7EA5ACF4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6.1 Payment Transaction (provider)</w:t>
      </w:r>
    </w:p>
    <w:p w14:paraId="34E911CA" w14:textId="77777777" w:rsidR="00325735" w:rsidRPr="00325735" w:rsidRDefault="00325735">
      <w:pPr>
        <w:numPr>
          <w:ilvl w:val="0"/>
          <w:numId w:val="1"/>
        </w:numPr>
      </w:pPr>
      <w:r w:rsidRPr="00325735">
        <w:t>payment_transactions</w:t>
      </w:r>
    </w:p>
    <w:p w14:paraId="6C5C43AD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payment_id (UUID)</w:t>
      </w:r>
    </w:p>
    <w:p w14:paraId="2A9D472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order_id</w:t>
      </w:r>
    </w:p>
    <w:p w14:paraId="6EBE5317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provider = RAPYD</w:t>
      </w:r>
    </w:p>
    <w:p w14:paraId="1686899A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rapyd_transaction_id (unique)</w:t>
      </w:r>
    </w:p>
    <w:p w14:paraId="4259905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status (INITIATED/AUTHORIZED/ESCROWED/FAILED/REFUNDED/CHARGEBACK)</w:t>
      </w:r>
    </w:p>
    <w:p w14:paraId="0102562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amount, currency, amount_usd, fx_rate</w:t>
      </w:r>
    </w:p>
    <w:p w14:paraId="51B10BFC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country_code</w:t>
      </w:r>
    </w:p>
    <w:p w14:paraId="1025A44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created_at, updated_at</w:t>
      </w:r>
    </w:p>
    <w:p w14:paraId="0F1B3186" w14:textId="77777777" w:rsidR="00325735" w:rsidRPr="00325735" w:rsidRDefault="00325735">
      <w:pPr>
        <w:numPr>
          <w:ilvl w:val="0"/>
          <w:numId w:val="1"/>
        </w:numPr>
      </w:pPr>
      <w:r w:rsidRPr="00325735">
        <w:t>Índices:</w:t>
      </w:r>
    </w:p>
    <w:p w14:paraId="2147A857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unique(rapyd_transaction_id)</w:t>
      </w:r>
    </w:p>
    <w:p w14:paraId="5511D018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(order_id)</w:t>
      </w:r>
    </w:p>
    <w:p w14:paraId="2769154B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(country_code, status, created_at)</w:t>
      </w:r>
    </w:p>
    <w:p w14:paraId="0562994B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6.2 Order Financial Snapshot (locked)</w:t>
      </w:r>
    </w:p>
    <w:p w14:paraId="329F8AD1" w14:textId="77777777" w:rsidR="00325735" w:rsidRPr="00325735" w:rsidRDefault="00325735">
      <w:pPr>
        <w:numPr>
          <w:ilvl w:val="0"/>
          <w:numId w:val="1"/>
        </w:numPr>
      </w:pPr>
      <w:r w:rsidRPr="00325735">
        <w:t>order_financial_snapshot (1:1 con order_id)</w:t>
      </w:r>
    </w:p>
    <w:p w14:paraId="2D9D5316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items_subtotal</w:t>
      </w:r>
    </w:p>
    <w:p w14:paraId="078940B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seller_coupon_discount</w:t>
      </w:r>
    </w:p>
    <w:p w14:paraId="3783AE0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delivery_fee</w:t>
      </w:r>
    </w:p>
    <w:p w14:paraId="51B71ED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tax_amount</w:t>
      </w:r>
    </w:p>
    <w:p w14:paraId="792662E9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platform_fee</w:t>
      </w:r>
    </w:p>
    <w:p w14:paraId="50AD71D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ops_fee</w:t>
      </w:r>
    </w:p>
    <w:p w14:paraId="28F42B6E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processing_fee (estimated/actual)</w:t>
      </w:r>
    </w:p>
    <w:p w14:paraId="3A32DFE5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total_paid</w:t>
      </w:r>
    </w:p>
    <w:p w14:paraId="4CC4323A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locked_fee_structure (pct/flat)</w:t>
      </w:r>
    </w:p>
    <w:p w14:paraId="1DC7B357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locked_tax_config</w:t>
      </w:r>
    </w:p>
    <w:p w14:paraId="1137C309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lastRenderedPageBreak/>
        <w:t>locked_processing_config</w:t>
      </w:r>
    </w:p>
    <w:p w14:paraId="2341ED1D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policy_version, fee_rule_id</w:t>
      </w:r>
    </w:p>
    <w:p w14:paraId="333237E5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6.3 Escrow / Release Plan</w:t>
      </w:r>
    </w:p>
    <w:p w14:paraId="2897152C" w14:textId="77777777" w:rsidR="00325735" w:rsidRPr="00325735" w:rsidRDefault="00325735">
      <w:pPr>
        <w:numPr>
          <w:ilvl w:val="0"/>
          <w:numId w:val="1"/>
        </w:numPr>
      </w:pPr>
      <w:r w:rsidRPr="00325735">
        <w:t>escrow_holds</w:t>
      </w:r>
    </w:p>
    <w:p w14:paraId="47140FAD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order_id (unique)</w:t>
      </w:r>
    </w:p>
    <w:p w14:paraId="67AA3FC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escrow_provider_id</w:t>
      </w:r>
    </w:p>
    <w:p w14:paraId="095CBC2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status (HELD/RELEASE_REQUESTED/RELEASED/PARTIALLY_RELEASED)</w:t>
      </w:r>
    </w:p>
    <w:p w14:paraId="45AA4934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release_plan_id (link a split plan)</w:t>
      </w:r>
    </w:p>
    <w:p w14:paraId="30C73C77" w14:textId="77777777" w:rsidR="00325735" w:rsidRPr="00325735" w:rsidRDefault="00325735">
      <w:pPr>
        <w:numPr>
          <w:ilvl w:val="0"/>
          <w:numId w:val="1"/>
        </w:numPr>
      </w:pPr>
      <w:r w:rsidRPr="00325735">
        <w:t>split_plans</w:t>
      </w:r>
    </w:p>
    <w:p w14:paraId="66675C46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split_plan_id</w:t>
      </w:r>
    </w:p>
    <w:p w14:paraId="264BC85E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order_id</w:t>
      </w:r>
    </w:p>
    <w:p w14:paraId="445276F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seller_amount</w:t>
      </w:r>
    </w:p>
    <w:p w14:paraId="2AA9EF9E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ops_amount</w:t>
      </w:r>
    </w:p>
    <w:p w14:paraId="545A41BC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platform_amount</w:t>
      </w:r>
    </w:p>
    <w:p w14:paraId="2598B22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external_costs_amount</w:t>
      </w:r>
    </w:p>
    <w:p w14:paraId="6DF62D85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computed_from_snapshot_hash</w:t>
      </w:r>
    </w:p>
    <w:p w14:paraId="183D347D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executed_at</w:t>
      </w:r>
    </w:p>
    <w:p w14:paraId="7F136BE9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idempotency_key (unique)</w:t>
      </w:r>
    </w:p>
    <w:p w14:paraId="271FB4F2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6.4 Ledger interno (append-only)</w:t>
      </w:r>
    </w:p>
    <w:p w14:paraId="066D5F97" w14:textId="77777777" w:rsidR="00325735" w:rsidRPr="00325735" w:rsidRDefault="00325735">
      <w:pPr>
        <w:numPr>
          <w:ilvl w:val="0"/>
          <w:numId w:val="1"/>
        </w:numPr>
      </w:pPr>
      <w:r w:rsidRPr="00325735">
        <w:t>ledger_entries (WORM lógico)</w:t>
      </w:r>
    </w:p>
    <w:p w14:paraId="2CF8D5C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entry_id</w:t>
      </w:r>
    </w:p>
    <w:p w14:paraId="612D4C44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ts_utc</w:t>
      </w:r>
    </w:p>
    <w:p w14:paraId="21D3AFE9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order_id</w:t>
      </w:r>
    </w:p>
    <w:p w14:paraId="5110440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event_type (PAYMENT_RECEIVED_ESCROW, FUNDS_RELEASED_TO_WALLETS, REFUND_ISSUED, CHARGEBACK_RECEIVED, …)</w:t>
      </w:r>
    </w:p>
    <w:p w14:paraId="780DA357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account_type (BUYER_PAYMENT, ESCROW, SELLER_WALLET, OPS_WALLET, PLATFORM_REVENUE, EXTERNAL_COSTS)</w:t>
      </w:r>
    </w:p>
    <w:p w14:paraId="3E403DA9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amount, currency</w:t>
      </w:r>
    </w:p>
    <w:p w14:paraId="418A5C6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lastRenderedPageBreak/>
        <w:t>ref_id (rapyd txn / dispute id / payout id)</w:t>
      </w:r>
    </w:p>
    <w:p w14:paraId="7406C2DC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evidence_ref (PoD photo ref / WORM packet id)</w:t>
      </w:r>
    </w:p>
    <w:p w14:paraId="426E7905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trace_id, request_id</w:t>
      </w:r>
    </w:p>
    <w:p w14:paraId="23257B7A" w14:textId="77777777" w:rsidR="00325735" w:rsidRPr="00325735" w:rsidRDefault="00325735">
      <w:pPr>
        <w:numPr>
          <w:ilvl w:val="0"/>
          <w:numId w:val="1"/>
        </w:numPr>
      </w:pPr>
      <w:r w:rsidRPr="00325735">
        <w:t>Índices:</w:t>
      </w:r>
    </w:p>
    <w:p w14:paraId="6FFEB5C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(order_id, ts_utc)</w:t>
      </w:r>
    </w:p>
    <w:p w14:paraId="1991B2C6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(event_type, ts_utc)</w:t>
      </w:r>
    </w:p>
    <w:p w14:paraId="0584110D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(ref_id)</w:t>
      </w:r>
    </w:p>
    <w:p w14:paraId="368EDF43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6.5 Payouts</w:t>
      </w:r>
    </w:p>
    <w:p w14:paraId="2217E861" w14:textId="77777777" w:rsidR="00325735" w:rsidRPr="00325735" w:rsidRDefault="00325735">
      <w:pPr>
        <w:numPr>
          <w:ilvl w:val="0"/>
          <w:numId w:val="1"/>
        </w:numPr>
      </w:pPr>
      <w:r w:rsidRPr="00325735">
        <w:t>payout_requests</w:t>
      </w:r>
    </w:p>
    <w:p w14:paraId="0A3A9F5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payout_id</w:t>
      </w:r>
    </w:p>
    <w:p w14:paraId="05FEA43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payee_type (SELLER|OPS)</w:t>
      </w:r>
    </w:p>
    <w:p w14:paraId="14EFB2B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payee_id</w:t>
      </w:r>
    </w:p>
    <w:p w14:paraId="4AA90328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country_code</w:t>
      </w:r>
    </w:p>
    <w:p w14:paraId="50EAF118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amount_requested</w:t>
      </w:r>
    </w:p>
    <w:p w14:paraId="602FFE35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amount_approved</w:t>
      </w:r>
    </w:p>
    <w:p w14:paraId="2C3824F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status (REQUESTED/APPROVED/SENT/FAILED)</w:t>
      </w:r>
    </w:p>
    <w:p w14:paraId="00EE552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rapyd_disburse_id</w:t>
      </w:r>
    </w:p>
    <w:p w14:paraId="52444DBE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rolling_reserve_applied</w:t>
      </w:r>
    </w:p>
    <w:p w14:paraId="216756CE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created_at, updated_at</w:t>
      </w:r>
    </w:p>
    <w:p w14:paraId="1479E78B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6.6 Disputas (acople)</w:t>
      </w:r>
    </w:p>
    <w:p w14:paraId="23B476A5" w14:textId="77777777" w:rsidR="00325735" w:rsidRPr="00325735" w:rsidRDefault="00325735">
      <w:pPr>
        <w:numPr>
          <w:ilvl w:val="0"/>
          <w:numId w:val="1"/>
        </w:numPr>
      </w:pPr>
      <w:r w:rsidRPr="00325735">
        <w:t>dispute_cases, dispute_outcomes_catalog, dispute_events (append-only) — referencian snapshot y ledger.</w:t>
      </w:r>
    </w:p>
    <w:p w14:paraId="5D3865CA" w14:textId="77777777" w:rsidR="00325735" w:rsidRPr="00325735" w:rsidRDefault="00325735">
      <w:pPr>
        <w:numPr>
          <w:ilvl w:val="0"/>
          <w:numId w:val="1"/>
        </w:numPr>
      </w:pPr>
      <w:r w:rsidRPr="00325735">
        <w:pict w14:anchorId="609C31A9">
          <v:rect id="_x0000_i1165" style="width:0;height:1.5pt" o:hralign="center" o:hrstd="t" o:hr="t" fillcolor="#a0a0a0" stroked="f"/>
        </w:pict>
      </w:r>
    </w:p>
    <w:p w14:paraId="57A5EC05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7) Eventos y triggers (event bus/colas/webhooks) + idempotencia</w:t>
      </w:r>
    </w:p>
    <w:p w14:paraId="135C5C67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7.1 Eventos mínimos</w:t>
      </w:r>
    </w:p>
    <w:p w14:paraId="5951941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PAYMENT_INITIATED</w:t>
      </w:r>
    </w:p>
    <w:p w14:paraId="29AA0FF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PAYMENT_ESCROWED (PAID_IN_ESCROW)</w:t>
      </w:r>
    </w:p>
    <w:p w14:paraId="7C325A2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lastRenderedPageBreak/>
        <w:t>DELIVERY_POD_VALIDATED</w:t>
      </w:r>
    </w:p>
    <w:p w14:paraId="32B88C1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ESCROW_RELEASE_REQUESTED</w:t>
      </w:r>
    </w:p>
    <w:p w14:paraId="6CE2273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ESCROW_RELEASED</w:t>
      </w:r>
    </w:p>
    <w:p w14:paraId="3B06536D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SPLIT_EXECUTED</w:t>
      </w:r>
    </w:p>
    <w:p w14:paraId="7CBB4127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LEDGER_ENTRY_POSTED</w:t>
      </w:r>
    </w:p>
    <w:p w14:paraId="36BF7D17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PAYOUT_REQUESTED/APPROVED/SENT/FAILED</w:t>
      </w:r>
    </w:p>
    <w:p w14:paraId="6B2EA20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REFUND_REQUESTED/EXECUTED</w:t>
      </w:r>
    </w:p>
    <w:p w14:paraId="770A31F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CHARGEBACK_RECEIVED</w:t>
      </w:r>
    </w:p>
    <w:p w14:paraId="5D2AD745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DISPUTE_OPENED/OUTCOME_SELECTED/COMPUTED/SAGA_STEP_* /RESOLVED</w:t>
      </w:r>
    </w:p>
    <w:p w14:paraId="4F91617C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7.2 Webhooks Rapyd (regla operativa)</w:t>
      </w:r>
    </w:p>
    <w:p w14:paraId="1755AFB6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Siempre guardar/operar con rapyd_transaction_id.</w:t>
      </w:r>
    </w:p>
    <w:p w14:paraId="4D428E8A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Dedupe + firma + reconciliación.</w:t>
      </w:r>
    </w:p>
    <w:p w14:paraId="0D633188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7.3 Idempotencia (regla dura)</w:t>
      </w:r>
    </w:p>
    <w:p w14:paraId="316FE96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webhook:{provider_event_id} unique</w:t>
      </w:r>
    </w:p>
    <w:p w14:paraId="2D58DFD8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release:{order_id}:{split_plan_hash} unique</w:t>
      </w:r>
    </w:p>
    <w:p w14:paraId="45901E6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refund:{order_id}:{dispute_id}:{attempt} unique</w:t>
      </w:r>
    </w:p>
    <w:p w14:paraId="44EA894A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payout:{payee_id}:{date}:{seq} unique</w:t>
      </w:r>
    </w:p>
    <w:p w14:paraId="74A1C71A" w14:textId="77777777" w:rsidR="00325735" w:rsidRPr="00325735" w:rsidRDefault="00325735">
      <w:pPr>
        <w:numPr>
          <w:ilvl w:val="0"/>
          <w:numId w:val="1"/>
        </w:numPr>
      </w:pPr>
      <w:r w:rsidRPr="00325735">
        <w:pict w14:anchorId="632A0193">
          <v:rect id="_x0000_i1166" style="width:0;height:1.5pt" o:hralign="center" o:hrstd="t" o:hr="t" fillcolor="#a0a0a0" stroked="f"/>
        </w:pict>
      </w:r>
    </w:p>
    <w:p w14:paraId="7D602DDF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8) Integraciones (inputs/outputs, retries, timeouts, fallbacks)</w:t>
      </w:r>
    </w:p>
    <w:p w14:paraId="6DCCC6E9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Rapyd</w:t>
      </w:r>
    </w:p>
    <w:p w14:paraId="63F7BF1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Collect: métodos locales por allowlist.</w:t>
      </w:r>
    </w:p>
    <w:p w14:paraId="3269FB1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Wallets/Escrow: hold y release.</w:t>
      </w:r>
    </w:p>
    <w:p w14:paraId="26D199BD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Disburse: payout.</w:t>
      </w:r>
    </w:p>
    <w:p w14:paraId="5203A3FA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Webhooks: fuente de eventos + reconciliación.</w:t>
      </w:r>
    </w:p>
    <w:p w14:paraId="70B69020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Notificaciones (PIN)</w:t>
      </w:r>
    </w:p>
    <w:p w14:paraId="26C40174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WhatsApp primary + SMS fallback.</w:t>
      </w:r>
    </w:p>
    <w:p w14:paraId="48789349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Link mágico in-app para evitar lockscreen.</w:t>
      </w:r>
    </w:p>
    <w:p w14:paraId="54B730AF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lastRenderedPageBreak/>
        <w:t>Auditoría WORM</w:t>
      </w:r>
    </w:p>
    <w:p w14:paraId="12D3894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Snapshot financiero + outcome template + settlement plan + ledger entries + evidencia PoD + PDFs fiscales.</w:t>
      </w:r>
    </w:p>
    <w:p w14:paraId="58458117" w14:textId="77777777" w:rsidR="00325735" w:rsidRPr="00325735" w:rsidRDefault="00325735">
      <w:pPr>
        <w:numPr>
          <w:ilvl w:val="0"/>
          <w:numId w:val="1"/>
        </w:numPr>
      </w:pPr>
      <w:r w:rsidRPr="00325735">
        <w:pict w14:anchorId="5D8B54CB">
          <v:rect id="_x0000_i1167" style="width:0;height:1.5pt" o:hralign="center" o:hrstd="t" o:hr="t" fillcolor="#a0a0a0" stroked="f"/>
        </w:pict>
      </w:r>
    </w:p>
    <w:p w14:paraId="7D764092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9) Observabilidad (logs, métricas, alertas, SLOs) — aplicado a Pagos</w:t>
      </w:r>
    </w:p>
    <w:p w14:paraId="3C980C7D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Métricas mínimas</w:t>
      </w:r>
    </w:p>
    <w:p w14:paraId="3023DD2B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payments_success_rate{country,method}</w:t>
      </w:r>
    </w:p>
    <w:p w14:paraId="6AE89894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payments_webhook_dedup_total{provider}</w:t>
      </w:r>
    </w:p>
    <w:p w14:paraId="78325D6C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payments_invalid_signature_total{provider}</w:t>
      </w:r>
    </w:p>
    <w:p w14:paraId="3F36FB96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escrow_release_lag_seconds{country}</w:t>
      </w:r>
    </w:p>
    <w:p w14:paraId="3B5E6D01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split_execute_fail_total</w:t>
      </w:r>
    </w:p>
    <w:p w14:paraId="30888C17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ledger_post_fail_total</w:t>
      </w:r>
    </w:p>
    <w:p w14:paraId="0173283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payout_fail_rate{country}</w:t>
      </w:r>
    </w:p>
    <w:p w14:paraId="39D9D7D6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reconciliation_diff_amount{country}</w:t>
      </w:r>
    </w:p>
    <w:p w14:paraId="753A0621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Alertas mínimas</w:t>
      </w:r>
    </w:p>
    <w:p w14:paraId="4E0A200A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Double-charge risk (webhooks inconsistentes)</w:t>
      </w:r>
    </w:p>
    <w:p w14:paraId="757C09CE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DELIVERED_VERIFIED &amp;&amp; !ESCROW_RELEASED &gt; X minutos sin HOLD/DLQ visible</w:t>
      </w:r>
    </w:p>
    <w:p w14:paraId="32910C7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Payout lag alto por país</w:t>
      </w:r>
    </w:p>
    <w:p w14:paraId="0196EE0C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Reconciliation diffs &gt; umbral</w:t>
      </w:r>
    </w:p>
    <w:p w14:paraId="1636EF2B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SLOs</w:t>
      </w:r>
    </w:p>
    <w:p w14:paraId="54820FED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checkout → PAID_IN_ESCROW p95 &lt; Xs por país</w:t>
      </w:r>
    </w:p>
    <w:p w14:paraId="1CA9CB2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DELIVERED_VERIFIED → ESCROW_RELEASED p95 &lt; Xm</w:t>
      </w:r>
    </w:p>
    <w:p w14:paraId="38E292D8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ESCROW_RELEASED → SPLIT_EXECUTED+LEDGER_POSTED p95 &lt; Xs</w:t>
      </w:r>
    </w:p>
    <w:p w14:paraId="67284AD9" w14:textId="77777777" w:rsidR="00325735" w:rsidRPr="00325735" w:rsidRDefault="00325735">
      <w:pPr>
        <w:numPr>
          <w:ilvl w:val="0"/>
          <w:numId w:val="1"/>
        </w:numPr>
      </w:pPr>
      <w:r w:rsidRPr="00325735">
        <w:pict w14:anchorId="4540DB45">
          <v:rect id="_x0000_i1168" style="width:0;height:1.5pt" o:hralign="center" o:hrstd="t" o:hr="t" fillcolor="#a0a0a0" stroked="f"/>
        </w:pict>
      </w:r>
    </w:p>
    <w:p w14:paraId="0FCC53A2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10) Seguridad y auditoría (quién hizo qué, evidencia, retención)</w:t>
      </w:r>
    </w:p>
    <w:p w14:paraId="2CB11770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10.1 Invariantes de seguridad</w:t>
      </w:r>
    </w:p>
    <w:p w14:paraId="20DCF64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No liberar fondos desde endpoint PoD; siempre worker async.</w:t>
      </w:r>
    </w:p>
    <w:p w14:paraId="57E0224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lastRenderedPageBreak/>
        <w:t>PIN hasheado; nunca visible en logs; rate limit.</w:t>
      </w:r>
    </w:p>
    <w:p w14:paraId="4C8F277A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Webhooks con firma + dedupe.</w:t>
      </w:r>
    </w:p>
    <w:p w14:paraId="2AEA439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Ledger append-only; evidencia PoD ligada a movimientos.</w:t>
      </w:r>
    </w:p>
    <w:p w14:paraId="782F001E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10.2 Retención y compliance</w:t>
      </w:r>
    </w:p>
    <w:p w14:paraId="3E247510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PDFs fiscales WORM/Object Lock.</w:t>
      </w:r>
    </w:p>
    <w:p w14:paraId="17ABAB86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t>Ledger y snapshots con retención larga (AML/KYC/contable) según política del proyecto.</w:t>
      </w:r>
    </w:p>
    <w:p w14:paraId="2FDFFCD0" w14:textId="77777777" w:rsidR="00325735" w:rsidRPr="00325735" w:rsidRDefault="00325735">
      <w:pPr>
        <w:numPr>
          <w:ilvl w:val="0"/>
          <w:numId w:val="1"/>
        </w:numPr>
      </w:pPr>
      <w:r w:rsidRPr="00325735">
        <w:pict w14:anchorId="6428B2A4">
          <v:rect id="_x0000_i1169" style="width:0;height:1.5pt" o:hralign="center" o:hrstd="t" o:hr="t" fillcolor="#a0a0a0" stroked="f"/>
        </w:pict>
      </w:r>
    </w:p>
    <w:p w14:paraId="3EF275D4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11) Compatibilidad con sistemas existentes (dependencias directas)</w:t>
      </w:r>
    </w:p>
    <w:p w14:paraId="769F1DAE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Órdenes:</w:t>
      </w:r>
      <w:r w:rsidRPr="00325735">
        <w:t xml:space="preserve"> estados CREATED → PAID_IN_ESCROW → DELIVERED_PENDING_RELEASE → COMPLETED y estados de excepción DISPUTE/CHARGEBACK/CANCELLED.</w:t>
      </w:r>
    </w:p>
    <w:p w14:paraId="514289FB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Seguridad:</w:t>
      </w:r>
      <w:r w:rsidRPr="00325735">
        <w:t xml:space="preserve"> Tridente (PIN+GPS+Foto), anti-replay, separación validación vs ejecución.</w:t>
      </w:r>
    </w:p>
    <w:p w14:paraId="00B4401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Soporte:</w:t>
      </w:r>
      <w:r w:rsidRPr="00325735">
        <w:t xml:space="preserve"> outcomes predefinidos + buckets + earned schedule + saga idempotente (sin montos manuales).</w:t>
      </w:r>
    </w:p>
    <w:p w14:paraId="1E0ABCDF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Analítica:</w:t>
      </w:r>
      <w:r w:rsidRPr="00325735">
        <w:t xml:space="preserve"> eventos server-side (PAYMENT_ESCROWED, ESCROW_RELEASED, REFUND_ISSUED…) alimentan facts/rollups.</w:t>
      </w:r>
    </w:p>
    <w:p w14:paraId="1CFC71AF" w14:textId="77777777" w:rsidR="00325735" w:rsidRPr="00325735" w:rsidRDefault="00325735">
      <w:pPr>
        <w:numPr>
          <w:ilvl w:val="0"/>
          <w:numId w:val="1"/>
        </w:numPr>
      </w:pPr>
      <w:r w:rsidRPr="00325735">
        <w:pict w14:anchorId="085A2FD9">
          <v:rect id="_x0000_i1170" style="width:0;height:1.5pt" o:hralign="center" o:hrstd="t" o:hr="t" fillcolor="#a0a0a0" stroked="f"/>
        </w:pict>
      </w:r>
    </w:p>
    <w:p w14:paraId="1BA20E2C" w14:textId="77777777" w:rsidR="00325735" w:rsidRPr="00325735" w:rsidRDefault="00325735">
      <w:pPr>
        <w:numPr>
          <w:ilvl w:val="0"/>
          <w:numId w:val="1"/>
        </w:numPr>
        <w:rPr>
          <w:b/>
          <w:bCs/>
        </w:rPr>
      </w:pPr>
      <w:r w:rsidRPr="00325735">
        <w:rPr>
          <w:b/>
          <w:bCs/>
        </w:rPr>
        <w:t>Conflictos/incoherencias corregidas (dentro de Pagos)</w:t>
      </w:r>
    </w:p>
    <w:p w14:paraId="330663AC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Liberar escrow desde PoD</w:t>
      </w:r>
      <w:r w:rsidRPr="00325735">
        <w:t xml:space="preserve"> → corregido: PoD valida; worker libera + split + ledger (evita race/doble split).</w:t>
      </w:r>
    </w:p>
    <w:p w14:paraId="172A89BA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Fees cambiando el pasado</w:t>
      </w:r>
      <w:r w:rsidRPr="00325735">
        <w:t xml:space="preserve"> → corregido: snapshot financiero locked en la orden.</w:t>
      </w:r>
    </w:p>
    <w:p w14:paraId="55F2644C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Montos manuales en disputas</w:t>
      </w:r>
      <w:r w:rsidRPr="00325735">
        <w:t xml:space="preserve"> → corregido: outcomes + buckets + fórmulas determinísticas + saga idempotente.</w:t>
      </w:r>
    </w:p>
    <w:p w14:paraId="4EFE90E3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Ignorar costos externos</w:t>
      </w:r>
      <w:r w:rsidRPr="00325735">
        <w:t xml:space="preserve"> → corregido: ExternalCosts como bucket formal + “External Cost Shield”.</w:t>
      </w:r>
    </w:p>
    <w:p w14:paraId="17092B62" w14:textId="77777777" w:rsidR="00325735" w:rsidRPr="00325735" w:rsidRDefault="00325735">
      <w:pPr>
        <w:numPr>
          <w:ilvl w:val="0"/>
          <w:numId w:val="1"/>
        </w:numPr>
        <w:tabs>
          <w:tab w:val="clear" w:pos="0"/>
          <w:tab w:val="num" w:pos="720"/>
        </w:tabs>
      </w:pPr>
      <w:r w:rsidRPr="00325735">
        <w:rPr>
          <w:b/>
          <w:bCs/>
        </w:rPr>
        <w:t>Payouts sin riesgo por país</w:t>
      </w:r>
      <w:r w:rsidRPr="00325735">
        <w:t xml:space="preserve"> → corregido: cashout_min/max, KYC threshold, rolling reserve policy-driven.</w:t>
      </w:r>
    </w:p>
    <w:p w14:paraId="7E741A26" w14:textId="5C4398B6" w:rsidR="00CE1BA3" w:rsidRDefault="00CE1BA3">
      <w:pPr>
        <w:numPr>
          <w:ilvl w:val="0"/>
          <w:numId w:val="1"/>
        </w:numPr>
      </w:pPr>
    </w:p>
    <w:sectPr w:rsidR="00CE1BA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B9F74" w14:textId="77777777" w:rsidR="00012E3C" w:rsidRDefault="00012E3C">
      <w:pPr>
        <w:spacing w:after="0"/>
      </w:pPr>
      <w:r>
        <w:separator/>
      </w:r>
    </w:p>
  </w:endnote>
  <w:endnote w:type="continuationSeparator" w:id="0">
    <w:p w14:paraId="359307A0" w14:textId="77777777" w:rsidR="00012E3C" w:rsidRDefault="00012E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01349" w14:textId="77777777" w:rsidR="00012E3C" w:rsidRDefault="00012E3C">
      <w:r>
        <w:separator/>
      </w:r>
    </w:p>
  </w:footnote>
  <w:footnote w:type="continuationSeparator" w:id="0">
    <w:p w14:paraId="1EE536F4" w14:textId="77777777" w:rsidR="00012E3C" w:rsidRDefault="00012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15DCA"/>
    <w:multiLevelType w:val="multilevel"/>
    <w:tmpl w:val="CD083CD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52628720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12E3C"/>
    <w:rsid w:val="00325735"/>
    <w:rsid w:val="004D5BBD"/>
    <w:rsid w:val="004E29B3"/>
    <w:rsid w:val="00590D07"/>
    <w:rsid w:val="00784D58"/>
    <w:rsid w:val="008D6863"/>
    <w:rsid w:val="00B86B75"/>
    <w:rsid w:val="00BC48D5"/>
    <w:rsid w:val="00C36279"/>
    <w:rsid w:val="00CE1BA3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2A3E"/>
  <w15:docId w15:val="{6EA13B30-CD2B-40D5-9DC4-B5181EEB3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1860</Words>
  <Characters>10604</Characters>
  <Application>Microsoft Office Word</Application>
  <DocSecurity>0</DocSecurity>
  <Lines>88</Lines>
  <Paragraphs>24</Paragraphs>
  <ScaleCrop>false</ScaleCrop>
  <Company/>
  <LinksUpToDate>false</LinksUpToDate>
  <CharactersWithSpaces>12440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3</cp:revision>
  <dcterms:created xsi:type="dcterms:W3CDTF">2026-02-07T08:00:00Z</dcterms:created>
  <dcterms:modified xsi:type="dcterms:W3CDTF">2026-02-07T08:06:00Z</dcterms:modified>
</cp:coreProperties>
</file>