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F40E9" w14:textId="77777777" w:rsidR="00B9665A" w:rsidRDefault="00B9665A" w:rsidP="00B9665A">
      <w:pPr>
        <w:jc w:val="center"/>
      </w:pPr>
      <w:r>
        <w:rPr>
          <w:rFonts w:asciiTheme="minorBidi" w:hAnsiTheme="minorBidi"/>
          <w:noProof/>
        </w:rPr>
        <w:drawing>
          <wp:inline distT="0" distB="0" distL="0" distR="0" wp14:anchorId="781DB958" wp14:editId="275C4E18">
            <wp:extent cx="4135813" cy="1510018"/>
            <wp:effectExtent l="0" t="0" r="0" b="0"/>
            <wp:docPr id="1" name="Picture 1" descr="SRS | Prospective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S | Prospective Student Log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4863" cy="1520624"/>
                    </a:xfrm>
                    <a:prstGeom prst="rect">
                      <a:avLst/>
                    </a:prstGeom>
                    <a:noFill/>
                    <a:ln>
                      <a:noFill/>
                    </a:ln>
                  </pic:spPr>
                </pic:pic>
              </a:graphicData>
            </a:graphic>
          </wp:inline>
        </w:drawing>
      </w:r>
    </w:p>
    <w:p w14:paraId="60E9FF76" w14:textId="77777777" w:rsidR="00B9665A" w:rsidRDefault="00B9665A" w:rsidP="00B9665A"/>
    <w:p w14:paraId="0BFA4363" w14:textId="77777777" w:rsidR="00B9665A" w:rsidRPr="00354602" w:rsidRDefault="00B9665A" w:rsidP="00B9665A">
      <w:pPr>
        <w:jc w:val="center"/>
        <w:rPr>
          <w:rFonts w:asciiTheme="minorBidi" w:hAnsiTheme="minorBidi"/>
          <w:b/>
          <w:bCs/>
          <w:sz w:val="36"/>
          <w:szCs w:val="36"/>
        </w:rPr>
      </w:pPr>
      <w:r w:rsidRPr="00354602">
        <w:rPr>
          <w:rFonts w:asciiTheme="minorBidi" w:hAnsiTheme="minorBidi"/>
          <w:b/>
          <w:bCs/>
          <w:sz w:val="36"/>
          <w:szCs w:val="36"/>
        </w:rPr>
        <w:t>Cyprus International University</w:t>
      </w:r>
    </w:p>
    <w:p w14:paraId="1AF7E790" w14:textId="77777777" w:rsidR="00B9665A" w:rsidRPr="00354602" w:rsidRDefault="00B9665A" w:rsidP="00B9665A">
      <w:pPr>
        <w:jc w:val="center"/>
        <w:rPr>
          <w:rFonts w:asciiTheme="minorBidi" w:hAnsiTheme="minorBidi"/>
          <w:b/>
          <w:bCs/>
          <w:sz w:val="36"/>
          <w:szCs w:val="36"/>
        </w:rPr>
      </w:pPr>
    </w:p>
    <w:p w14:paraId="337B3470" w14:textId="77777777" w:rsidR="00B9665A" w:rsidRPr="00354602" w:rsidRDefault="00B9665A" w:rsidP="00B9665A">
      <w:pPr>
        <w:jc w:val="center"/>
        <w:rPr>
          <w:rFonts w:asciiTheme="minorBidi" w:hAnsiTheme="minorBidi"/>
          <w:sz w:val="36"/>
          <w:szCs w:val="36"/>
        </w:rPr>
      </w:pPr>
      <w:r w:rsidRPr="00354602">
        <w:rPr>
          <w:rFonts w:asciiTheme="minorBidi" w:hAnsiTheme="minorBidi"/>
          <w:sz w:val="36"/>
          <w:szCs w:val="36"/>
        </w:rPr>
        <w:t xml:space="preserve">Faculty of engineering </w:t>
      </w:r>
    </w:p>
    <w:p w14:paraId="18977E36" w14:textId="77777777" w:rsidR="00B9665A" w:rsidRPr="00354602" w:rsidRDefault="00B9665A" w:rsidP="00B9665A">
      <w:pPr>
        <w:jc w:val="center"/>
        <w:rPr>
          <w:rFonts w:asciiTheme="minorBidi" w:hAnsiTheme="minorBidi"/>
          <w:sz w:val="36"/>
          <w:szCs w:val="36"/>
        </w:rPr>
      </w:pPr>
      <w:r w:rsidRPr="00354602">
        <w:rPr>
          <w:rFonts w:asciiTheme="minorBidi" w:hAnsiTheme="minorBidi"/>
          <w:sz w:val="36"/>
          <w:szCs w:val="36"/>
        </w:rPr>
        <w:t>Department of Software Engineering</w:t>
      </w:r>
    </w:p>
    <w:p w14:paraId="06D1A913" w14:textId="77777777" w:rsidR="00B9665A" w:rsidRPr="00354602" w:rsidRDefault="00B9665A" w:rsidP="00B9665A">
      <w:pPr>
        <w:jc w:val="center"/>
        <w:rPr>
          <w:rFonts w:asciiTheme="minorBidi" w:hAnsiTheme="minorBidi"/>
          <w:sz w:val="36"/>
          <w:szCs w:val="36"/>
        </w:rPr>
      </w:pPr>
      <w:r w:rsidRPr="00354602">
        <w:rPr>
          <w:rFonts w:asciiTheme="minorBidi" w:hAnsiTheme="minorBidi"/>
          <w:sz w:val="36"/>
          <w:szCs w:val="36"/>
        </w:rPr>
        <w:t xml:space="preserve">2021-2022 Spring semester </w:t>
      </w:r>
    </w:p>
    <w:p w14:paraId="344FEE02" w14:textId="77777777" w:rsidR="00B9665A" w:rsidRPr="00354602" w:rsidRDefault="00B9665A" w:rsidP="00B9665A">
      <w:pPr>
        <w:rPr>
          <w:rFonts w:asciiTheme="minorBidi" w:hAnsiTheme="minorBidi"/>
          <w:b/>
          <w:bCs/>
          <w:sz w:val="36"/>
          <w:szCs w:val="36"/>
        </w:rPr>
      </w:pPr>
    </w:p>
    <w:p w14:paraId="796A8DBA" w14:textId="77777777" w:rsidR="00B9665A" w:rsidRPr="0095208D" w:rsidRDefault="00B9665A" w:rsidP="00B9665A">
      <w:pPr>
        <w:jc w:val="center"/>
        <w:rPr>
          <w:rFonts w:ascii="Trebuchet MS" w:hAnsi="Trebuchet MS"/>
          <w:b/>
          <w:bCs/>
          <w:sz w:val="40"/>
          <w:szCs w:val="40"/>
        </w:rPr>
      </w:pPr>
      <w:r w:rsidRPr="0095208D">
        <w:rPr>
          <w:rFonts w:ascii="Trebuchet MS" w:hAnsi="Trebuchet MS"/>
          <w:b/>
          <w:bCs/>
          <w:sz w:val="40"/>
          <w:szCs w:val="40"/>
        </w:rPr>
        <w:t>Masked Face Recognition System (MFR)</w:t>
      </w:r>
    </w:p>
    <w:p w14:paraId="07CC11F5" w14:textId="7F4CFF48" w:rsidR="00B9665A" w:rsidRPr="0095208D" w:rsidRDefault="00165637" w:rsidP="00B9665A">
      <w:pPr>
        <w:spacing w:line="480" w:lineRule="auto"/>
        <w:jc w:val="center"/>
        <w:rPr>
          <w:rFonts w:ascii="Trebuchet MS" w:hAnsi="Trebuchet MS"/>
          <w:b/>
          <w:sz w:val="40"/>
          <w:szCs w:val="40"/>
        </w:rPr>
      </w:pPr>
      <w:r>
        <w:rPr>
          <w:rFonts w:ascii="Trebuchet MS" w:hAnsi="Trebuchet MS"/>
          <w:b/>
          <w:sz w:val="40"/>
          <w:szCs w:val="40"/>
        </w:rPr>
        <w:t xml:space="preserve">Activity Duration Estimate </w:t>
      </w:r>
    </w:p>
    <w:p w14:paraId="3AD9A15F" w14:textId="77777777" w:rsidR="00B9665A" w:rsidRPr="00354602" w:rsidRDefault="00B9665A" w:rsidP="00B9665A">
      <w:pPr>
        <w:jc w:val="center"/>
        <w:rPr>
          <w:rFonts w:asciiTheme="minorBidi" w:hAnsiTheme="minorBidi"/>
          <w:b/>
          <w:bCs/>
          <w:sz w:val="40"/>
          <w:szCs w:val="40"/>
        </w:rPr>
      </w:pPr>
      <w:r w:rsidRPr="00354602">
        <w:rPr>
          <w:rFonts w:asciiTheme="minorBidi" w:hAnsiTheme="minorBidi"/>
          <w:b/>
          <w:bCs/>
          <w:sz w:val="36"/>
          <w:szCs w:val="36"/>
        </w:rPr>
        <w:t>Project Supervisor</w:t>
      </w:r>
    </w:p>
    <w:p w14:paraId="4A108A49" w14:textId="77777777" w:rsidR="00B9665A" w:rsidRDefault="00B9665A" w:rsidP="00B9665A">
      <w:pPr>
        <w:jc w:val="center"/>
        <w:rPr>
          <w:rFonts w:asciiTheme="minorBidi" w:hAnsiTheme="minorBidi"/>
          <w:sz w:val="36"/>
          <w:szCs w:val="36"/>
        </w:rPr>
      </w:pPr>
      <w:r w:rsidRPr="00354602">
        <w:rPr>
          <w:rFonts w:asciiTheme="minorBidi" w:hAnsiTheme="minorBidi"/>
          <w:sz w:val="36"/>
          <w:szCs w:val="36"/>
        </w:rPr>
        <w:t>Assist. Prof. Dr. Parvaneh ESMAİLİ</w:t>
      </w:r>
    </w:p>
    <w:p w14:paraId="7795E503" w14:textId="77777777" w:rsidR="00B9665A" w:rsidRPr="0095208D" w:rsidRDefault="00B9665A" w:rsidP="00B9665A">
      <w:pPr>
        <w:jc w:val="center"/>
        <w:rPr>
          <w:rFonts w:asciiTheme="minorBidi" w:hAnsiTheme="minorBidi"/>
          <w:sz w:val="36"/>
          <w:szCs w:val="36"/>
        </w:rPr>
      </w:pPr>
    </w:p>
    <w:p w14:paraId="4C7FA3C4" w14:textId="77777777" w:rsidR="00B9665A" w:rsidRDefault="00B9665A" w:rsidP="00B9665A">
      <w:pPr>
        <w:jc w:val="center"/>
        <w:rPr>
          <w:rFonts w:asciiTheme="minorBidi" w:hAnsiTheme="minorBidi"/>
          <w:b/>
          <w:bCs/>
          <w:sz w:val="36"/>
          <w:szCs w:val="36"/>
        </w:rPr>
      </w:pPr>
      <w:r w:rsidRPr="0095208D">
        <w:rPr>
          <w:rFonts w:asciiTheme="minorBidi" w:hAnsiTheme="minorBidi"/>
          <w:b/>
          <w:bCs/>
          <w:sz w:val="36"/>
          <w:szCs w:val="36"/>
        </w:rPr>
        <w:t>Author</w:t>
      </w:r>
    </w:p>
    <w:p w14:paraId="57BA83D2" w14:textId="4D85F2DA" w:rsidR="00B9665A" w:rsidRDefault="00B9665A" w:rsidP="00B9665A">
      <w:pPr>
        <w:jc w:val="center"/>
        <w:rPr>
          <w:rFonts w:asciiTheme="minorBidi" w:hAnsiTheme="minorBidi"/>
          <w:sz w:val="36"/>
          <w:szCs w:val="36"/>
        </w:rPr>
      </w:pPr>
      <w:r>
        <w:rPr>
          <w:rFonts w:asciiTheme="minorBidi" w:hAnsiTheme="minorBidi"/>
          <w:sz w:val="36"/>
          <w:szCs w:val="36"/>
        </w:rPr>
        <w:t xml:space="preserve">Ahmad Jawabreh </w:t>
      </w:r>
      <w:r w:rsidR="00B745B7">
        <w:rPr>
          <w:rFonts w:asciiTheme="minorBidi" w:hAnsiTheme="minorBidi"/>
          <w:sz w:val="36"/>
          <w:szCs w:val="36"/>
        </w:rPr>
        <w:t>&amp; Zaid Mohtaseb</w:t>
      </w:r>
    </w:p>
    <w:p w14:paraId="29600587" w14:textId="77777777" w:rsidR="00B9665A" w:rsidRDefault="00B9665A" w:rsidP="00B9665A">
      <w:pPr>
        <w:jc w:val="center"/>
        <w:rPr>
          <w:rFonts w:asciiTheme="minorBidi" w:hAnsiTheme="minorBidi"/>
          <w:sz w:val="36"/>
          <w:szCs w:val="36"/>
        </w:rPr>
      </w:pPr>
    </w:p>
    <w:p w14:paraId="63C0D7A5" w14:textId="60943644" w:rsidR="00B9665A" w:rsidRDefault="00B9665A" w:rsidP="00B9665A">
      <w:pPr>
        <w:jc w:val="center"/>
        <w:rPr>
          <w:rFonts w:asciiTheme="minorBidi" w:hAnsiTheme="minorBidi"/>
          <w:sz w:val="36"/>
          <w:szCs w:val="36"/>
        </w:rPr>
      </w:pPr>
      <w:r>
        <w:rPr>
          <w:rFonts w:asciiTheme="minorBidi" w:hAnsiTheme="minorBidi"/>
          <w:sz w:val="36"/>
          <w:szCs w:val="36"/>
        </w:rPr>
        <w:t>V1</w:t>
      </w:r>
    </w:p>
    <w:p w14:paraId="4507BD1A" w14:textId="77777777" w:rsidR="00165637" w:rsidRDefault="00165637" w:rsidP="00165637">
      <w:pPr>
        <w:jc w:val="center"/>
        <w:rPr>
          <w:rFonts w:asciiTheme="minorBidi" w:hAnsiTheme="minorBidi"/>
          <w:b/>
          <w:bCs/>
          <w:sz w:val="36"/>
          <w:szCs w:val="36"/>
        </w:rPr>
      </w:pPr>
      <w:bookmarkStart w:id="0" w:name="_Hlk101267622"/>
      <w:r>
        <w:rPr>
          <w:rFonts w:asciiTheme="minorBidi" w:hAnsiTheme="minorBidi"/>
          <w:b/>
          <w:bCs/>
          <w:sz w:val="36"/>
          <w:szCs w:val="36"/>
        </w:rPr>
        <w:lastRenderedPageBreak/>
        <w:t xml:space="preserve">Table of content </w:t>
      </w:r>
    </w:p>
    <w:bookmarkEnd w:id="0"/>
    <w:p w14:paraId="515BDC6E" w14:textId="77777777" w:rsidR="00165637" w:rsidRPr="008B5B28" w:rsidRDefault="00165637" w:rsidP="00165637">
      <w:pPr>
        <w:rPr>
          <w:rFonts w:cstheme="minorHAnsi"/>
          <w:sz w:val="28"/>
          <w:szCs w:val="28"/>
        </w:rPr>
      </w:pPr>
    </w:p>
    <w:p w14:paraId="4C245522" w14:textId="77777777" w:rsidR="00165637" w:rsidRPr="00EF7172" w:rsidRDefault="00165637" w:rsidP="00165637">
      <w:pPr>
        <w:rPr>
          <w:rFonts w:cstheme="minorHAnsi"/>
          <w:b/>
          <w:bCs/>
          <w:sz w:val="28"/>
          <w:szCs w:val="28"/>
        </w:rPr>
      </w:pPr>
      <w:bookmarkStart w:id="1" w:name="_Hlk101268154"/>
      <w:r w:rsidRPr="00EF7172">
        <w:rPr>
          <w:rFonts w:cstheme="minorHAnsi"/>
          <w:b/>
          <w:bCs/>
          <w:sz w:val="28"/>
          <w:szCs w:val="28"/>
        </w:rPr>
        <w:t>ACTIVITY DURATION ESTIMATE</w:t>
      </w:r>
    </w:p>
    <w:p w14:paraId="28E2C5C8" w14:textId="74C9B2F5" w:rsidR="00165637" w:rsidRPr="008B5B28" w:rsidRDefault="00165637" w:rsidP="00165637">
      <w:pPr>
        <w:pStyle w:val="ListParagraph"/>
        <w:numPr>
          <w:ilvl w:val="0"/>
          <w:numId w:val="6"/>
        </w:numPr>
        <w:spacing w:line="254" w:lineRule="auto"/>
        <w:rPr>
          <w:rFonts w:cstheme="minorHAnsi"/>
          <w:sz w:val="28"/>
          <w:szCs w:val="28"/>
        </w:rPr>
      </w:pPr>
      <w:r w:rsidRPr="008B5B28">
        <w:rPr>
          <w:rFonts w:eastAsia="Times New Roman" w:cstheme="minorHAnsi"/>
          <w:sz w:val="28"/>
          <w:szCs w:val="28"/>
        </w:rPr>
        <w:t xml:space="preserve">STATEMENT OF PURPOSE </w:t>
      </w:r>
      <w:r w:rsidRPr="008B5B28">
        <w:rPr>
          <w:rFonts w:cstheme="minorHAnsi"/>
          <w:sz w:val="28"/>
          <w:szCs w:val="28"/>
        </w:rPr>
        <w:t>……………...................................................</w:t>
      </w:r>
      <w:r>
        <w:rPr>
          <w:rFonts w:cstheme="minorHAnsi"/>
          <w:sz w:val="28"/>
          <w:szCs w:val="28"/>
        </w:rPr>
        <w:t xml:space="preserve">  3</w:t>
      </w:r>
    </w:p>
    <w:p w14:paraId="1ECA47A0" w14:textId="0307084E" w:rsidR="00165637" w:rsidRPr="008B5B28" w:rsidRDefault="00165637" w:rsidP="00165637">
      <w:pPr>
        <w:pStyle w:val="ListParagraph"/>
        <w:numPr>
          <w:ilvl w:val="0"/>
          <w:numId w:val="6"/>
        </w:numPr>
        <w:spacing w:line="254" w:lineRule="auto"/>
        <w:rPr>
          <w:rFonts w:cstheme="minorHAnsi"/>
          <w:sz w:val="28"/>
          <w:szCs w:val="28"/>
        </w:rPr>
      </w:pPr>
      <w:r w:rsidRPr="008B5B28">
        <w:rPr>
          <w:rFonts w:cstheme="minorHAnsi"/>
          <w:sz w:val="28"/>
          <w:szCs w:val="28"/>
        </w:rPr>
        <w:t>CRITICAL ASSUMPTIONS AND CONSTRAINTS ………………………………..</w:t>
      </w:r>
      <w:r>
        <w:rPr>
          <w:rFonts w:cstheme="minorHAnsi"/>
          <w:sz w:val="28"/>
          <w:szCs w:val="28"/>
        </w:rPr>
        <w:t xml:space="preserve">  3</w:t>
      </w:r>
    </w:p>
    <w:p w14:paraId="512A80EB" w14:textId="518EF7EA" w:rsidR="00165637" w:rsidRPr="008B5B28" w:rsidRDefault="00165637" w:rsidP="00165637">
      <w:pPr>
        <w:pStyle w:val="ListParagraph"/>
        <w:numPr>
          <w:ilvl w:val="0"/>
          <w:numId w:val="6"/>
        </w:numPr>
        <w:spacing w:line="254" w:lineRule="auto"/>
        <w:rPr>
          <w:rFonts w:cstheme="minorHAnsi"/>
          <w:sz w:val="28"/>
          <w:szCs w:val="28"/>
        </w:rPr>
      </w:pPr>
      <w:r w:rsidRPr="008B5B28">
        <w:rPr>
          <w:rFonts w:cstheme="minorHAnsi"/>
          <w:sz w:val="28"/>
          <w:szCs w:val="28"/>
        </w:rPr>
        <w:t>Duration Estimate ……………...............................................................</w:t>
      </w:r>
      <w:bookmarkEnd w:id="1"/>
      <w:r>
        <w:rPr>
          <w:rFonts w:cstheme="minorHAnsi"/>
          <w:sz w:val="28"/>
          <w:szCs w:val="28"/>
        </w:rPr>
        <w:t xml:space="preserve">  4</w:t>
      </w:r>
    </w:p>
    <w:p w14:paraId="66A08F43" w14:textId="77777777" w:rsidR="00165637" w:rsidRPr="008B5B28" w:rsidRDefault="00165637" w:rsidP="00165637">
      <w:pPr>
        <w:rPr>
          <w:rFonts w:cstheme="minorHAnsi"/>
          <w:b/>
          <w:bCs/>
          <w:sz w:val="28"/>
          <w:szCs w:val="28"/>
        </w:rPr>
      </w:pPr>
    </w:p>
    <w:p w14:paraId="4381193A" w14:textId="77777777" w:rsidR="00165637" w:rsidRDefault="00165637" w:rsidP="00165637">
      <w:pPr>
        <w:rPr>
          <w:rFonts w:asciiTheme="minorBidi" w:hAnsiTheme="minorBidi"/>
          <w:b/>
          <w:sz w:val="36"/>
          <w:szCs w:val="36"/>
          <w:u w:val="single"/>
        </w:rPr>
      </w:pPr>
    </w:p>
    <w:p w14:paraId="056744B6" w14:textId="77777777" w:rsidR="00165637" w:rsidRDefault="00165637" w:rsidP="00165637">
      <w:pPr>
        <w:rPr>
          <w:rFonts w:asciiTheme="minorBidi" w:hAnsiTheme="minorBidi"/>
          <w:b/>
          <w:bCs/>
          <w:sz w:val="32"/>
          <w:szCs w:val="32"/>
        </w:rPr>
      </w:pPr>
    </w:p>
    <w:p w14:paraId="1EFB90FD" w14:textId="77777777" w:rsidR="00165637" w:rsidRDefault="00165637" w:rsidP="00165637">
      <w:pPr>
        <w:rPr>
          <w:rFonts w:asciiTheme="minorBidi" w:hAnsiTheme="minorBidi"/>
          <w:b/>
          <w:bCs/>
          <w:sz w:val="32"/>
          <w:szCs w:val="32"/>
        </w:rPr>
      </w:pPr>
    </w:p>
    <w:p w14:paraId="7DFC90FC" w14:textId="77777777" w:rsidR="00165637" w:rsidRDefault="00165637" w:rsidP="00165637">
      <w:pPr>
        <w:rPr>
          <w:rFonts w:asciiTheme="minorBidi" w:hAnsiTheme="minorBidi"/>
          <w:b/>
          <w:bCs/>
          <w:sz w:val="32"/>
          <w:szCs w:val="32"/>
        </w:rPr>
      </w:pPr>
    </w:p>
    <w:p w14:paraId="571B1F38" w14:textId="77777777" w:rsidR="00165637" w:rsidRDefault="00165637" w:rsidP="00165637">
      <w:pPr>
        <w:rPr>
          <w:rFonts w:asciiTheme="minorBidi" w:hAnsiTheme="minorBidi"/>
          <w:b/>
          <w:bCs/>
          <w:sz w:val="32"/>
          <w:szCs w:val="32"/>
        </w:rPr>
      </w:pPr>
    </w:p>
    <w:p w14:paraId="2389E11F" w14:textId="77777777" w:rsidR="00165637" w:rsidRDefault="00165637" w:rsidP="00165637">
      <w:pPr>
        <w:rPr>
          <w:rFonts w:asciiTheme="minorBidi" w:hAnsiTheme="minorBidi"/>
          <w:b/>
          <w:bCs/>
          <w:sz w:val="32"/>
          <w:szCs w:val="32"/>
        </w:rPr>
      </w:pPr>
    </w:p>
    <w:p w14:paraId="15889DF7" w14:textId="77777777" w:rsidR="00165637" w:rsidRDefault="00165637" w:rsidP="00165637">
      <w:pPr>
        <w:rPr>
          <w:rFonts w:asciiTheme="minorBidi" w:hAnsiTheme="minorBidi"/>
          <w:b/>
          <w:bCs/>
          <w:sz w:val="32"/>
          <w:szCs w:val="32"/>
        </w:rPr>
      </w:pPr>
    </w:p>
    <w:p w14:paraId="43B70BB8" w14:textId="77777777" w:rsidR="00165637" w:rsidRDefault="00165637" w:rsidP="00165637">
      <w:pPr>
        <w:rPr>
          <w:rFonts w:asciiTheme="minorBidi" w:hAnsiTheme="minorBidi"/>
          <w:b/>
          <w:bCs/>
          <w:sz w:val="32"/>
          <w:szCs w:val="32"/>
        </w:rPr>
      </w:pPr>
    </w:p>
    <w:p w14:paraId="7D6416D8" w14:textId="77777777" w:rsidR="00165637" w:rsidRDefault="00165637" w:rsidP="00165637">
      <w:pPr>
        <w:rPr>
          <w:rFonts w:asciiTheme="minorBidi" w:hAnsiTheme="minorBidi"/>
          <w:b/>
          <w:bCs/>
          <w:sz w:val="32"/>
          <w:szCs w:val="32"/>
        </w:rPr>
      </w:pPr>
    </w:p>
    <w:p w14:paraId="77B10C81" w14:textId="77777777" w:rsidR="00165637" w:rsidRDefault="00165637" w:rsidP="00165637">
      <w:pPr>
        <w:rPr>
          <w:rFonts w:asciiTheme="minorBidi" w:hAnsiTheme="minorBidi"/>
          <w:b/>
          <w:bCs/>
          <w:sz w:val="32"/>
          <w:szCs w:val="32"/>
        </w:rPr>
      </w:pPr>
    </w:p>
    <w:p w14:paraId="668CC805" w14:textId="77777777" w:rsidR="00165637" w:rsidRDefault="00165637" w:rsidP="00165637">
      <w:pPr>
        <w:rPr>
          <w:rFonts w:asciiTheme="minorBidi" w:hAnsiTheme="minorBidi"/>
          <w:b/>
          <w:bCs/>
          <w:sz w:val="32"/>
          <w:szCs w:val="32"/>
        </w:rPr>
      </w:pPr>
    </w:p>
    <w:p w14:paraId="250E0161" w14:textId="77777777" w:rsidR="00165637" w:rsidRDefault="00165637" w:rsidP="00165637">
      <w:pPr>
        <w:rPr>
          <w:rFonts w:asciiTheme="minorBidi" w:hAnsiTheme="minorBidi"/>
          <w:b/>
          <w:bCs/>
          <w:sz w:val="32"/>
          <w:szCs w:val="32"/>
        </w:rPr>
      </w:pPr>
    </w:p>
    <w:p w14:paraId="2FCD0F55" w14:textId="77777777" w:rsidR="00165637" w:rsidRDefault="00165637" w:rsidP="00165637">
      <w:pPr>
        <w:rPr>
          <w:rFonts w:asciiTheme="minorBidi" w:hAnsiTheme="minorBidi"/>
          <w:b/>
          <w:bCs/>
          <w:sz w:val="32"/>
          <w:szCs w:val="32"/>
        </w:rPr>
      </w:pPr>
    </w:p>
    <w:p w14:paraId="5861FC57" w14:textId="77777777" w:rsidR="00165637" w:rsidRDefault="00165637" w:rsidP="00165637">
      <w:pPr>
        <w:rPr>
          <w:rFonts w:asciiTheme="minorBidi" w:hAnsiTheme="minorBidi"/>
          <w:b/>
          <w:bCs/>
          <w:sz w:val="32"/>
          <w:szCs w:val="32"/>
        </w:rPr>
      </w:pPr>
    </w:p>
    <w:p w14:paraId="0C600C83" w14:textId="77777777" w:rsidR="00165637" w:rsidRDefault="00165637" w:rsidP="00165637">
      <w:pPr>
        <w:rPr>
          <w:rFonts w:asciiTheme="minorBidi" w:hAnsiTheme="minorBidi"/>
          <w:b/>
          <w:bCs/>
          <w:sz w:val="32"/>
          <w:szCs w:val="32"/>
        </w:rPr>
      </w:pPr>
    </w:p>
    <w:p w14:paraId="55055E1E" w14:textId="77777777" w:rsidR="00165637" w:rsidRDefault="00165637" w:rsidP="00165637">
      <w:pPr>
        <w:rPr>
          <w:rFonts w:asciiTheme="minorBidi" w:hAnsiTheme="minorBidi"/>
          <w:b/>
          <w:bCs/>
          <w:sz w:val="32"/>
          <w:szCs w:val="32"/>
        </w:rPr>
      </w:pPr>
    </w:p>
    <w:p w14:paraId="70100D1E" w14:textId="77777777" w:rsidR="00165637" w:rsidRDefault="00165637" w:rsidP="00165637">
      <w:pPr>
        <w:rPr>
          <w:rFonts w:asciiTheme="minorBidi" w:hAnsiTheme="minorBidi"/>
          <w:b/>
          <w:bCs/>
          <w:sz w:val="32"/>
          <w:szCs w:val="32"/>
        </w:rPr>
      </w:pPr>
    </w:p>
    <w:p w14:paraId="56E406BA" w14:textId="10D90135" w:rsidR="00165637" w:rsidRPr="0051073A" w:rsidRDefault="00165637" w:rsidP="00165637">
      <w:pPr>
        <w:rPr>
          <w:rFonts w:asciiTheme="minorBidi" w:hAnsiTheme="minorBidi"/>
          <w:b/>
          <w:bCs/>
          <w:sz w:val="32"/>
          <w:szCs w:val="32"/>
        </w:rPr>
      </w:pPr>
      <w:r w:rsidRPr="0051073A">
        <w:rPr>
          <w:rFonts w:asciiTheme="minorBidi" w:hAnsiTheme="minorBidi"/>
          <w:b/>
          <w:bCs/>
          <w:sz w:val="32"/>
          <w:szCs w:val="32"/>
        </w:rPr>
        <w:lastRenderedPageBreak/>
        <w:t xml:space="preserve">1.0 Statement of purpose </w:t>
      </w:r>
    </w:p>
    <w:p w14:paraId="04E30097" w14:textId="30B00313" w:rsidR="00165637" w:rsidRDefault="00165637" w:rsidP="00165637">
      <w:pPr>
        <w:pStyle w:val="BodyText"/>
        <w:jc w:val="both"/>
        <w:rPr>
          <w:rFonts w:ascii="Trebuchet MS" w:hAnsi="Trebuchet MS"/>
          <w:sz w:val="28"/>
          <w:szCs w:val="28"/>
        </w:rPr>
      </w:pPr>
      <w:r w:rsidRPr="008D515E">
        <w:rPr>
          <w:rFonts w:ascii="Trebuchet MS" w:hAnsi="Trebuchet MS"/>
          <w:sz w:val="28"/>
          <w:szCs w:val="28"/>
        </w:rPr>
        <w:t>The purpose of this document is to provide an estimate of how long it would take to complete each activity in the work breakdown structure of masked face recognition (MFR) project. This document contains (a) a list of the activities in the work breakdown structure, (b) the duration estimate for each activity, (c) an estimated project duration, and (g) any assumptions made.</w:t>
      </w:r>
    </w:p>
    <w:p w14:paraId="6B72C47E" w14:textId="77777777" w:rsidR="00165637" w:rsidRPr="008D515E" w:rsidRDefault="00165637" w:rsidP="00165637">
      <w:pPr>
        <w:pStyle w:val="BodyText"/>
        <w:jc w:val="both"/>
        <w:rPr>
          <w:rFonts w:asciiTheme="minorBidi" w:hAnsiTheme="minorBidi" w:cstheme="minorBidi"/>
          <w:b/>
          <w:bCs/>
          <w:sz w:val="32"/>
          <w:szCs w:val="32"/>
        </w:rPr>
      </w:pPr>
    </w:p>
    <w:p w14:paraId="139A4D5E" w14:textId="77777777" w:rsidR="00165637" w:rsidRDefault="00165637" w:rsidP="00165637">
      <w:pPr>
        <w:rPr>
          <w:rFonts w:ascii="Trebuchet MS" w:hAnsi="Trebuchet MS"/>
          <w:sz w:val="32"/>
          <w:szCs w:val="32"/>
        </w:rPr>
      </w:pPr>
      <w:r>
        <w:rPr>
          <w:rFonts w:ascii="Trebuchet MS" w:hAnsi="Trebuchet MS"/>
          <w:noProof/>
          <w:sz w:val="28"/>
          <w:szCs w:val="28"/>
        </w:rPr>
        <w:drawing>
          <wp:anchor distT="0" distB="0" distL="114300" distR="114300" simplePos="0" relativeHeight="251659264" behindDoc="0" locked="0" layoutInCell="1" allowOverlap="1" wp14:anchorId="3B93D5F4" wp14:editId="3183B3CE">
            <wp:simplePos x="0" y="0"/>
            <wp:positionH relativeFrom="margin">
              <wp:posOffset>0</wp:posOffset>
            </wp:positionH>
            <wp:positionV relativeFrom="paragraph">
              <wp:posOffset>0</wp:posOffset>
            </wp:positionV>
            <wp:extent cx="5943600" cy="1206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20650"/>
                    </a:xfrm>
                    <a:prstGeom prst="rect">
                      <a:avLst/>
                    </a:prstGeom>
                  </pic:spPr>
                </pic:pic>
              </a:graphicData>
            </a:graphic>
          </wp:anchor>
        </w:drawing>
      </w:r>
    </w:p>
    <w:p w14:paraId="2196BE95" w14:textId="77777777" w:rsidR="00165637" w:rsidRDefault="00165637" w:rsidP="00165637">
      <w:pPr>
        <w:spacing w:after="120" w:line="480" w:lineRule="auto"/>
        <w:outlineLvl w:val="0"/>
        <w:rPr>
          <w:rFonts w:asciiTheme="minorBidi" w:hAnsiTheme="minorBidi"/>
          <w:b/>
          <w:bCs/>
          <w:sz w:val="32"/>
          <w:szCs w:val="32"/>
        </w:rPr>
      </w:pPr>
      <w:bookmarkStart w:id="2" w:name="_Toc132865277"/>
      <w:bookmarkStart w:id="3" w:name="_Toc132889365"/>
      <w:r w:rsidRPr="00D21D7B">
        <w:rPr>
          <w:rFonts w:asciiTheme="minorBidi" w:hAnsiTheme="minorBidi"/>
          <w:b/>
          <w:bCs/>
          <w:sz w:val="32"/>
          <w:szCs w:val="32"/>
        </w:rPr>
        <w:t>2.0   Critical Assumptions and Constraints</w:t>
      </w:r>
      <w:bookmarkEnd w:id="2"/>
      <w:bookmarkEnd w:id="3"/>
    </w:p>
    <w:p w14:paraId="2F1A0CC8" w14:textId="77777777" w:rsidR="00165637" w:rsidRPr="00D21D7B" w:rsidRDefault="00165637" w:rsidP="00165637">
      <w:pPr>
        <w:pStyle w:val="ListParagraph"/>
        <w:numPr>
          <w:ilvl w:val="0"/>
          <w:numId w:val="1"/>
        </w:numPr>
        <w:rPr>
          <w:rFonts w:ascii="Trebuchet MS" w:hAnsi="Trebuchet MS"/>
          <w:sz w:val="28"/>
          <w:szCs w:val="28"/>
          <w:u w:val="single"/>
        </w:rPr>
      </w:pPr>
      <w:r w:rsidRPr="00D21D7B">
        <w:rPr>
          <w:rFonts w:ascii="Trebuchet MS" w:hAnsi="Trebuchet MS" w:cstheme="majorBidi"/>
          <w:sz w:val="28"/>
          <w:szCs w:val="28"/>
          <w:u w:val="single"/>
        </w:rPr>
        <w:t>Chainlink to Kadena bridge:</w:t>
      </w:r>
      <w:r w:rsidRPr="00D21D7B">
        <w:rPr>
          <w:rFonts w:ascii="Trebuchet MS" w:hAnsi="Trebuchet MS" w:cstheme="majorBidi"/>
          <w:sz w:val="28"/>
          <w:szCs w:val="28"/>
        </w:rPr>
        <w:t xml:space="preserve"> We partnered with chainlink labs to be the data providers for our project (Providers for off-chain data)</w:t>
      </w:r>
      <w:r>
        <w:rPr>
          <w:rFonts w:ascii="Trebuchet MS" w:hAnsi="Trebuchet MS" w:cstheme="majorBidi"/>
          <w:sz w:val="28"/>
          <w:szCs w:val="28"/>
        </w:rPr>
        <w:t xml:space="preserve"> and to </w:t>
      </w:r>
      <w:r w:rsidRPr="00D21D7B">
        <w:rPr>
          <w:rFonts w:ascii="Trebuchet MS" w:hAnsi="Trebuchet MS" w:cstheme="majorBidi"/>
          <w:sz w:val="28"/>
          <w:szCs w:val="28"/>
        </w:rPr>
        <w:t xml:space="preserve">create bridge between chainlink blockchain and Kadena blockchain and the time estimation for the bridge creation is 2-3 </w:t>
      </w:r>
      <w:r>
        <w:rPr>
          <w:rFonts w:ascii="Trebuchet MS" w:hAnsi="Trebuchet MS" w:cstheme="majorBidi"/>
          <w:sz w:val="28"/>
          <w:szCs w:val="28"/>
        </w:rPr>
        <w:t xml:space="preserve">weeks, </w:t>
      </w:r>
      <w:r w:rsidRPr="00D21D7B">
        <w:rPr>
          <w:rFonts w:ascii="Trebuchet MS" w:hAnsi="Trebuchet MS" w:cstheme="majorBidi"/>
          <w:sz w:val="28"/>
          <w:szCs w:val="28"/>
        </w:rPr>
        <w:t>we assumed we will not face any issues with chainlink labs and the bridge will be done during the estimated time.</w:t>
      </w:r>
    </w:p>
    <w:p w14:paraId="15692668" w14:textId="77777777" w:rsidR="00165637" w:rsidRPr="00D21D7B" w:rsidRDefault="00165637" w:rsidP="00165637">
      <w:pPr>
        <w:pStyle w:val="ListParagraph"/>
        <w:rPr>
          <w:rFonts w:ascii="Trebuchet MS" w:hAnsi="Trebuchet MS"/>
          <w:sz w:val="28"/>
          <w:szCs w:val="28"/>
          <w:u w:val="single"/>
        </w:rPr>
      </w:pPr>
    </w:p>
    <w:p w14:paraId="7DF31DC6" w14:textId="77777777" w:rsidR="00165637" w:rsidRPr="00D21D7B" w:rsidRDefault="00165637" w:rsidP="00165637">
      <w:pPr>
        <w:pStyle w:val="ListParagraph"/>
        <w:numPr>
          <w:ilvl w:val="0"/>
          <w:numId w:val="1"/>
        </w:numPr>
        <w:rPr>
          <w:rFonts w:ascii="Trebuchet MS" w:hAnsi="Trebuchet MS"/>
          <w:sz w:val="28"/>
          <w:szCs w:val="28"/>
          <w:u w:val="single"/>
        </w:rPr>
      </w:pPr>
      <w:r w:rsidRPr="00D21D7B">
        <w:rPr>
          <w:rFonts w:ascii="Trebuchet MS" w:hAnsi="Trebuchet MS"/>
          <w:sz w:val="28"/>
          <w:szCs w:val="28"/>
          <w:u w:val="single"/>
        </w:rPr>
        <w:t>Delivery time:</w:t>
      </w:r>
      <w:r w:rsidRPr="00D21D7B">
        <w:rPr>
          <w:rFonts w:ascii="Trebuchet MS" w:hAnsi="Trebuchet MS"/>
          <w:sz w:val="28"/>
          <w:szCs w:val="28"/>
        </w:rPr>
        <w:t xml:space="preserve"> We assumed the hardware parts will arrive on time without any latencies or logistic problems.</w:t>
      </w:r>
    </w:p>
    <w:p w14:paraId="72CA2565" w14:textId="77777777" w:rsidR="00165637" w:rsidRPr="00D21D7B" w:rsidRDefault="00165637" w:rsidP="00165637">
      <w:pPr>
        <w:pStyle w:val="ListParagraph"/>
        <w:rPr>
          <w:rFonts w:ascii="Trebuchet MS" w:hAnsi="Trebuchet MS"/>
          <w:sz w:val="28"/>
          <w:szCs w:val="28"/>
          <w:u w:val="single"/>
        </w:rPr>
      </w:pPr>
    </w:p>
    <w:p w14:paraId="50098642" w14:textId="77777777" w:rsidR="00165637" w:rsidRPr="00D21D7B" w:rsidRDefault="00165637" w:rsidP="00165637">
      <w:pPr>
        <w:pStyle w:val="ListParagraph"/>
        <w:numPr>
          <w:ilvl w:val="0"/>
          <w:numId w:val="1"/>
        </w:numPr>
        <w:rPr>
          <w:rFonts w:ascii="Trebuchet MS" w:hAnsi="Trebuchet MS"/>
          <w:sz w:val="28"/>
          <w:szCs w:val="28"/>
          <w:u w:val="single"/>
        </w:rPr>
      </w:pPr>
      <w:r w:rsidRPr="00D21D7B">
        <w:rPr>
          <w:rFonts w:ascii="Trebuchet MS" w:hAnsi="Trebuchet MS"/>
          <w:sz w:val="28"/>
          <w:szCs w:val="28"/>
          <w:u w:val="single"/>
        </w:rPr>
        <w:t>Weekly work time:</w:t>
      </w:r>
      <w:r w:rsidRPr="00D21D7B">
        <w:rPr>
          <w:rFonts w:ascii="Trebuchet MS" w:hAnsi="Trebuchet MS"/>
          <w:sz w:val="28"/>
          <w:szCs w:val="28"/>
        </w:rPr>
        <w:t xml:space="preserve"> We assumed we will not have any exams or projects for other courses, because having exams or other projects for other courses will reduce the time spent on this project.</w:t>
      </w:r>
    </w:p>
    <w:p w14:paraId="1870617A" w14:textId="77777777" w:rsidR="00165637" w:rsidRPr="00D21D7B" w:rsidRDefault="00165637" w:rsidP="00165637">
      <w:pPr>
        <w:pStyle w:val="ListParagraph"/>
        <w:rPr>
          <w:rFonts w:ascii="Trebuchet MS" w:hAnsi="Trebuchet MS"/>
          <w:sz w:val="28"/>
          <w:szCs w:val="28"/>
          <w:u w:val="single"/>
        </w:rPr>
      </w:pPr>
    </w:p>
    <w:p w14:paraId="2A585472" w14:textId="77777777" w:rsidR="00165637" w:rsidRPr="00D21D7B" w:rsidRDefault="00165637" w:rsidP="00165637">
      <w:pPr>
        <w:pStyle w:val="ListParagraph"/>
        <w:numPr>
          <w:ilvl w:val="0"/>
          <w:numId w:val="1"/>
        </w:numPr>
        <w:rPr>
          <w:rFonts w:ascii="Trebuchet MS" w:hAnsi="Trebuchet MS"/>
          <w:sz w:val="28"/>
          <w:szCs w:val="28"/>
          <w:u w:val="single"/>
        </w:rPr>
      </w:pPr>
      <w:r>
        <w:rPr>
          <w:rFonts w:ascii="Trebuchet MS" w:hAnsi="Trebuchet MS"/>
          <w:sz w:val="28"/>
          <w:szCs w:val="28"/>
          <w:u w:val="single"/>
        </w:rPr>
        <w:t>Testing:</w:t>
      </w:r>
      <w:r w:rsidRPr="005D5024">
        <w:rPr>
          <w:rFonts w:ascii="Trebuchet MS" w:hAnsi="Trebuchet MS"/>
          <w:sz w:val="28"/>
          <w:szCs w:val="28"/>
        </w:rPr>
        <w:t xml:space="preserve"> We assumed that the project's testing phase will reveal reasonable errors that we could solve in a timely manner</w:t>
      </w:r>
    </w:p>
    <w:p w14:paraId="19AC6C10" w14:textId="77777777" w:rsidR="00165637" w:rsidRDefault="00165637" w:rsidP="00165637">
      <w:pPr>
        <w:pStyle w:val="ListParagraph"/>
        <w:rPr>
          <w:rFonts w:ascii="Trebuchet MS" w:hAnsi="Trebuchet MS"/>
          <w:sz w:val="32"/>
          <w:szCs w:val="32"/>
          <w:u w:val="single"/>
        </w:rPr>
      </w:pPr>
    </w:p>
    <w:p w14:paraId="06BA62B4" w14:textId="77777777" w:rsidR="00165637" w:rsidRDefault="00165637" w:rsidP="00165637">
      <w:pPr>
        <w:pStyle w:val="ListParagraph"/>
        <w:rPr>
          <w:rFonts w:ascii="Trebuchet MS" w:hAnsi="Trebuchet MS"/>
          <w:sz w:val="32"/>
          <w:szCs w:val="32"/>
          <w:u w:val="single"/>
        </w:rPr>
      </w:pPr>
    </w:p>
    <w:p w14:paraId="37695268" w14:textId="77777777" w:rsidR="00165637" w:rsidRDefault="00165637" w:rsidP="00165637">
      <w:pPr>
        <w:pStyle w:val="ListParagraph"/>
        <w:rPr>
          <w:rFonts w:ascii="Trebuchet MS" w:hAnsi="Trebuchet MS"/>
          <w:sz w:val="32"/>
          <w:szCs w:val="32"/>
          <w:u w:val="single"/>
        </w:rPr>
      </w:pPr>
    </w:p>
    <w:p w14:paraId="5E8B3067" w14:textId="4AB1986B" w:rsidR="00165637" w:rsidRDefault="00165637" w:rsidP="00165637">
      <w:pPr>
        <w:pStyle w:val="ListParagraph"/>
        <w:rPr>
          <w:rFonts w:ascii="Trebuchet MS" w:hAnsi="Trebuchet MS"/>
          <w:sz w:val="32"/>
          <w:szCs w:val="32"/>
          <w:u w:val="single"/>
        </w:rPr>
      </w:pPr>
    </w:p>
    <w:p w14:paraId="1A310C40" w14:textId="77777777" w:rsidR="00165637" w:rsidRDefault="00165637" w:rsidP="00165637">
      <w:pPr>
        <w:pStyle w:val="ListParagraph"/>
        <w:rPr>
          <w:rFonts w:ascii="Trebuchet MS" w:hAnsi="Trebuchet MS"/>
          <w:sz w:val="32"/>
          <w:szCs w:val="32"/>
          <w:u w:val="single"/>
        </w:rPr>
      </w:pPr>
    </w:p>
    <w:p w14:paraId="1CCCCA58" w14:textId="77777777" w:rsidR="00165637" w:rsidRPr="00774F1D" w:rsidRDefault="00165637" w:rsidP="00165637">
      <w:pPr>
        <w:pStyle w:val="ListParagraph"/>
        <w:rPr>
          <w:rFonts w:ascii="Trebuchet MS" w:hAnsi="Trebuchet MS"/>
          <w:sz w:val="32"/>
          <w:szCs w:val="32"/>
          <w:u w:val="single"/>
        </w:rPr>
      </w:pPr>
    </w:p>
    <w:p w14:paraId="777B4D29" w14:textId="77777777" w:rsidR="00165637" w:rsidRPr="005D5024" w:rsidRDefault="00165637" w:rsidP="00165637">
      <w:pPr>
        <w:spacing w:before="120" w:line="480" w:lineRule="auto"/>
        <w:outlineLvl w:val="0"/>
        <w:rPr>
          <w:rFonts w:asciiTheme="minorBidi" w:hAnsiTheme="minorBidi"/>
          <w:sz w:val="32"/>
          <w:szCs w:val="32"/>
        </w:rPr>
      </w:pPr>
      <w:r w:rsidRPr="005D5024">
        <w:rPr>
          <w:rFonts w:asciiTheme="minorBidi" w:hAnsiTheme="minorBidi"/>
          <w:b/>
          <w:bCs/>
          <w:sz w:val="32"/>
          <w:szCs w:val="32"/>
        </w:rPr>
        <w:lastRenderedPageBreak/>
        <w:t>3.0   Duration Estimate</w:t>
      </w:r>
      <w:r w:rsidRPr="005D5024">
        <w:rPr>
          <w:rFonts w:asciiTheme="minorBidi" w:hAnsiTheme="minorBidi"/>
          <w:sz w:val="32"/>
          <w:szCs w:val="32"/>
        </w:rPr>
        <w:fldChar w:fldCharType="begin"/>
      </w:r>
      <w:r w:rsidRPr="005D5024">
        <w:rPr>
          <w:rFonts w:asciiTheme="minorBidi" w:hAnsiTheme="minorBidi"/>
          <w:sz w:val="32"/>
          <w:szCs w:val="32"/>
        </w:rPr>
        <w:instrText xml:space="preserve"> TC "1.0 Statement of Purpose" \f C \l "1" </w:instrText>
      </w:r>
      <w:r w:rsidRPr="005D5024">
        <w:rPr>
          <w:rFonts w:asciiTheme="minorBidi" w:hAnsiTheme="minorBidi"/>
          <w:sz w:val="32"/>
          <w:szCs w:val="32"/>
        </w:rPr>
        <w:fldChar w:fldCharType="end"/>
      </w:r>
    </w:p>
    <w:tbl>
      <w:tblPr>
        <w:tblStyle w:val="TableGrid"/>
        <w:tblW w:w="8550" w:type="dxa"/>
        <w:tblInd w:w="-5" w:type="dxa"/>
        <w:tblLook w:val="04A0" w:firstRow="1" w:lastRow="0" w:firstColumn="1" w:lastColumn="0" w:noHBand="0" w:noVBand="1"/>
      </w:tblPr>
      <w:tblGrid>
        <w:gridCol w:w="6210"/>
        <w:gridCol w:w="2340"/>
      </w:tblGrid>
      <w:tr w:rsidR="00165637" w14:paraId="6283CB95" w14:textId="77777777" w:rsidTr="00863DC0">
        <w:trPr>
          <w:trHeight w:val="422"/>
        </w:trPr>
        <w:tc>
          <w:tcPr>
            <w:tcW w:w="6210" w:type="dxa"/>
            <w:shd w:val="clear" w:color="auto" w:fill="00B0F0"/>
          </w:tcPr>
          <w:p w14:paraId="504C0AC4" w14:textId="77777777" w:rsidR="00165637" w:rsidRPr="001F5673" w:rsidRDefault="00165637" w:rsidP="00863DC0">
            <w:pPr>
              <w:jc w:val="center"/>
              <w:rPr>
                <w:rFonts w:asciiTheme="minorBidi" w:hAnsiTheme="minorBidi"/>
                <w:b/>
                <w:bCs/>
                <w:sz w:val="32"/>
                <w:szCs w:val="32"/>
              </w:rPr>
            </w:pPr>
            <w:r>
              <w:rPr>
                <w:rFonts w:asciiTheme="minorBidi" w:hAnsiTheme="minorBidi"/>
                <w:b/>
                <w:bCs/>
                <w:sz w:val="32"/>
                <w:szCs w:val="32"/>
              </w:rPr>
              <w:t>Task</w:t>
            </w:r>
          </w:p>
        </w:tc>
        <w:tc>
          <w:tcPr>
            <w:tcW w:w="2340" w:type="dxa"/>
            <w:shd w:val="clear" w:color="auto" w:fill="00B0F0"/>
          </w:tcPr>
          <w:p w14:paraId="1045D833" w14:textId="77777777" w:rsidR="00165637" w:rsidRPr="001F5673" w:rsidRDefault="00165637" w:rsidP="00863DC0">
            <w:pPr>
              <w:rPr>
                <w:rFonts w:asciiTheme="minorBidi" w:hAnsiTheme="minorBidi"/>
                <w:b/>
                <w:bCs/>
                <w:sz w:val="32"/>
                <w:szCs w:val="32"/>
              </w:rPr>
            </w:pPr>
            <w:r>
              <w:rPr>
                <w:rFonts w:asciiTheme="minorBidi" w:hAnsiTheme="minorBidi"/>
                <w:b/>
                <w:bCs/>
                <w:sz w:val="32"/>
                <w:szCs w:val="32"/>
              </w:rPr>
              <w:t>Time (days)</w:t>
            </w:r>
          </w:p>
        </w:tc>
      </w:tr>
      <w:tr w:rsidR="00165637" w14:paraId="777D97CE" w14:textId="77777777" w:rsidTr="00863DC0">
        <w:trPr>
          <w:trHeight w:val="449"/>
        </w:trPr>
        <w:tc>
          <w:tcPr>
            <w:tcW w:w="6210" w:type="dxa"/>
          </w:tcPr>
          <w:p w14:paraId="7525EFAA" w14:textId="77777777" w:rsidR="00165637" w:rsidRPr="008B3211" w:rsidRDefault="00165637" w:rsidP="00863DC0">
            <w:pPr>
              <w:jc w:val="center"/>
              <w:rPr>
                <w:rFonts w:asciiTheme="majorBidi" w:hAnsiTheme="majorBidi" w:cstheme="majorBidi"/>
                <w:sz w:val="32"/>
                <w:szCs w:val="32"/>
              </w:rPr>
            </w:pPr>
            <w:r w:rsidRPr="0048227A">
              <w:rPr>
                <w:rFonts w:asciiTheme="majorBidi" w:hAnsiTheme="majorBidi" w:cstheme="majorBidi"/>
                <w:sz w:val="32"/>
                <w:szCs w:val="32"/>
              </w:rPr>
              <w:t xml:space="preserve">Order the hardware parts from Turkey </w:t>
            </w:r>
          </w:p>
        </w:tc>
        <w:tc>
          <w:tcPr>
            <w:tcW w:w="2340" w:type="dxa"/>
          </w:tcPr>
          <w:p w14:paraId="4B68331C" w14:textId="77777777" w:rsidR="00165637" w:rsidRPr="008B3211" w:rsidRDefault="00165637" w:rsidP="00863DC0">
            <w:pPr>
              <w:jc w:val="center"/>
              <w:rPr>
                <w:rFonts w:asciiTheme="majorBidi" w:hAnsiTheme="majorBidi" w:cstheme="majorBidi"/>
                <w:sz w:val="32"/>
                <w:szCs w:val="32"/>
              </w:rPr>
            </w:pPr>
            <w:r w:rsidRPr="0048227A">
              <w:rPr>
                <w:rFonts w:asciiTheme="majorBidi" w:hAnsiTheme="majorBidi" w:cstheme="majorBidi"/>
                <w:sz w:val="32"/>
                <w:szCs w:val="32"/>
              </w:rPr>
              <w:t>7– 1</w:t>
            </w:r>
            <w:r>
              <w:rPr>
                <w:rFonts w:asciiTheme="majorBidi" w:hAnsiTheme="majorBidi" w:cstheme="majorBidi"/>
                <w:sz w:val="32"/>
                <w:szCs w:val="32"/>
              </w:rPr>
              <w:t>5</w:t>
            </w:r>
          </w:p>
        </w:tc>
      </w:tr>
      <w:tr w:rsidR="00165637" w14:paraId="690E3F60" w14:textId="77777777" w:rsidTr="00863DC0">
        <w:trPr>
          <w:trHeight w:val="431"/>
        </w:trPr>
        <w:tc>
          <w:tcPr>
            <w:tcW w:w="6210" w:type="dxa"/>
          </w:tcPr>
          <w:p w14:paraId="2835A37D" w14:textId="77777777" w:rsidR="00165637" w:rsidRPr="008B3211" w:rsidRDefault="00165637" w:rsidP="00863DC0">
            <w:pPr>
              <w:jc w:val="center"/>
              <w:rPr>
                <w:rFonts w:asciiTheme="majorBidi" w:hAnsiTheme="majorBidi" w:cstheme="majorBidi"/>
                <w:sz w:val="32"/>
                <w:szCs w:val="32"/>
              </w:rPr>
            </w:pPr>
            <w:r w:rsidRPr="0048227A">
              <w:rPr>
                <w:rFonts w:asciiTheme="majorBidi" w:hAnsiTheme="majorBidi" w:cstheme="majorBidi"/>
                <w:sz w:val="32"/>
                <w:szCs w:val="32"/>
              </w:rPr>
              <w:t xml:space="preserve">Hardware Connecting </w:t>
            </w:r>
          </w:p>
        </w:tc>
        <w:tc>
          <w:tcPr>
            <w:tcW w:w="2340" w:type="dxa"/>
          </w:tcPr>
          <w:p w14:paraId="2CCDAA62"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165637" w14:paraId="75898C29" w14:textId="77777777" w:rsidTr="00863DC0">
        <w:trPr>
          <w:trHeight w:val="440"/>
        </w:trPr>
        <w:tc>
          <w:tcPr>
            <w:tcW w:w="6210" w:type="dxa"/>
          </w:tcPr>
          <w:p w14:paraId="62A2348B"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RFID coding</w:t>
            </w:r>
          </w:p>
        </w:tc>
        <w:tc>
          <w:tcPr>
            <w:tcW w:w="2340" w:type="dxa"/>
          </w:tcPr>
          <w:p w14:paraId="03C69D34"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1 </w:t>
            </w:r>
          </w:p>
        </w:tc>
      </w:tr>
      <w:tr w:rsidR="00165637" w14:paraId="61321D27" w14:textId="77777777" w:rsidTr="00863DC0">
        <w:trPr>
          <w:trHeight w:val="440"/>
        </w:trPr>
        <w:tc>
          <w:tcPr>
            <w:tcW w:w="6210" w:type="dxa"/>
          </w:tcPr>
          <w:p w14:paraId="38D2EA8B" w14:textId="77777777" w:rsidR="00165637" w:rsidRDefault="00165637" w:rsidP="00863DC0">
            <w:pPr>
              <w:jc w:val="center"/>
              <w:rPr>
                <w:rFonts w:asciiTheme="majorBidi" w:hAnsiTheme="majorBidi" w:cstheme="majorBidi"/>
                <w:sz w:val="32"/>
                <w:szCs w:val="32"/>
              </w:rPr>
            </w:pPr>
            <w:r w:rsidRPr="0048227A">
              <w:rPr>
                <w:rFonts w:asciiTheme="majorBidi" w:hAnsiTheme="majorBidi" w:cstheme="majorBidi"/>
                <w:sz w:val="32"/>
                <w:szCs w:val="32"/>
              </w:rPr>
              <w:t>Face recognition coding</w:t>
            </w:r>
            <w:r>
              <w:rPr>
                <w:rFonts w:asciiTheme="majorBidi" w:hAnsiTheme="majorBidi" w:cstheme="majorBidi"/>
                <w:sz w:val="32"/>
                <w:szCs w:val="32"/>
              </w:rPr>
              <w:t xml:space="preserve"> </w:t>
            </w:r>
          </w:p>
        </w:tc>
        <w:tc>
          <w:tcPr>
            <w:tcW w:w="2340" w:type="dxa"/>
          </w:tcPr>
          <w:p w14:paraId="0E7CB4D6"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3</w:t>
            </w:r>
          </w:p>
        </w:tc>
      </w:tr>
      <w:tr w:rsidR="00165637" w14:paraId="7285590C" w14:textId="77777777" w:rsidTr="00863DC0">
        <w:trPr>
          <w:trHeight w:val="440"/>
        </w:trPr>
        <w:tc>
          <w:tcPr>
            <w:tcW w:w="6210" w:type="dxa"/>
          </w:tcPr>
          <w:p w14:paraId="5A954FD6"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Masked Face Recognition </w:t>
            </w:r>
          </w:p>
        </w:tc>
        <w:tc>
          <w:tcPr>
            <w:tcW w:w="2340" w:type="dxa"/>
          </w:tcPr>
          <w:p w14:paraId="2D24A973"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4 </w:t>
            </w:r>
          </w:p>
        </w:tc>
      </w:tr>
      <w:tr w:rsidR="00165637" w14:paraId="0D477598" w14:textId="77777777" w:rsidTr="00863DC0">
        <w:trPr>
          <w:trHeight w:val="449"/>
        </w:trPr>
        <w:tc>
          <w:tcPr>
            <w:tcW w:w="6210" w:type="dxa"/>
          </w:tcPr>
          <w:p w14:paraId="00B60B03"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Database creation</w:t>
            </w:r>
          </w:p>
        </w:tc>
        <w:tc>
          <w:tcPr>
            <w:tcW w:w="2340" w:type="dxa"/>
          </w:tcPr>
          <w:p w14:paraId="62D12A0F"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65637" w14:paraId="7B99147C" w14:textId="77777777" w:rsidTr="00863DC0">
        <w:trPr>
          <w:trHeight w:val="431"/>
        </w:trPr>
        <w:tc>
          <w:tcPr>
            <w:tcW w:w="6210" w:type="dxa"/>
          </w:tcPr>
          <w:p w14:paraId="0976F5A1"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Testing the hardware &amp; software</w:t>
            </w:r>
          </w:p>
        </w:tc>
        <w:tc>
          <w:tcPr>
            <w:tcW w:w="2340" w:type="dxa"/>
          </w:tcPr>
          <w:p w14:paraId="33B9D7D0"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65637" w14:paraId="5DFD653E" w14:textId="77777777" w:rsidTr="00863DC0">
        <w:trPr>
          <w:trHeight w:val="440"/>
        </w:trPr>
        <w:tc>
          <w:tcPr>
            <w:tcW w:w="6210" w:type="dxa"/>
          </w:tcPr>
          <w:p w14:paraId="3AB3D5A7"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Testing the system in many scenarios </w:t>
            </w:r>
          </w:p>
        </w:tc>
        <w:tc>
          <w:tcPr>
            <w:tcW w:w="2340" w:type="dxa"/>
          </w:tcPr>
          <w:p w14:paraId="20184435" w14:textId="77777777" w:rsidR="00165637" w:rsidRPr="008B3211"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5 </w:t>
            </w:r>
          </w:p>
        </w:tc>
      </w:tr>
      <w:tr w:rsidR="00165637" w14:paraId="265B611E" w14:textId="77777777" w:rsidTr="00863DC0">
        <w:trPr>
          <w:trHeight w:val="440"/>
        </w:trPr>
        <w:tc>
          <w:tcPr>
            <w:tcW w:w="6210" w:type="dxa"/>
          </w:tcPr>
          <w:p w14:paraId="5D21DA02"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EVMC Smart Contract coding </w:t>
            </w:r>
          </w:p>
        </w:tc>
        <w:tc>
          <w:tcPr>
            <w:tcW w:w="2340" w:type="dxa"/>
          </w:tcPr>
          <w:p w14:paraId="76B55A70"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3</w:t>
            </w:r>
          </w:p>
        </w:tc>
      </w:tr>
      <w:tr w:rsidR="00165637" w14:paraId="079F6632" w14:textId="77777777" w:rsidTr="00863DC0">
        <w:trPr>
          <w:trHeight w:val="440"/>
        </w:trPr>
        <w:tc>
          <w:tcPr>
            <w:tcW w:w="6210" w:type="dxa"/>
          </w:tcPr>
          <w:p w14:paraId="1AA97B11"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EVMC Smart Contract Testing </w:t>
            </w:r>
          </w:p>
        </w:tc>
        <w:tc>
          <w:tcPr>
            <w:tcW w:w="2340" w:type="dxa"/>
          </w:tcPr>
          <w:p w14:paraId="72E2F35F"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2</w:t>
            </w:r>
          </w:p>
        </w:tc>
      </w:tr>
      <w:tr w:rsidR="00165637" w14:paraId="19D9C02D" w14:textId="77777777" w:rsidTr="00863DC0">
        <w:trPr>
          <w:trHeight w:val="449"/>
        </w:trPr>
        <w:tc>
          <w:tcPr>
            <w:tcW w:w="6210" w:type="dxa"/>
          </w:tcPr>
          <w:p w14:paraId="0920482F"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Chainlink to Kadena bridge </w:t>
            </w:r>
          </w:p>
        </w:tc>
        <w:tc>
          <w:tcPr>
            <w:tcW w:w="2340" w:type="dxa"/>
          </w:tcPr>
          <w:p w14:paraId="367DF982"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2 </w:t>
            </w:r>
          </w:p>
        </w:tc>
      </w:tr>
      <w:tr w:rsidR="00165637" w14:paraId="21F51B2B" w14:textId="77777777" w:rsidTr="00863DC0">
        <w:trPr>
          <w:trHeight w:val="440"/>
        </w:trPr>
        <w:tc>
          <w:tcPr>
            <w:tcW w:w="6210" w:type="dxa"/>
          </w:tcPr>
          <w:p w14:paraId="51AE50EB"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 xml:space="preserve">Testing the smart contract on the mainnet </w:t>
            </w:r>
          </w:p>
        </w:tc>
        <w:tc>
          <w:tcPr>
            <w:tcW w:w="2340" w:type="dxa"/>
          </w:tcPr>
          <w:p w14:paraId="276327A8" w14:textId="77777777" w:rsidR="00165637" w:rsidRDefault="00165637" w:rsidP="00863DC0">
            <w:pPr>
              <w:jc w:val="center"/>
              <w:rPr>
                <w:rFonts w:asciiTheme="majorBidi" w:hAnsiTheme="majorBidi" w:cstheme="majorBidi"/>
                <w:sz w:val="32"/>
                <w:szCs w:val="32"/>
              </w:rPr>
            </w:pPr>
            <w:r>
              <w:rPr>
                <w:rFonts w:asciiTheme="majorBidi" w:hAnsiTheme="majorBidi" w:cstheme="majorBidi"/>
                <w:sz w:val="32"/>
                <w:szCs w:val="32"/>
              </w:rPr>
              <w:t>2</w:t>
            </w:r>
          </w:p>
        </w:tc>
      </w:tr>
      <w:tr w:rsidR="00165637" w14:paraId="36677F85" w14:textId="77777777" w:rsidTr="00863DC0">
        <w:trPr>
          <w:trHeight w:val="440"/>
        </w:trPr>
        <w:tc>
          <w:tcPr>
            <w:tcW w:w="6210" w:type="dxa"/>
          </w:tcPr>
          <w:p w14:paraId="532010DE" w14:textId="77777777" w:rsidR="00165637" w:rsidRPr="00F07639" w:rsidRDefault="00165637" w:rsidP="00863DC0">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 xml:space="preserve">Total days </w:t>
            </w:r>
          </w:p>
        </w:tc>
        <w:tc>
          <w:tcPr>
            <w:tcW w:w="2340" w:type="dxa"/>
          </w:tcPr>
          <w:p w14:paraId="10340319" w14:textId="77777777" w:rsidR="00165637" w:rsidRPr="00F07639" w:rsidRDefault="00165637" w:rsidP="00863DC0">
            <w:pPr>
              <w:jc w:val="center"/>
              <w:rPr>
                <w:rFonts w:asciiTheme="majorBidi" w:hAnsiTheme="majorBidi" w:cstheme="majorBidi"/>
                <w:b/>
                <w:bCs/>
                <w:color w:val="FF0000"/>
                <w:sz w:val="32"/>
                <w:szCs w:val="32"/>
              </w:rPr>
            </w:pPr>
            <w:r w:rsidRPr="00F07639">
              <w:rPr>
                <w:rFonts w:asciiTheme="majorBidi" w:hAnsiTheme="majorBidi" w:cstheme="majorBidi"/>
                <w:b/>
                <w:bCs/>
                <w:color w:val="FF0000"/>
                <w:sz w:val="32"/>
                <w:szCs w:val="32"/>
              </w:rPr>
              <w:t>39 - 46</w:t>
            </w:r>
          </w:p>
        </w:tc>
      </w:tr>
    </w:tbl>
    <w:p w14:paraId="30F2C6E4" w14:textId="77777777" w:rsidR="00165637" w:rsidRPr="005441A1" w:rsidRDefault="00165637" w:rsidP="00B9665A">
      <w:pPr>
        <w:jc w:val="center"/>
        <w:rPr>
          <w:rFonts w:asciiTheme="minorBidi" w:hAnsiTheme="minorBidi"/>
          <w:sz w:val="36"/>
          <w:szCs w:val="36"/>
        </w:rPr>
      </w:pPr>
    </w:p>
    <w:p w14:paraId="5CCC3FCF" w14:textId="77777777" w:rsidR="00430B48" w:rsidRDefault="00430B48"/>
    <w:sectPr w:rsidR="00430B4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F2B0" w14:textId="77777777" w:rsidR="00925AE2" w:rsidRDefault="00925AE2" w:rsidP="00165637">
      <w:pPr>
        <w:spacing w:after="0" w:line="240" w:lineRule="auto"/>
      </w:pPr>
      <w:r>
        <w:separator/>
      </w:r>
    </w:p>
  </w:endnote>
  <w:endnote w:type="continuationSeparator" w:id="0">
    <w:p w14:paraId="07743E00" w14:textId="77777777" w:rsidR="00925AE2" w:rsidRDefault="00925AE2" w:rsidP="0016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DC60" w14:textId="77777777" w:rsidR="00165637" w:rsidRDefault="001656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666F9726" w14:textId="77777777" w:rsidR="00165637" w:rsidRDefault="001656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C96C8" w14:textId="77777777" w:rsidR="00925AE2" w:rsidRDefault="00925AE2" w:rsidP="00165637">
      <w:pPr>
        <w:spacing w:after="0" w:line="240" w:lineRule="auto"/>
      </w:pPr>
      <w:r>
        <w:separator/>
      </w:r>
    </w:p>
  </w:footnote>
  <w:footnote w:type="continuationSeparator" w:id="0">
    <w:p w14:paraId="3F824D5B" w14:textId="77777777" w:rsidR="00925AE2" w:rsidRDefault="00925AE2" w:rsidP="001656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3E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1" w15:restartNumberingAfterBreak="0">
    <w:nsid w:val="06E94FD0"/>
    <w:multiLevelType w:val="hybridMultilevel"/>
    <w:tmpl w:val="5644C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D4EDE"/>
    <w:multiLevelType w:val="multilevel"/>
    <w:tmpl w:val="B188353E"/>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15:restartNumberingAfterBreak="0">
    <w:nsid w:val="1A393E2E"/>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abstractNum w:abstractNumId="4" w15:restartNumberingAfterBreak="0">
    <w:nsid w:val="5D0964F1"/>
    <w:multiLevelType w:val="multilevel"/>
    <w:tmpl w:val="8208F818"/>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15:restartNumberingAfterBreak="0">
    <w:nsid w:val="61361CB6"/>
    <w:multiLevelType w:val="multilevel"/>
    <w:tmpl w:val="36C824AA"/>
    <w:lvl w:ilvl="0">
      <w:start w:val="1"/>
      <w:numFmt w:val="decimal"/>
      <w:lvlText w:val="%1.0"/>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6" w15:restartNumberingAfterBreak="0">
    <w:nsid w:val="74F10D72"/>
    <w:multiLevelType w:val="multilevel"/>
    <w:tmpl w:val="DFA698F0"/>
    <w:lvl w:ilvl="0">
      <w:start w:val="1"/>
      <w:numFmt w:val="decimal"/>
      <w:lvlText w:val="%1.0"/>
      <w:lvlJc w:val="left"/>
      <w:pPr>
        <w:ind w:left="720" w:hanging="720"/>
      </w:pPr>
      <w:rPr>
        <w:rFonts w:eastAsia="Times New Roman" w:cs="Calibri"/>
      </w:rPr>
    </w:lvl>
    <w:lvl w:ilvl="1">
      <w:start w:val="1"/>
      <w:numFmt w:val="decimal"/>
      <w:lvlText w:val="%1.%2"/>
      <w:lvlJc w:val="left"/>
      <w:pPr>
        <w:ind w:left="1440" w:hanging="720"/>
      </w:pPr>
      <w:rPr>
        <w:rFonts w:eastAsia="Times New Roman" w:cs="Calibri"/>
      </w:rPr>
    </w:lvl>
    <w:lvl w:ilvl="2">
      <w:start w:val="1"/>
      <w:numFmt w:val="decimal"/>
      <w:lvlText w:val="%1.%2.%3"/>
      <w:lvlJc w:val="left"/>
      <w:pPr>
        <w:ind w:left="2160" w:hanging="720"/>
      </w:pPr>
      <w:rPr>
        <w:rFonts w:eastAsia="Times New Roman" w:cs="Calibri"/>
      </w:rPr>
    </w:lvl>
    <w:lvl w:ilvl="3">
      <w:start w:val="1"/>
      <w:numFmt w:val="decimal"/>
      <w:lvlText w:val="%1.%2.%3.%4"/>
      <w:lvlJc w:val="left"/>
      <w:pPr>
        <w:ind w:left="3240" w:hanging="1080"/>
      </w:pPr>
      <w:rPr>
        <w:rFonts w:eastAsia="Times New Roman" w:cs="Calibri"/>
      </w:rPr>
    </w:lvl>
    <w:lvl w:ilvl="4">
      <w:start w:val="1"/>
      <w:numFmt w:val="decimal"/>
      <w:lvlText w:val="%1.%2.%3.%4.%5"/>
      <w:lvlJc w:val="left"/>
      <w:pPr>
        <w:ind w:left="4320" w:hanging="1440"/>
      </w:pPr>
      <w:rPr>
        <w:rFonts w:eastAsia="Times New Roman" w:cs="Calibri"/>
      </w:rPr>
    </w:lvl>
    <w:lvl w:ilvl="5">
      <w:start w:val="1"/>
      <w:numFmt w:val="decimal"/>
      <w:lvlText w:val="%1.%2.%3.%4.%5.%6"/>
      <w:lvlJc w:val="left"/>
      <w:pPr>
        <w:ind w:left="5040" w:hanging="1440"/>
      </w:pPr>
      <w:rPr>
        <w:rFonts w:eastAsia="Times New Roman" w:cs="Calibri"/>
      </w:rPr>
    </w:lvl>
    <w:lvl w:ilvl="6">
      <w:start w:val="1"/>
      <w:numFmt w:val="decimal"/>
      <w:lvlText w:val="%1.%2.%3.%4.%5.%6.%7"/>
      <w:lvlJc w:val="left"/>
      <w:pPr>
        <w:ind w:left="6120" w:hanging="1800"/>
      </w:pPr>
      <w:rPr>
        <w:rFonts w:eastAsia="Times New Roman" w:cs="Calibri"/>
      </w:rPr>
    </w:lvl>
    <w:lvl w:ilvl="7">
      <w:start w:val="1"/>
      <w:numFmt w:val="decimal"/>
      <w:lvlText w:val="%1.%2.%3.%4.%5.%6.%7.%8"/>
      <w:lvlJc w:val="left"/>
      <w:pPr>
        <w:ind w:left="7200" w:hanging="2160"/>
      </w:pPr>
      <w:rPr>
        <w:rFonts w:eastAsia="Times New Roman" w:cs="Calibri"/>
      </w:rPr>
    </w:lvl>
    <w:lvl w:ilvl="8">
      <w:start w:val="1"/>
      <w:numFmt w:val="decimal"/>
      <w:lvlText w:val="%1.%2.%3.%4.%5.%6.%7.%8.%9"/>
      <w:lvlJc w:val="left"/>
      <w:pPr>
        <w:ind w:left="7920" w:hanging="2160"/>
      </w:pPr>
      <w:rPr>
        <w:rFonts w:eastAsia="Times New Roman" w:cs="Calibri"/>
      </w:rPr>
    </w:lvl>
  </w:abstractNum>
  <w:num w:numId="1" w16cid:durableId="613751907">
    <w:abstractNumId w:val="1"/>
  </w:num>
  <w:num w:numId="2" w16cid:durableId="13984728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90307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792043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794374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24111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8511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B5"/>
    <w:rsid w:val="000271D6"/>
    <w:rsid w:val="00165637"/>
    <w:rsid w:val="00430B48"/>
    <w:rsid w:val="00925AE2"/>
    <w:rsid w:val="00B745B7"/>
    <w:rsid w:val="00B827B5"/>
    <w:rsid w:val="00B96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B4BA"/>
  <w15:chartTrackingRefBased/>
  <w15:docId w15:val="{A0141AD2-A7D0-434E-A377-A5A9BD3AA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65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65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16563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165637"/>
    <w:rPr>
      <w:rFonts w:ascii="Times New Roman" w:eastAsia="Times New Roman" w:hAnsi="Times New Roman" w:cs="Times New Roman"/>
      <w:sz w:val="24"/>
      <w:szCs w:val="24"/>
    </w:rPr>
  </w:style>
  <w:style w:type="paragraph" w:styleId="ListParagraph">
    <w:name w:val="List Paragraph"/>
    <w:basedOn w:val="Normal"/>
    <w:uiPriority w:val="34"/>
    <w:qFormat/>
    <w:rsid w:val="00165637"/>
    <w:pPr>
      <w:ind w:left="720"/>
      <w:contextualSpacing/>
    </w:pPr>
  </w:style>
  <w:style w:type="paragraph" w:styleId="Header">
    <w:name w:val="header"/>
    <w:basedOn w:val="Normal"/>
    <w:link w:val="HeaderChar"/>
    <w:uiPriority w:val="99"/>
    <w:unhideWhenUsed/>
    <w:rsid w:val="001656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637"/>
  </w:style>
  <w:style w:type="paragraph" w:styleId="Footer">
    <w:name w:val="footer"/>
    <w:basedOn w:val="Normal"/>
    <w:link w:val="FooterChar"/>
    <w:uiPriority w:val="99"/>
    <w:unhideWhenUsed/>
    <w:rsid w:val="001656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Jawabreh</dc:creator>
  <cp:keywords/>
  <dc:description/>
  <cp:lastModifiedBy>Ahmad Jawabreh</cp:lastModifiedBy>
  <cp:revision>5</cp:revision>
  <cp:lastPrinted>2022-04-19T10:59:00Z</cp:lastPrinted>
  <dcterms:created xsi:type="dcterms:W3CDTF">2022-04-19T10:24:00Z</dcterms:created>
  <dcterms:modified xsi:type="dcterms:W3CDTF">2022-04-19T10:59:00Z</dcterms:modified>
</cp:coreProperties>
</file>