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72"/>
          <w:szCs w:val="72"/>
          <w:highlight w:val="white"/>
        </w:rPr>
      </w:pPr>
      <w:r w:rsidDel="00000000" w:rsidR="00000000" w:rsidRPr="00000000">
        <w:rPr>
          <w:b w:val="1"/>
          <w:color w:val="0000ff"/>
          <w:sz w:val="28"/>
          <w:szCs w:val="28"/>
          <w:highlight w:val="white"/>
          <w:rtl w:val="0"/>
        </w:rPr>
        <w:t xml:space="preserve">                             </w:t>
      </w:r>
      <w:r w:rsidDel="00000000" w:rsidR="00000000" w:rsidRPr="00000000">
        <w:rPr>
          <w:b w:val="1"/>
          <w:color w:val="0000ff"/>
          <w:sz w:val="96"/>
          <w:szCs w:val="96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72"/>
          <w:szCs w:val="72"/>
          <w:highlight w:val="white"/>
          <w:rtl w:val="0"/>
        </w:rPr>
        <w:t xml:space="preserve">Medium  </w:t>
      </w:r>
    </w:p>
    <w:p w:rsidR="00000000" w:rsidDel="00000000" w:rsidP="00000000" w:rsidRDefault="00000000" w:rsidRPr="00000000" w14:paraId="00000004">
      <w:pPr>
        <w:rPr>
          <w:b w:val="1"/>
          <w:color w:val="3c78d8"/>
          <w:sz w:val="28"/>
          <w:szCs w:val="28"/>
          <w:highlight w:val="white"/>
        </w:rPr>
      </w:pPr>
      <w:r w:rsidDel="00000000" w:rsidR="00000000" w:rsidRPr="00000000">
        <w:rPr>
          <w:b w:val="1"/>
          <w:color w:val="3c78d8"/>
          <w:sz w:val="28"/>
          <w:szCs w:val="28"/>
          <w:highlight w:val="white"/>
          <w:rtl w:val="0"/>
        </w:rPr>
        <w:t xml:space="preserve">     LinkedIn Analytics: Visualize your Network Using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Link: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https://medium.com/@jawadkr111/linkedin-analytics-visualize-your-network-using-python-b9212142126b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jawadkr111/linkedin-analytics-visualize-your-network-using-python-b9212142126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