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Gentle Pattern-Interrupt Opener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opening · Difficulty: intermediate · Est. 7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way to open with a guarded prospect that breaks the auto-pilot "no" by being unexpectedly honest about the call, rather than using a gimmick or a trick question.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Acknowledge the cold call honestly up front</w:t>
      </w:r>
    </w:p>
    <w:p>
      <w:pPr>
        <w:spacing w:after="40"/>
      </w:pPr>
      <w:r>
        <w:rPr>
          <w:sz w:val="22"/>
          <w:szCs w:val="22"/>
        </w:rPr>
        <w:t xml:space="preserve">•  Give the prospect a genuine reason to stay on</w:t>
      </w:r>
    </w:p>
    <w:p>
      <w:pPr>
        <w:spacing w:after="40"/>
      </w:pPr>
      <w:r>
        <w:rPr>
          <w:sz w:val="22"/>
          <w:szCs w:val="22"/>
        </w:rPr>
        <w:t xml:space="preserve">•  Lower defenses with candor, not manipulation</w:t>
      </w:r>
    </w:p>
    <w:p>
      <w:pPr>
        <w:spacing w:after="40"/>
      </w:pPr>
      <w:r>
        <w:rPr>
          <w:sz w:val="22"/>
          <w:szCs w:val="22"/>
        </w:rPr>
        <w:t xml:space="preserve">•  Offer an easy exit so staying is their choice</w:t>
      </w:r>
    </w:p>
    <w:p>
      <w:pPr>
        <w:spacing w:before="200" w:after="60"/>
      </w:pPr>
      <w:r>
        <w:rPr>
          <w:b/>
          <w:sz w:val="26"/>
          <w:szCs w:val="26"/>
        </w:rPr>
        <w:t xml:space="preserve">The honest interrupt</w:t>
      </w:r>
    </w:p>
    <w:p>
      <w:pPr>
        <w:spacing w:after="40"/>
      </w:pPr>
      <w:r>
        <w:rPr>
          <w:sz w:val="22"/>
          <w:szCs w:val="22"/>
        </w:rPr>
        <w:t xml:space="preserve">•  Name it: "This is a cold call — I will be quick and you can hang up any time."</w:t>
      </w:r>
    </w:p>
    <w:p>
      <w:pPr>
        <w:spacing w:after="40"/>
      </w:pPr>
      <w:r>
        <w:rPr>
          <w:sz w:val="22"/>
          <w:szCs w:val="22"/>
        </w:rPr>
        <w:t xml:space="preserve">•  Earn the next ten seconds with one specific, relevant reason.</w:t>
      </w:r>
    </w:p>
    <w:p>
      <w:pPr>
        <w:spacing w:after="40"/>
      </w:pPr>
      <w:r>
        <w:rPr>
          <w:sz w:val="22"/>
          <w:szCs w:val="22"/>
        </w:rPr>
        <w:t xml:space="preserve">•  Ask permission to continue instead of barreling ahead.</w:t>
      </w:r>
    </w:p>
    <w:p>
      <w:pPr>
        <w:spacing w:after="40"/>
      </w:pPr>
      <w:r>
        <w:rPr>
          <w:sz w:val="22"/>
          <w:szCs w:val="22"/>
        </w:rPr>
        <w:t xml:space="preserve">•  If they say no, thank them and end the call cleanly.</w:t>
      </w:r>
    </w:p>
    <w:p>
      <w:pPr>
        <w:spacing w:before="200" w:after="60"/>
      </w:pPr>
      <w:r>
        <w:rPr>
          <w:b/>
          <w:sz w:val="26"/>
          <w:szCs w:val="26"/>
        </w:rPr>
        <w:t xml:space="preserve">Why candor works</w:t>
      </w:r>
    </w:p>
    <w:p>
      <w:pPr>
        <w:spacing w:after="80"/>
      </w:pPr>
      <w:r>
        <w:rPr>
          <w:sz w:val="22"/>
          <w:szCs w:val="22"/>
        </w:rPr>
        <w:t xml:space="preserve">Guarded prospects expect a rehearsed pitch and are ready to decline it. Naming the call for what it is breaks that script and treats them like an adult, which often buys a few real seconds of attention. The goal is not to trap them into listening — it is to make staying an easy, informed choice.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"Hi Alex — I will be honest, this is a cold call, so feel free to hang up. I called because your job posting mentioned onboarding delays, and that is the exact thing I help ops teams shorten. Can I take thirty seconds to explain why I thought of you, and then you decide if it is worth continuing?"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Honesty is the point — do not turn "pattern interrupt" into a bag of tricks like fake wrong numbers or pretending to know them. Always give a real exit and honor it the moment they take it. Candor earns attention; deception destroys it.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