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Interest-Based Meeting Close</w:t>
      </w:r>
    </w:p>
    <w:p>
      <w:pPr>
        <w:spacing w:after="60"/>
      </w:pPr>
      <w:r>
        <w:rPr>
          <w:sz w:val="18"/>
          <w:szCs w:val="18"/>
          <w:color w:val="666666"/>
        </w:rPr>
        <w:t xml:space="preserve">Script · Skill: booking · Difficulty: intermediate · Est. 7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way to ask for a meeting that checks for genuine interest first, ties the next step to something the prospect actually said, and offers two concrete times only after interest is real.</w:t>
      </w:r>
    </w:p>
    <w:p>
      <w:pPr>
        <w:spacing w:before="200" w:after="60"/>
      </w:pPr>
      <w:r>
        <w:rPr>
          <w:b/>
          <w:sz w:val="26"/>
          <w:szCs w:val="26"/>
        </w:rPr>
        <w:t xml:space="preserve">Learning objectives</w:t>
      </w:r>
    </w:p>
    <w:p>
      <w:pPr>
        <w:spacing w:after="40"/>
      </w:pPr>
      <w:r>
        <w:rPr>
          <w:sz w:val="22"/>
          <w:szCs w:val="22"/>
        </w:rPr>
        <w:t xml:space="preserve">•  Confirm interest before asking for calendar time</w:t>
      </w:r>
    </w:p>
    <w:p>
      <w:pPr>
        <w:spacing w:after="40"/>
      </w:pPr>
      <w:r>
        <w:rPr>
          <w:sz w:val="22"/>
          <w:szCs w:val="22"/>
        </w:rPr>
        <w:t xml:space="preserve">•  Tie the meeting to a problem the prospect named</w:t>
      </w:r>
    </w:p>
    <w:p>
      <w:pPr>
        <w:spacing w:after="40"/>
      </w:pPr>
      <w:r>
        <w:rPr>
          <w:sz w:val="22"/>
          <w:szCs w:val="22"/>
        </w:rPr>
        <w:t xml:space="preserve">•  Offer two specific time options</w:t>
      </w:r>
    </w:p>
    <w:p>
      <w:pPr>
        <w:spacing w:after="40"/>
      </w:pPr>
      <w:r>
        <w:rPr>
          <w:sz w:val="22"/>
          <w:szCs w:val="22"/>
        </w:rPr>
        <w:t xml:space="preserve">•  State clearly what will happen in the meeting</w:t>
      </w:r>
    </w:p>
    <w:p>
      <w:pPr>
        <w:spacing w:before="200" w:after="60"/>
      </w:pPr>
      <w:r>
        <w:rPr>
          <w:b/>
          <w:sz w:val="26"/>
          <w:szCs w:val="26"/>
        </w:rPr>
        <w:t xml:space="preserve">The close in four steps</w:t>
      </w:r>
    </w:p>
    <w:p>
      <w:pPr>
        <w:spacing w:after="40"/>
      </w:pPr>
      <w:r>
        <w:rPr>
          <w:sz w:val="22"/>
          <w:szCs w:val="22"/>
        </w:rPr>
        <w:t xml:space="preserve">1.  Summarise the relevant thing they said in one sentence.</w:t>
      </w:r>
    </w:p>
    <w:p>
      <w:pPr>
        <w:spacing w:after="40"/>
      </w:pPr>
      <w:r>
        <w:rPr>
          <w:sz w:val="22"/>
          <w:szCs w:val="22"/>
        </w:rPr>
        <w:t xml:space="preserve">2.  Ask an interest question: "Is that worth 20 minutes to look at properly?"</w:t>
      </w:r>
    </w:p>
    <w:p>
      <w:pPr>
        <w:spacing w:after="40"/>
      </w:pPr>
      <w:r>
        <w:rPr>
          <w:sz w:val="22"/>
          <w:szCs w:val="22"/>
        </w:rPr>
        <w:t xml:space="preserve">3.  Only if yes, offer two specific times.</w:t>
      </w:r>
    </w:p>
    <w:p>
      <w:pPr>
        <w:spacing w:after="40"/>
      </w:pPr>
      <w:r>
        <w:rPr>
          <w:sz w:val="22"/>
          <w:szCs w:val="22"/>
        </w:rPr>
        <w:t xml:space="preserve">4.  Confirm what the meeting will cover so there are no surprises.</w:t>
      </w:r>
    </w:p>
    <w:p>
      <w:pPr>
        <w:spacing w:before="200" w:after="60"/>
      </w:pPr>
      <w:r>
        <w:rPr>
          <w:b/>
          <w:sz w:val="26"/>
          <w:szCs w:val="26"/>
        </w:rPr>
        <w:t xml:space="preserve">Interest checks that are not pushy</w:t>
      </w:r>
    </w:p>
    <w:p>
      <w:pPr>
        <w:spacing w:after="40"/>
      </w:pPr>
      <w:r>
        <w:rPr>
          <w:sz w:val="22"/>
          <w:szCs w:val="22"/>
        </w:rPr>
        <w:t xml:space="preserve">•  "Would it make sense to explore that further, or is it not a priority right now?"</w:t>
      </w:r>
    </w:p>
    <w:p>
      <w:pPr>
        <w:spacing w:after="40"/>
      </w:pPr>
      <w:r>
        <w:rPr>
          <w:sz w:val="22"/>
          <w:szCs w:val="22"/>
        </w:rPr>
        <w:t xml:space="preserve">•  "Is this worth a short follow-up, or should I leave it here?"</w:t>
      </w:r>
    </w:p>
    <w:p>
      <w:pPr>
        <w:spacing w:after="40"/>
      </w:pPr>
      <w:r>
        <w:rPr>
          <w:sz w:val="22"/>
          <w:szCs w:val="22"/>
        </w:rPr>
        <w:t xml:space="preserve">•  "Do you want me to put something together, or is now not the time?"</w:t>
      </w:r>
    </w:p>
    <w:p>
      <w:pPr>
        <w:spacing w:before="200" w:after="60"/>
      </w:pPr>
      <w:r>
        <w:rPr>
          <w:b/>
          <w:sz w:val="26"/>
          <w:szCs w:val="26"/>
        </w:rPr>
        <w:t xml:space="preserve">Worked example</w:t>
      </w:r>
    </w:p>
    <w:p>
      <w:pPr>
        <w:spacing w:after="80"/>
      </w:pPr>
      <w:r>
        <w:rPr>
          <w:sz w:val="22"/>
          <w:szCs w:val="22"/>
        </w:rPr>
        <w:t xml:space="preserve">"You mentioned weekend coverage is where tickets slip. Would it be worth 20 minutes to look at that properly — or is it not a priority right now? … Great. Would Tuesday afternoon or Wednesday morning suit you better? I will keep it focused on the coverage question, and you can decide whether it is worth going further."</w:t>
      </w:r>
    </w:p>
    <w:p>
      <w:pPr>
        <w:spacing w:before="200" w:after="60"/>
      </w:pPr>
      <w:r>
        <w:rPr>
          <w:b/>
          <w:sz w:val="26"/>
          <w:szCs w:val="26"/>
        </w:rPr>
        <w:t xml:space="preserve">Safe-practice note</w:t>
      </w:r>
    </w:p>
    <w:p>
      <w:pPr>
        <w:spacing w:after="80"/>
      </w:pPr>
      <w:r>
        <w:rPr>
          <w:sz w:val="22"/>
          <w:szCs w:val="22"/>
        </w:rPr>
        <w:t xml:space="preserve">Ask for interest before logistics; pressuring for a calendar slot after a soft no damages trust. Do not promise outcomes you cannot guarantee, and never cite customers, results, or "similar teams" you do not actually have. If they are not interested, thank them and leave the door open without pushing.</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