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Problem statement for Stage-3 of Gizmocon, Abhisarga-2023</w:t>
      </w:r>
    </w:p>
    <w:p w:rsidR="00000000" w:rsidDel="00000000" w:rsidP="00000000" w:rsidRDefault="00000000" w:rsidRPr="00000000" w14:paraId="00000002">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b w:val="1"/>
          <w:sz w:val="22"/>
          <w:szCs w:val="22"/>
        </w:rPr>
      </w:pPr>
      <w:r w:rsidDel="00000000" w:rsidR="00000000" w:rsidRPr="00000000">
        <w:rPr>
          <w:rFonts w:ascii="Calibri" w:cs="Calibri" w:eastAsia="Calibri" w:hAnsi="Calibri"/>
          <w:sz w:val="24"/>
          <w:szCs w:val="24"/>
          <w:rtl w:val="0"/>
        </w:rPr>
        <w:t xml:space="preserve">Title: Design a scalable Rural Health care system to monitor the below mentioned parameters of the people in a village</w:t>
      </w:r>
      <w:r w:rsidDel="00000000" w:rsidR="00000000" w:rsidRPr="00000000">
        <w:rPr>
          <w:rFonts w:ascii="Calibri" w:cs="Calibri" w:eastAsia="Calibri" w:hAnsi="Calibri"/>
          <w:b w:val="1"/>
          <w:sz w:val="22"/>
          <w:szCs w:val="22"/>
          <w:rtl w:val="0"/>
        </w:rPr>
        <w:t xml:space="preserve"> following the below guidelines.</w:t>
      </w:r>
    </w:p>
    <w:p w:rsidR="00000000" w:rsidDel="00000000" w:rsidP="00000000" w:rsidRDefault="00000000" w:rsidRPr="00000000" w14:paraId="00000005">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Assume every village panchayat office will have a system where each person in the village will come in his designated time slot to the office to check and log the below parameters using the sensor subsystems attached.  Below data from each person must be recorded into a database authenticating him with a fingerprint.</w:t>
      </w:r>
    </w:p>
    <w:p w:rsidR="00000000" w:rsidDel="00000000" w:rsidP="00000000" w:rsidRDefault="00000000" w:rsidRPr="00000000" w14:paraId="00000007">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ECG signal </w:t>
      </w:r>
    </w:p>
    <w:p w:rsidR="00000000" w:rsidDel="00000000" w:rsidP="00000000" w:rsidRDefault="00000000" w:rsidRPr="00000000" w14:paraId="00000009">
      <w:pPr>
        <w:numPr>
          <w:ilvl w:val="0"/>
          <w:numId w:val="2"/>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Heart rate</w:t>
      </w:r>
    </w:p>
    <w:p w:rsidR="00000000" w:rsidDel="00000000" w:rsidP="00000000" w:rsidRDefault="00000000" w:rsidRPr="00000000" w14:paraId="0000000A">
      <w:pPr>
        <w:numPr>
          <w:ilvl w:val="0"/>
          <w:numId w:val="2"/>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Body temperature</w:t>
      </w:r>
    </w:p>
    <w:p w:rsidR="00000000" w:rsidDel="00000000" w:rsidP="00000000" w:rsidRDefault="00000000" w:rsidRPr="00000000" w14:paraId="0000000B">
      <w:pPr>
        <w:numPr>
          <w:ilvl w:val="0"/>
          <w:numId w:val="2"/>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Blood pressure: Generate the BP data from the embedded board in the ranges specified below and upload to database as if the data is collected from a sensor:</w:t>
      </w:r>
    </w:p>
    <w:p w:rsidR="00000000" w:rsidDel="00000000" w:rsidP="00000000" w:rsidRDefault="00000000" w:rsidRPr="00000000" w14:paraId="0000000C">
      <w:pPr>
        <w:numPr>
          <w:ilvl w:val="0"/>
          <w:numId w:val="2"/>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SPO2</w:t>
      </w:r>
    </w:p>
    <w:p w:rsidR="00000000" w:rsidDel="00000000" w:rsidP="00000000" w:rsidRDefault="00000000" w:rsidRPr="00000000" w14:paraId="0000000D">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storage and access restrictions:</w:t>
      </w:r>
    </w:p>
    <w:p w:rsidR="00000000" w:rsidDel="00000000" w:rsidP="00000000" w:rsidRDefault="00000000" w:rsidRPr="00000000" w14:paraId="0000000F">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Teams can choose freely available databases to log the above data. </w:t>
      </w:r>
    </w:p>
    <w:p w:rsidR="00000000" w:rsidDel="00000000" w:rsidP="00000000" w:rsidRDefault="00000000" w:rsidRPr="00000000" w14:paraId="00000010">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 to data should be restricted to certain people like the user, Doctors and higher officials. </w:t>
      </w:r>
    </w:p>
    <w:p w:rsidR="00000000" w:rsidDel="00000000" w:rsidP="00000000" w:rsidRDefault="00000000" w:rsidRPr="00000000" w14:paraId="00000011">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should be able to see present data and also the previous week/month/year data in terms of graphs/stats based on the user/Doctor/official request.</w:t>
      </w: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Recommendations and Alarms:</w:t>
      </w:r>
    </w:p>
    <w:p w:rsidR="00000000" w:rsidDel="00000000" w:rsidP="00000000" w:rsidRDefault="00000000" w:rsidRPr="00000000" w14:paraId="00000013">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recommendation based on ECG, BP, Heart Rate, temperature and SPO2 readings using AI and ML modes is expected.  </w:t>
      </w:r>
    </w:p>
    <w:p w:rsidR="00000000" w:rsidDel="00000000" w:rsidP="00000000" w:rsidRDefault="00000000" w:rsidRPr="00000000" w14:paraId="00000014">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with more accurate recommendations may get points in the time of evaluation</w:t>
      </w:r>
    </w:p>
    <w:p w:rsidR="00000000" w:rsidDel="00000000" w:rsidP="00000000" w:rsidRDefault="00000000" w:rsidRPr="00000000" w14:paraId="00000015">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mobile app is expected for visualization of the present and past readings, recommendations, notifications etc.</w:t>
      </w:r>
    </w:p>
    <w:p w:rsidR="00000000" w:rsidDel="00000000" w:rsidP="00000000" w:rsidRDefault="00000000" w:rsidRPr="00000000" w14:paraId="00000016">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Recommendations for further diagnosis and treatment to connect to nearest hospitals based on the user location is expected</w:t>
      </w:r>
    </w:p>
    <w:p w:rsidR="00000000" w:rsidDel="00000000" w:rsidP="00000000" w:rsidRDefault="00000000" w:rsidRPr="00000000" w14:paraId="00000017">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Datasheets of the sensors provided to each team are given below for your easy reference.</w:t>
      </w:r>
    </w:p>
    <w:p w:rsidR="00000000" w:rsidDel="00000000" w:rsidP="00000000" w:rsidRDefault="00000000" w:rsidRPr="00000000" w14:paraId="0000001A">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ECG sensor 2. Heart rate 3. Body temperature 4. SPO2</w:t>
      </w:r>
    </w:p>
    <w:p w:rsidR="00000000" w:rsidDel="00000000" w:rsidP="00000000" w:rsidRDefault="00000000" w:rsidRPr="00000000" w14:paraId="0000001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ind w:left="0" w:right="-9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Evaluation Team:</w:t>
        <w:tab/>
        <w:tab/>
        <w:tab/>
        <w:tab/>
        <w:tab/>
        <w:tab/>
        <w:tab/>
        <w:tab/>
        <w:tab/>
        <w:t xml:space="preserve">       </w:t>
      </w:r>
    </w:p>
    <w:p w:rsidR="00000000" w:rsidDel="00000000" w:rsidP="00000000" w:rsidRDefault="00000000" w:rsidRPr="00000000" w14:paraId="0000001F">
      <w:pPr>
        <w:ind w:left="0" w:right="-960" w:firstLine="0"/>
        <w:rPr>
          <w:rFonts w:ascii="Calibri" w:cs="Calibri" w:eastAsia="Calibri" w:hAnsi="Calibri"/>
          <w:sz w:val="22"/>
          <w:szCs w:val="2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Raja Vara 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Arijit 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Pavan Kumar BN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IIIT Sri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IIIT Sri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IIIT Sri City </w:t>
            </w:r>
          </w:p>
        </w:tc>
      </w:tr>
    </w:tbl>
    <w:p w:rsidR="00000000" w:rsidDel="00000000" w:rsidP="00000000" w:rsidRDefault="00000000" w:rsidRPr="00000000" w14:paraId="00000026">
      <w:pPr>
        <w:ind w:left="0" w:right="-9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ind w:left="0" w:right="-9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ab/>
        <w:tab/>
        <w:tab/>
        <w:tab/>
        <w:tab/>
        <w:tab/>
        <w:tab/>
        <w:tab/>
      </w:r>
    </w:p>
    <w:p w:rsidR="00000000" w:rsidDel="00000000" w:rsidP="00000000" w:rsidRDefault="00000000" w:rsidRPr="00000000" w14:paraId="00000028">
      <w:pPr>
        <w:ind w:left="5760" w:right="-96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Raja Vara Prasad</w:t>
      </w:r>
    </w:p>
    <w:p w:rsidR="00000000" w:rsidDel="00000000" w:rsidP="00000000" w:rsidRDefault="00000000" w:rsidRPr="00000000" w14:paraId="00000029">
      <w:pPr>
        <w:ind w:left="5760" w:right="-96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 - Connexion club (IoT) </w:t>
      </w:r>
    </w:p>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2"/>
          <w:szCs w:val="22"/>
        </w:rPr>
      </w:pPr>
      <w:r w:rsidDel="00000000" w:rsidR="00000000" w:rsidRPr="00000000">
        <w:rPr>
          <w:rtl w:val="0"/>
        </w:rPr>
      </w:r>
    </w:p>
    <w:sectPr>
      <w:headerReference r:id="rId7" w:type="default"/>
      <w:pgSz w:h="16834" w:w="11909" w:orient="portrait"/>
      <w:pgMar w:bottom="0" w:top="642" w:left="1440" w:right="1440" w:header="2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tabs>
        <w:tab w:val="left" w:leader="none" w:pos="1843"/>
      </w:tabs>
      <w:spacing w:line="460" w:lineRule="auto"/>
      <w:rPr>
        <w:rFonts w:ascii="Arial" w:cs="Arial" w:eastAsia="Arial" w:hAnsi="Arial"/>
        <w:b w:val="1"/>
        <w:color w:val="f3710d"/>
        <w:sz w:val="28"/>
        <w:szCs w:val="28"/>
        <w:vertAlign w:val="baseline"/>
      </w:rPr>
    </w:pPr>
    <w:r w:rsidDel="00000000" w:rsidR="00000000" w:rsidRPr="00000000">
      <w:rPr>
        <w:rFonts w:ascii="Arial" w:cs="Arial" w:eastAsia="Arial" w:hAnsi="Arial"/>
        <w:b w:val="1"/>
        <w:color w:val="f3710d"/>
        <w:sz w:val="40"/>
        <w:szCs w:val="40"/>
        <w:vertAlign w:val="baseline"/>
        <w:rtl w:val="0"/>
      </w:rPr>
      <w:t xml:space="preserve">       </w:t>
    </w:r>
    <w:r w:rsidDel="00000000" w:rsidR="00000000" w:rsidRPr="00000000">
      <w:rPr>
        <w:rFonts w:ascii="Arial" w:cs="Arial" w:eastAsia="Arial" w:hAnsi="Arial"/>
        <w:b w:val="1"/>
        <w:color w:val="f3710d"/>
        <w:sz w:val="29"/>
        <w:szCs w:val="29"/>
        <w:vertAlign w:val="baseline"/>
        <w:rtl w:val="0"/>
      </w:rPr>
      <w:t xml:space="preserve">  </w:t>
    </w:r>
    <w:r w:rsidDel="00000000" w:rsidR="00000000" w:rsidRPr="00000000">
      <w:rPr>
        <w:rFonts w:ascii="Arial" w:cs="Arial" w:eastAsia="Arial" w:hAnsi="Arial"/>
        <w:b w:val="1"/>
        <w:color w:val="f3710d"/>
        <w:sz w:val="28"/>
        <w:szCs w:val="28"/>
        <w:vertAlign w:val="baseline"/>
        <w:rtl w:val="0"/>
      </w:rPr>
      <w:t xml:space="preserve">Indian Institute of Information Technology Sri City, Chittoor</w:t>
    </w:r>
    <w:r w:rsidDel="00000000" w:rsidR="00000000" w:rsidRPr="00000000">
      <w:drawing>
        <wp:anchor allowOverlap="1" behindDoc="0" distB="0" distT="0" distL="114300" distR="114300" hidden="0" layoutInCell="1" locked="0" relativeHeight="0" simplePos="0">
          <wp:simplePos x="0" y="0"/>
          <wp:positionH relativeFrom="column">
            <wp:posOffset>-447673</wp:posOffset>
          </wp:positionH>
          <wp:positionV relativeFrom="paragraph">
            <wp:posOffset>-19048</wp:posOffset>
          </wp:positionV>
          <wp:extent cx="809625" cy="809625"/>
          <wp:effectExtent b="0" l="0" r="0" t="0"/>
          <wp:wrapNone/>
          <wp:docPr descr="E:\Logo\IIIT Sricity Final Logo3.jpg" id="25" name="image1.jpg"/>
          <a:graphic>
            <a:graphicData uri="http://schemas.openxmlformats.org/drawingml/2006/picture">
              <pic:pic>
                <pic:nvPicPr>
                  <pic:cNvPr descr="E:\Logo\IIIT Sricity Final Logo3.jpg" id="0" name="image1.jpg"/>
                  <pic:cNvPicPr preferRelativeResize="0"/>
                </pic:nvPicPr>
                <pic:blipFill>
                  <a:blip r:embed="rId1"/>
                  <a:srcRect b="0" l="0" r="0" t="0"/>
                  <a:stretch>
                    <a:fillRect/>
                  </a:stretch>
                </pic:blipFill>
                <pic:spPr>
                  <a:xfrm>
                    <a:off x="0" y="0"/>
                    <a:ext cx="809625" cy="809625"/>
                  </a:xfrm>
                  <a:prstGeom prst="rect"/>
                  <a:ln/>
                </pic:spPr>
              </pic:pic>
            </a:graphicData>
          </a:graphic>
        </wp:anchor>
      </w:drawing>
    </w:r>
  </w:p>
  <w:p w:rsidR="00000000" w:rsidDel="00000000" w:rsidP="00000000" w:rsidRDefault="00000000" w:rsidRPr="00000000" w14:paraId="0000002E">
    <w:pPr>
      <w:jc w:val="center"/>
      <w:rPr>
        <w:b w:val="1"/>
      </w:rPr>
    </w:pPr>
    <w:r w:rsidDel="00000000" w:rsidR="00000000" w:rsidRPr="00000000">
      <w:rPr>
        <w:rFonts w:ascii="Arial" w:cs="Arial" w:eastAsia="Arial" w:hAnsi="Arial"/>
        <w:b w:val="1"/>
        <w:sz w:val="18"/>
        <w:szCs w:val="18"/>
        <w:rtl w:val="0"/>
      </w:rPr>
      <w:t xml:space="preserve">(An Institute of National Importance under an Act of Parliament)</w:t>
    </w:r>
    <w:r w:rsidDel="00000000" w:rsidR="00000000" w:rsidRPr="00000000">
      <w:rPr>
        <w:b w:val="1"/>
        <w:rtl w:val="0"/>
      </w:rPr>
      <w:tab/>
    </w:r>
  </w:p>
  <w:p w:rsidR="00000000" w:rsidDel="00000000" w:rsidP="00000000" w:rsidRDefault="00000000" w:rsidRPr="00000000" w14:paraId="0000002F">
    <w:pPr>
      <w:jc w:val="center"/>
      <w:rPr>
        <w:rFonts w:ascii="Arial" w:cs="Arial" w:eastAsia="Arial" w:hAnsi="Arial"/>
        <w:color w:val="000000"/>
        <w:sz w:val="15"/>
        <w:szCs w:val="15"/>
      </w:rPr>
    </w:pPr>
    <w:r w:rsidDel="00000000" w:rsidR="00000000" w:rsidRPr="00000000">
      <w:rPr>
        <w:rFonts w:ascii="Arial" w:cs="Arial" w:eastAsia="Arial" w:hAnsi="Arial"/>
        <w:color w:val="000000"/>
        <w:sz w:val="15"/>
        <w:szCs w:val="15"/>
        <w:rtl w:val="0"/>
      </w:rPr>
      <w:t xml:space="preserve">630 Gnan Marg, Sri City, Chittoor District - 517 646, Andhra Pradesh, India</w:t>
    </w:r>
  </w:p>
  <w:p w:rsidR="00000000" w:rsidDel="00000000" w:rsidP="00000000" w:rsidRDefault="00000000" w:rsidRPr="00000000" w14:paraId="00000030">
    <w:pPr>
      <w:spacing w:before="16" w:lineRule="auto"/>
      <w:ind w:firstLine="19"/>
      <w:jc w:val="center"/>
      <w:rPr>
        <w:rFonts w:ascii="Arial" w:cs="Arial" w:eastAsia="Arial" w:hAnsi="Arial"/>
        <w:color w:val="000000"/>
        <w:sz w:val="15"/>
        <w:szCs w:val="15"/>
      </w:rPr>
    </w:pPr>
    <w:r w:rsidDel="00000000" w:rsidR="00000000" w:rsidRPr="00000000">
      <w:rPr>
        <w:rFonts w:ascii="Arial" w:cs="Arial" w:eastAsia="Arial" w:hAnsi="Arial"/>
        <w:color w:val="000000"/>
        <w:sz w:val="15"/>
        <w:szCs w:val="15"/>
        <w:rtl w:val="0"/>
      </w:rPr>
      <w:t xml:space="preserve">Tel: +91-7306473364, e-mail: contact@iiits.in, </w:t>
    </w:r>
    <w:hyperlink r:id="rId2">
      <w:r w:rsidDel="00000000" w:rsidR="00000000" w:rsidRPr="00000000">
        <w:rPr>
          <w:rFonts w:ascii="Arial" w:cs="Arial" w:eastAsia="Arial" w:hAnsi="Arial"/>
          <w:color w:val="000000"/>
          <w:sz w:val="15"/>
          <w:szCs w:val="15"/>
          <w:u w:val="single"/>
          <w:rtl w:val="0"/>
        </w:rPr>
        <w:t xml:space="preserve">www.iiits.ac.in</w:t>
      </w:r>
    </w:hyperlink>
    <w:r w:rsidDel="00000000" w:rsidR="00000000" w:rsidRPr="00000000">
      <w:rPr>
        <w:rtl w:val="0"/>
      </w:rPr>
    </w:r>
  </w:p>
  <w:p w:rsidR="00000000" w:rsidDel="00000000" w:rsidP="00000000" w:rsidRDefault="00000000" w:rsidRPr="00000000" w14:paraId="00000031">
    <w:pPr>
      <w:tabs>
        <w:tab w:val="left" w:leader="none" w:pos="1843"/>
        <w:tab w:val="left" w:leader="none" w:pos="2160"/>
        <w:tab w:val="left" w:leader="none" w:pos="3645"/>
        <w:tab w:val="left" w:leader="none" w:pos="4628"/>
      </w:tabs>
      <w:spacing w:line="200" w:lineRule="auto"/>
      <w:rPr/>
    </w:pPr>
    <w:r w:rsidDel="00000000" w:rsidR="00000000" w:rsidRPr="00000000">
      <w:rPr>
        <w:rtl w:val="0"/>
      </w:rPr>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1147444</wp:posOffset>
              </wp:positionV>
              <wp:extent cx="7572375" cy="12700"/>
              <wp:effectExtent b="0" l="0" r="0" t="0"/>
              <wp:wrapNone/>
              <wp:docPr id="24" name=""/>
              <a:graphic>
                <a:graphicData uri="http://schemas.microsoft.com/office/word/2010/wordprocessingGroup">
                  <wpg:wgp>
                    <wpg:cNvGrpSpPr/>
                    <wpg:grpSpPr>
                      <a:xfrm>
                        <a:off x="1559800" y="3772050"/>
                        <a:ext cx="7572375" cy="12700"/>
                        <a:chOff x="1559800" y="3772050"/>
                        <a:chExt cx="7572400" cy="15900"/>
                      </a:xfrm>
                    </wpg:grpSpPr>
                    <wpg:grpSp>
                      <wpg:cNvGrpSpPr/>
                      <wpg:grpSpPr>
                        <a:xfrm>
                          <a:off x="1559813" y="3773650"/>
                          <a:ext cx="7572375" cy="12700"/>
                          <a:chOff x="1559800" y="3772050"/>
                          <a:chExt cx="7572400" cy="15900"/>
                        </a:xfrm>
                      </wpg:grpSpPr>
                      <wps:wsp>
                        <wps:cNvSpPr/>
                        <wps:cNvPr id="3" name="Shape 3"/>
                        <wps:spPr>
                          <a:xfrm>
                            <a:off x="1559800" y="3772050"/>
                            <a:ext cx="7572400" cy="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59813" y="3780000"/>
                            <a:ext cx="7572375" cy="0"/>
                            <a:chOff x="0" y="2062"/>
                            <a:chExt cx="11925" cy="0"/>
                          </a:xfrm>
                        </wpg:grpSpPr>
                        <wps:wsp>
                          <wps:cNvSpPr/>
                          <wps:cNvPr id="5" name="Shape 5"/>
                          <wps:spPr>
                            <a:xfrm>
                              <a:off x="0" y="2062"/>
                              <a:ext cx="11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062"/>
                              <a:ext cx="11925" cy="0"/>
                            </a:xfrm>
                            <a:custGeom>
                              <a:rect b="b" l="l" r="r" t="t"/>
                              <a:pathLst>
                                <a:path extrusionOk="0" h="120000" w="11925">
                                  <a:moveTo>
                                    <a:pt x="11909" y="0"/>
                                  </a:moveTo>
                                  <a:lnTo>
                                    <a:pt x="0" y="0"/>
                                  </a:lnTo>
                                </a:path>
                              </a:pathLst>
                            </a:custGeom>
                            <a:noFill/>
                            <a:ln cap="flat" cmpd="sng" w="15875">
                              <a:solidFill>
                                <a:srgbClr val="F3710D"/>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2062"/>
                              <a:ext cx="11925" cy="0"/>
                            </a:xfrm>
                            <a:custGeom>
                              <a:rect b="b" l="l" r="r" t="t"/>
                              <a:pathLst>
                                <a:path extrusionOk="0" h="120000" w="11925">
                                  <a:moveTo>
                                    <a:pt x="0" y="0"/>
                                  </a:moveTo>
                                  <a:lnTo>
                                    <a:pt x="11909" y="0"/>
                                  </a:lnTo>
                                </a:path>
                              </a:pathLst>
                            </a:custGeom>
                            <a:noFill/>
                            <a:ln cap="flat" cmpd="sng" w="15875">
                              <a:solidFill>
                                <a:srgbClr val="F3710D"/>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1147444</wp:posOffset>
              </wp:positionV>
              <wp:extent cx="7572375" cy="12700"/>
              <wp:effectExtent b="0" l="0" r="0" t="0"/>
              <wp:wrapNone/>
              <wp:docPr id="2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572375"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tabs>
        <w:tab w:val="num" w:pos="720"/>
      </w:tabs>
      <w:spacing w:after="60" w:before="240"/>
      <w:ind w:left="720" w:hanging="72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tabs>
        <w:tab w:val="num" w:pos="1440"/>
      </w:tabs>
      <w:spacing w:after="60" w:before="240"/>
      <w:ind w:left="1440" w:hanging="72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tabs>
        <w:tab w:val="num" w:pos="2160"/>
      </w:tabs>
      <w:spacing w:after="60" w:before="240"/>
      <w:ind w:left="2160" w:hanging="72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tabs>
        <w:tab w:val="num" w:pos="2880"/>
      </w:tabs>
      <w:spacing w:after="60" w:before="240"/>
      <w:ind w:left="2880" w:hanging="72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tabs>
        <w:tab w:val="num" w:pos="3600"/>
      </w:tabs>
      <w:spacing w:after="60" w:before="240"/>
      <w:ind w:left="3600" w:hanging="72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tabs>
        <w:tab w:val="num" w:pos="4320"/>
      </w:tabs>
      <w:spacing w:after="60" w:before="240"/>
      <w:ind w:left="4320" w:hanging="72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tabs>
        <w:tab w:val="num" w:pos="5040"/>
      </w:tabs>
      <w:spacing w:after="60" w:before="240"/>
      <w:ind w:left="5040" w:hanging="72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tabs>
        <w:tab w:val="num" w:pos="5760"/>
      </w:tabs>
      <w:spacing w:after="60" w:before="240"/>
      <w:ind w:left="5760" w:hanging="72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tabs>
        <w:tab w:val="num" w:pos="6480"/>
      </w:tabs>
      <w:spacing w:after="60" w:before="240"/>
      <w:ind w:left="6480" w:hanging="72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character" w:styleId="Hyperlink">
    <w:name w:val="Hyperlink"/>
    <w:basedOn w:val="DefaultParagraphFont"/>
    <w:uiPriority w:val="99"/>
    <w:unhideWhenUsed w:val="1"/>
    <w:rsid w:val="00EF559C"/>
    <w:rPr>
      <w:color w:val="0000ff" w:themeColor="hyperlink"/>
      <w:u w:val="single"/>
    </w:rPr>
  </w:style>
  <w:style w:type="paragraph" w:styleId="Header">
    <w:name w:val="header"/>
    <w:basedOn w:val="Normal"/>
    <w:link w:val="HeaderChar"/>
    <w:uiPriority w:val="99"/>
    <w:unhideWhenUsed w:val="1"/>
    <w:rsid w:val="00F50117"/>
    <w:pPr>
      <w:tabs>
        <w:tab w:val="center" w:pos="4680"/>
        <w:tab w:val="right" w:pos="9360"/>
      </w:tabs>
    </w:pPr>
  </w:style>
  <w:style w:type="character" w:styleId="HeaderChar" w:customStyle="1">
    <w:name w:val="Header Char"/>
    <w:basedOn w:val="DefaultParagraphFont"/>
    <w:link w:val="Header"/>
    <w:uiPriority w:val="99"/>
    <w:rsid w:val="00F50117"/>
  </w:style>
  <w:style w:type="paragraph" w:styleId="Footer">
    <w:name w:val="footer"/>
    <w:basedOn w:val="Normal"/>
    <w:link w:val="FooterChar"/>
    <w:uiPriority w:val="99"/>
    <w:unhideWhenUsed w:val="1"/>
    <w:rsid w:val="00F50117"/>
    <w:pPr>
      <w:tabs>
        <w:tab w:val="center" w:pos="4680"/>
        <w:tab w:val="right" w:pos="9360"/>
      </w:tabs>
    </w:pPr>
  </w:style>
  <w:style w:type="character" w:styleId="FooterChar" w:customStyle="1">
    <w:name w:val="Footer Char"/>
    <w:basedOn w:val="DefaultParagraphFont"/>
    <w:link w:val="Footer"/>
    <w:uiPriority w:val="99"/>
    <w:rsid w:val="00F50117"/>
  </w:style>
  <w:style w:type="paragraph" w:styleId="BalloonText">
    <w:name w:val="Balloon Text"/>
    <w:basedOn w:val="Normal"/>
    <w:link w:val="BalloonTextChar"/>
    <w:uiPriority w:val="99"/>
    <w:semiHidden w:val="1"/>
    <w:unhideWhenUsed w:val="1"/>
    <w:rsid w:val="00F5011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50117"/>
    <w:rPr>
      <w:rFonts w:ascii="Tahoma" w:cs="Tahoma" w:hAnsi="Tahoma"/>
      <w:sz w:val="16"/>
      <w:szCs w:val="16"/>
    </w:rPr>
  </w:style>
  <w:style w:type="table" w:styleId="TableGrid">
    <w:name w:val="Table Grid"/>
    <w:basedOn w:val="TableNormal"/>
    <w:uiPriority w:val="39"/>
    <w:rsid w:val="008357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0E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rsid w:val="000E1D30"/>
    <w:rPr>
      <w:rFonts w:ascii="Courier New" w:cs="Courier New" w:hAnsi="Courier New"/>
    </w:rPr>
  </w:style>
  <w:style w:type="paragraph" w:styleId="NoSpacing">
    <w:name w:val="No Spacing"/>
    <w:qFormat w:val="1"/>
    <w:rsid w:val="00AC21BD"/>
    <w:pPr>
      <w:ind w:left="4507" w:hanging="4507"/>
      <w:jc w:val="both"/>
    </w:pPr>
    <w:rPr>
      <w:rFonts w:ascii="Calibri" w:eastAsia="Calibri" w:hAnsi="Calibri"/>
      <w:sz w:val="22"/>
      <w:szCs w:val="22"/>
    </w:rPr>
  </w:style>
  <w:style w:type="character" w:styleId="apple-converted-space" w:customStyle="1">
    <w:name w:val="apple-converted-space"/>
    <w:basedOn w:val="DefaultParagraphFont"/>
    <w:rsid w:val="007C6477"/>
  </w:style>
  <w:style w:type="paragraph" w:styleId="ListParagraph">
    <w:name w:val="List Paragraph"/>
    <w:basedOn w:val="Normal"/>
    <w:uiPriority w:val="34"/>
    <w:qFormat w:val="1"/>
    <w:rsid w:val="009B35D9"/>
    <w:pPr>
      <w:ind w:left="720"/>
      <w:contextualSpacing w:val="1"/>
    </w:pPr>
  </w:style>
  <w:style w:type="character" w:styleId="il" w:customStyle="1">
    <w:name w:val="il"/>
    <w:basedOn w:val="DefaultParagraphFont"/>
    <w:rsid w:val="003E075E"/>
  </w:style>
  <w:style w:type="character" w:styleId="m3093000891841106847gmail-gingersoftwaremark" w:customStyle="1">
    <w:name w:val="m_3093000891841106847gmail-ginger_software_mark"/>
    <w:basedOn w:val="DefaultParagraphFont"/>
    <w:rsid w:val="0035719D"/>
  </w:style>
  <w:style w:type="paragraph" w:styleId="Normal1" w:customStyle="1">
    <w:name w:val="Normal1"/>
    <w:rsid w:val="000060F2"/>
    <w:pPr>
      <w:spacing w:line="276" w:lineRule="auto"/>
    </w:pPr>
    <w:rPr>
      <w:rFonts w:ascii="Arial" w:cs="Arial" w:eastAsia="Arial" w:hAnsi="Arial"/>
      <w:sz w:val="22"/>
      <w:szCs w:val="22"/>
      <w:lang w:val="en-GB"/>
    </w:rPr>
  </w:style>
  <w:style w:type="character" w:styleId="UnresolvedMention" w:customStyle="1">
    <w:name w:val="Unresolved Mention"/>
    <w:basedOn w:val="DefaultParagraphFont"/>
    <w:uiPriority w:val="99"/>
    <w:semiHidden w:val="1"/>
    <w:unhideWhenUsed w:val="1"/>
    <w:rsid w:val="008E3EAD"/>
    <w:rPr>
      <w:color w:val="605e5c"/>
      <w:shd w:color="auto" w:fill="e1dfdd" w:val="clear"/>
    </w:rPr>
  </w:style>
  <w:style w:type="paragraph" w:styleId="NormalWeb">
    <w:name w:val="Normal (Web)"/>
    <w:basedOn w:val="Normal"/>
    <w:uiPriority w:val="99"/>
    <w:semiHidden w:val="1"/>
    <w:unhideWhenUsed w:val="1"/>
    <w:rsid w:val="00D07D1E"/>
    <w:pPr>
      <w:spacing w:after="100" w:afterAutospacing="1" w:before="100" w:beforeAutospacing="1"/>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iiits.ac.in"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E5KE6aW59PnanUiRaNt9gco6MQ==">AMUW2mXHFRQkfAZ16Uzx7B6VVvRYvI+N0CAGHAwW3ytkiZTUR1OrX40P4u/7fuFIM1X62l/cDYbsG8Z5y5+zN1Yku6phzus1zMZWTFkX4+y8zZjFitx4iGo=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2021-06-18T12:07:00Z</dcterms:created>
  <dc:creator>rohit</dc:creator>
</cp:coreProperties>
</file>