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E5421" w14:textId="77777777" w:rsidR="0076595C" w:rsidRDefault="0076595C" w:rsidP="00DC079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b/>
          <w:bCs/>
          <w:color w:val="242424"/>
          <w:spacing w:val="-1"/>
        </w:rPr>
      </w:pPr>
      <w:r>
        <w:rPr>
          <w:rFonts w:ascii="Georgia" w:hAnsi="Georgia"/>
          <w:color w:val="242424"/>
          <w:spacing w:val="-1"/>
        </w:rPr>
        <w:t xml:space="preserve">                                     </w:t>
      </w:r>
      <w:r w:rsidRPr="0076595C">
        <w:rPr>
          <w:rFonts w:ascii="Georgia" w:hAnsi="Georgia"/>
          <w:b/>
          <w:bCs/>
          <w:color w:val="242424"/>
          <w:spacing w:val="-1"/>
        </w:rPr>
        <w:t>Report and Recommendation</w:t>
      </w:r>
    </w:p>
    <w:p w14:paraId="2172326F" w14:textId="105052FA" w:rsidR="00DC0793" w:rsidRPr="0076595C" w:rsidRDefault="0076595C" w:rsidP="00DC079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>
        <w:rPr>
          <w:rFonts w:ascii="Georgia" w:hAnsi="Georgia"/>
          <w:b/>
          <w:bCs/>
          <w:color w:val="242424"/>
          <w:spacing w:val="-1"/>
        </w:rPr>
        <w:br/>
      </w:r>
      <w:r>
        <w:rPr>
          <w:rFonts w:ascii="Georgia" w:hAnsi="Georgia"/>
          <w:color w:val="242424"/>
          <w:spacing w:val="-1"/>
        </w:rPr>
        <w:t xml:space="preserve"> </w:t>
      </w:r>
      <w:r w:rsidR="00DC0793" w:rsidRPr="0076595C">
        <w:rPr>
          <w:rFonts w:ascii="Georgia" w:hAnsi="Georgia"/>
          <w:color w:val="242424"/>
          <w:spacing w:val="-1"/>
        </w:rPr>
        <w:t xml:space="preserve">Having gone through </w:t>
      </w:r>
      <w:r>
        <w:rPr>
          <w:rFonts w:ascii="Georgia" w:hAnsi="Georgia"/>
          <w:color w:val="242424"/>
          <w:spacing w:val="-1"/>
        </w:rPr>
        <w:t xml:space="preserve">the </w:t>
      </w:r>
      <w:r w:rsidR="00DC0793" w:rsidRPr="0076595C">
        <w:rPr>
          <w:rFonts w:ascii="Georgia" w:hAnsi="Georgia"/>
          <w:color w:val="242424"/>
          <w:spacing w:val="-1"/>
        </w:rPr>
        <w:t>data and understanding</w:t>
      </w:r>
      <w:r w:rsidR="00DC0793" w:rsidRPr="0076595C">
        <w:rPr>
          <w:rFonts w:ascii="Georgia" w:hAnsi="Georgia"/>
          <w:color w:val="242424"/>
          <w:spacing w:val="-1"/>
        </w:rPr>
        <w:t xml:space="preserve"> I will be using</w:t>
      </w:r>
      <w:r w:rsidR="00DC0793" w:rsidRPr="0076595C">
        <w:rPr>
          <w:rFonts w:ascii="Georgia" w:hAnsi="Georgia"/>
          <w:color w:val="242424"/>
          <w:spacing w:val="-1"/>
        </w:rPr>
        <w:t xml:space="preserve"> Microsoft</w:t>
      </w:r>
      <w:r w:rsidR="00DC0793" w:rsidRPr="0076595C">
        <w:rPr>
          <w:rFonts w:ascii="Georgia" w:hAnsi="Georgia"/>
          <w:color w:val="242424"/>
          <w:spacing w:val="-1"/>
        </w:rPr>
        <w:t xml:space="preserve"> Excel an</w:t>
      </w:r>
      <w:r w:rsidR="00DC0793" w:rsidRPr="0076595C">
        <w:rPr>
          <w:rFonts w:ascii="Georgia" w:hAnsi="Georgia"/>
          <w:color w:val="242424"/>
          <w:spacing w:val="-1"/>
        </w:rPr>
        <w:t>d Microsoft Power BI, to clean</w:t>
      </w:r>
      <w:r>
        <w:rPr>
          <w:rFonts w:ascii="Georgia" w:hAnsi="Georgia"/>
          <w:color w:val="242424"/>
          <w:spacing w:val="-1"/>
        </w:rPr>
        <w:t xml:space="preserve">, </w:t>
      </w:r>
      <w:r w:rsidR="00DC0793" w:rsidRPr="0076595C">
        <w:rPr>
          <w:rFonts w:ascii="Georgia" w:hAnsi="Georgia"/>
          <w:color w:val="242424"/>
          <w:spacing w:val="-1"/>
        </w:rPr>
        <w:t>analyze</w:t>
      </w:r>
      <w:r>
        <w:rPr>
          <w:rFonts w:ascii="Georgia" w:hAnsi="Georgia"/>
          <w:color w:val="242424"/>
          <w:spacing w:val="-1"/>
        </w:rPr>
        <w:t>,</w:t>
      </w:r>
      <w:r w:rsidR="00DC0793" w:rsidRPr="0076595C">
        <w:rPr>
          <w:rFonts w:ascii="Georgia" w:hAnsi="Georgia"/>
          <w:color w:val="242424"/>
          <w:spacing w:val="-1"/>
        </w:rPr>
        <w:t xml:space="preserve"> </w:t>
      </w:r>
      <w:r>
        <w:rPr>
          <w:rFonts w:ascii="Georgia" w:hAnsi="Georgia"/>
          <w:color w:val="242424"/>
          <w:spacing w:val="-1"/>
        </w:rPr>
        <w:t>and visualize the data.</w:t>
      </w:r>
    </w:p>
    <w:p w14:paraId="58A5ADF3" w14:textId="77777777" w:rsidR="003E3C0D" w:rsidRPr="0076595C" w:rsidRDefault="003E3C0D">
      <w:pPr>
        <w:rPr>
          <w:rFonts w:ascii="Georgia" w:hAnsi="Georgia" w:cs="Times New Roman"/>
          <w:sz w:val="24"/>
          <w:szCs w:val="24"/>
        </w:rPr>
      </w:pPr>
    </w:p>
    <w:p w14:paraId="65381901" w14:textId="1FC9806B" w:rsidR="00083305" w:rsidRPr="0076595C" w:rsidRDefault="00DC0793" w:rsidP="0008330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</w:rPr>
        <w:t xml:space="preserve">I open the data in </w:t>
      </w:r>
      <w:r w:rsidR="0076595C">
        <w:rPr>
          <w:rFonts w:ascii="Georgia" w:hAnsi="Georgia"/>
        </w:rPr>
        <w:t>Excel</w:t>
      </w:r>
      <w:r w:rsidRPr="0076595C">
        <w:rPr>
          <w:rFonts w:ascii="Georgia" w:hAnsi="Georgia"/>
        </w:rPr>
        <w:t xml:space="preserve"> to read through and understand the data.</w:t>
      </w:r>
      <w:r w:rsidR="00083305" w:rsidRPr="0076595C">
        <w:rPr>
          <w:rFonts w:ascii="Georgia" w:hAnsi="Georgia"/>
          <w:noProof/>
        </w:rPr>
        <w:drawing>
          <wp:inline distT="0" distB="0" distL="0" distR="0" wp14:anchorId="54A76A32" wp14:editId="2BE027DF">
            <wp:extent cx="5943600" cy="3021965"/>
            <wp:effectExtent l="0" t="0" r="0" b="6985"/>
            <wp:docPr id="3461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5775" name="Picture 346157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05" w:rsidRPr="0076595C">
        <w:rPr>
          <w:rFonts w:ascii="Georgia" w:hAnsi="Georgia"/>
        </w:rPr>
        <w:br/>
      </w:r>
      <w:r w:rsidR="00083305" w:rsidRPr="0076595C">
        <w:rPr>
          <w:rFonts w:ascii="Georgia" w:hAnsi="Georgia"/>
        </w:rPr>
        <w:br/>
        <w:t>Next, I imported the data on Powery to</w:t>
      </w:r>
      <w:r w:rsidR="00083305" w:rsidRPr="0076595C">
        <w:rPr>
          <w:rFonts w:ascii="Georgia" w:hAnsi="Georgia"/>
          <w:color w:val="242424"/>
          <w:spacing w:val="-1"/>
        </w:rPr>
        <w:t xml:space="preserve"> inspect</w:t>
      </w:r>
      <w:r w:rsidR="00083305" w:rsidRPr="0076595C">
        <w:rPr>
          <w:rFonts w:ascii="Georgia" w:hAnsi="Georgia"/>
          <w:color w:val="242424"/>
          <w:spacing w:val="-1"/>
        </w:rPr>
        <w:t xml:space="preserve"> the data type for each column to ensure they had the correct </w:t>
      </w:r>
      <w:r w:rsidR="00083305" w:rsidRPr="0076595C">
        <w:rPr>
          <w:rFonts w:ascii="Georgia" w:hAnsi="Georgia"/>
          <w:color w:val="242424"/>
          <w:spacing w:val="-1"/>
        </w:rPr>
        <w:t>and</w:t>
      </w:r>
      <w:r w:rsidR="00083305" w:rsidRPr="0076595C">
        <w:rPr>
          <w:rFonts w:ascii="Georgia" w:hAnsi="Georgia"/>
          <w:color w:val="242424"/>
          <w:spacing w:val="-1"/>
        </w:rPr>
        <w:t xml:space="preserve"> I checked for inconsistency and dirty data and made sure of no errors</w:t>
      </w:r>
      <w:r w:rsidR="00083305" w:rsidRPr="0076595C">
        <w:rPr>
          <w:rFonts w:ascii="Georgia" w:hAnsi="Georgia"/>
          <w:color w:val="242424"/>
          <w:spacing w:val="-1"/>
        </w:rPr>
        <w:t xml:space="preserve"> or missing values.</w:t>
      </w:r>
    </w:p>
    <w:p w14:paraId="048C95D5" w14:textId="6D02309B" w:rsidR="00083305" w:rsidRPr="0076595C" w:rsidRDefault="00083305" w:rsidP="0008330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noProof/>
          <w:color w:val="242424"/>
          <w:spacing w:val="-1"/>
          <w14:ligatures w14:val="standardContextual"/>
        </w:rPr>
        <w:lastRenderedPageBreak/>
        <w:drawing>
          <wp:inline distT="0" distB="0" distL="0" distR="0" wp14:anchorId="080F8E57" wp14:editId="2D8D96D5">
            <wp:extent cx="5943600" cy="3190875"/>
            <wp:effectExtent l="0" t="0" r="0" b="9525"/>
            <wp:docPr id="2207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607" name="Picture 220726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ED67" w14:textId="77777777" w:rsidR="00083305" w:rsidRPr="0076595C" w:rsidRDefault="00083305" w:rsidP="0008330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</w:p>
    <w:p w14:paraId="34242DA1" w14:textId="728C591F" w:rsidR="00083305" w:rsidRPr="0076595C" w:rsidRDefault="00083305" w:rsidP="0008330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After doing some cleaning and preparation in power query, the data was saved and loaded into </w:t>
      </w:r>
      <w:r w:rsidRPr="0076595C">
        <w:rPr>
          <w:rFonts w:ascii="Georgia" w:hAnsi="Georgia"/>
          <w:color w:val="242424"/>
          <w:spacing w:val="-1"/>
        </w:rPr>
        <w:t>P</w:t>
      </w:r>
      <w:r w:rsidRPr="0076595C">
        <w:rPr>
          <w:rFonts w:ascii="Georgia" w:hAnsi="Georgia"/>
          <w:color w:val="242424"/>
          <w:spacing w:val="-1"/>
        </w:rPr>
        <w:t>ower</w:t>
      </w:r>
      <w:r w:rsidRPr="0076595C">
        <w:rPr>
          <w:rFonts w:ascii="Georgia" w:hAnsi="Georgia"/>
          <w:color w:val="242424"/>
          <w:spacing w:val="-1"/>
        </w:rPr>
        <w:t xml:space="preserve"> BI</w:t>
      </w:r>
      <w:r w:rsidRPr="0076595C">
        <w:rPr>
          <w:rFonts w:ascii="Georgia" w:hAnsi="Georgia"/>
          <w:color w:val="242424"/>
          <w:spacing w:val="-1"/>
        </w:rPr>
        <w:t>.</w:t>
      </w:r>
    </w:p>
    <w:p w14:paraId="7DCE81D7" w14:textId="29C68596" w:rsidR="00B0140C" w:rsidRPr="0076595C" w:rsidRDefault="00B0140C" w:rsidP="0008330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noProof/>
          <w:color w:val="242424"/>
          <w:spacing w:val="-1"/>
          <w14:ligatures w14:val="standardContextual"/>
        </w:rPr>
        <w:drawing>
          <wp:inline distT="0" distB="0" distL="0" distR="0" wp14:anchorId="3FFF9872" wp14:editId="4C05102E">
            <wp:extent cx="5943600" cy="3101975"/>
            <wp:effectExtent l="0" t="0" r="0" b="3175"/>
            <wp:docPr id="998962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62552" name="Picture 9989625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425" w14:textId="77777777" w:rsidR="00A0198A" w:rsidRPr="0076595C" w:rsidRDefault="00B0140C" w:rsidP="00B0140C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</w:rPr>
        <w:lastRenderedPageBreak/>
        <w:br/>
      </w:r>
      <w:r w:rsidRPr="0076595C">
        <w:rPr>
          <w:rFonts w:ascii="Georgia" w:hAnsi="Georgia"/>
        </w:rPr>
        <w:br/>
      </w:r>
      <w:r w:rsidRPr="0076595C">
        <w:rPr>
          <w:rFonts w:ascii="Georgia" w:hAnsi="Georgia"/>
          <w:color w:val="242424"/>
          <w:spacing w:val="-1"/>
        </w:rPr>
        <w:t xml:space="preserve"> </w:t>
      </w:r>
      <w:r w:rsidRPr="0076595C">
        <w:rPr>
          <w:rFonts w:ascii="Georgia" w:hAnsi="Georgia"/>
          <w:color w:val="242424"/>
          <w:spacing w:val="-1"/>
        </w:rPr>
        <w:t xml:space="preserve">I created a calendar auto </w:t>
      </w:r>
      <w:r w:rsidRPr="0076595C">
        <w:rPr>
          <w:rFonts w:ascii="Georgia" w:hAnsi="Georgia"/>
          <w:color w:val="242424"/>
          <w:spacing w:val="-1"/>
        </w:rPr>
        <w:t xml:space="preserve">that consists of information such as </w:t>
      </w:r>
      <w:r w:rsidRPr="0076595C">
        <w:rPr>
          <w:rFonts w:ascii="Georgia" w:hAnsi="Georgia"/>
          <w:color w:val="242424"/>
          <w:spacing w:val="-1"/>
        </w:rPr>
        <w:t>Year</w:t>
      </w:r>
      <w:r w:rsidRPr="0076595C">
        <w:rPr>
          <w:rFonts w:ascii="Georgia" w:hAnsi="Georgia"/>
          <w:color w:val="242424"/>
          <w:spacing w:val="-1"/>
        </w:rPr>
        <w:t xml:space="preserve">, </w:t>
      </w:r>
      <w:r w:rsidRPr="0076595C">
        <w:rPr>
          <w:rFonts w:ascii="Georgia" w:hAnsi="Georgia"/>
          <w:color w:val="242424"/>
          <w:spacing w:val="-1"/>
        </w:rPr>
        <w:t>and month number.</w:t>
      </w:r>
    </w:p>
    <w:p w14:paraId="583B4D82" w14:textId="3A9E60AE" w:rsidR="00B0140C" w:rsidRPr="0076595C" w:rsidRDefault="00A0198A" w:rsidP="00B0140C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br/>
        <w:t xml:space="preserve">I then </w:t>
      </w:r>
      <w:r w:rsidR="00B0140C" w:rsidRPr="0076595C">
        <w:rPr>
          <w:rFonts w:ascii="Georgia" w:hAnsi="Georgia"/>
          <w:color w:val="242424"/>
          <w:spacing w:val="-1"/>
        </w:rPr>
        <w:t xml:space="preserve">used the sum function to get the total revenue then </w:t>
      </w:r>
      <w:r w:rsidR="00B0140C" w:rsidRPr="0076595C">
        <w:rPr>
          <w:rFonts w:ascii="Georgia" w:hAnsi="Georgia"/>
          <w:color w:val="242424"/>
          <w:spacing w:val="-1"/>
        </w:rPr>
        <w:t>I</w:t>
      </w:r>
      <w:r w:rsidR="00B0140C" w:rsidRPr="0076595C">
        <w:rPr>
          <w:rFonts w:ascii="Georgia" w:hAnsi="Georgia"/>
          <w:color w:val="242424"/>
          <w:spacing w:val="-1"/>
        </w:rPr>
        <w:t xml:space="preserve"> created a model to calculate the total booking, this </w:t>
      </w:r>
      <w:proofErr w:type="spellStart"/>
      <w:r w:rsidR="00B0140C" w:rsidRPr="0076595C">
        <w:rPr>
          <w:rFonts w:ascii="Georgia" w:hAnsi="Georgia"/>
          <w:color w:val="242424"/>
          <w:spacing w:val="-1"/>
        </w:rPr>
        <w:t>i</w:t>
      </w:r>
      <w:proofErr w:type="spellEnd"/>
      <w:r w:rsidR="00B0140C" w:rsidRPr="0076595C">
        <w:rPr>
          <w:rFonts w:ascii="Georgia" w:hAnsi="Georgia"/>
          <w:color w:val="242424"/>
          <w:spacing w:val="-1"/>
        </w:rPr>
        <w:t xml:space="preserve"> did by using the distinct</w:t>
      </w:r>
      <w:r w:rsidRPr="0076595C">
        <w:rPr>
          <w:rFonts w:ascii="Georgia" w:hAnsi="Georgia"/>
          <w:color w:val="242424"/>
          <w:spacing w:val="-1"/>
        </w:rPr>
        <w:t xml:space="preserve"> </w:t>
      </w:r>
      <w:r w:rsidR="00B0140C" w:rsidRPr="0076595C">
        <w:rPr>
          <w:rFonts w:ascii="Georgia" w:hAnsi="Georgia"/>
          <w:color w:val="242424"/>
          <w:spacing w:val="-1"/>
        </w:rPr>
        <w:t>count</w:t>
      </w:r>
      <w:r w:rsidRPr="0076595C">
        <w:rPr>
          <w:rFonts w:ascii="Georgia" w:hAnsi="Georgia"/>
          <w:color w:val="242424"/>
          <w:spacing w:val="-1"/>
        </w:rPr>
        <w:t xml:space="preserve"> </w:t>
      </w:r>
      <w:r w:rsidR="00B0140C" w:rsidRPr="0076595C">
        <w:rPr>
          <w:rFonts w:ascii="Georgia" w:hAnsi="Georgia"/>
          <w:color w:val="242424"/>
          <w:spacing w:val="-1"/>
        </w:rPr>
        <w:t>function</w:t>
      </w:r>
      <w:r w:rsidRPr="0076595C">
        <w:rPr>
          <w:rFonts w:ascii="Georgia" w:hAnsi="Georgia"/>
          <w:color w:val="242424"/>
          <w:spacing w:val="-1"/>
        </w:rPr>
        <w:t>.</w:t>
      </w:r>
      <w:r w:rsidRPr="0076595C">
        <w:rPr>
          <w:rFonts w:ascii="Georgia" w:hAnsi="Georgia"/>
          <w:noProof/>
          <w:color w:val="242424"/>
          <w:spacing w:val="-1"/>
          <w14:ligatures w14:val="standardContextual"/>
        </w:rPr>
        <w:drawing>
          <wp:inline distT="0" distB="0" distL="0" distR="0" wp14:anchorId="36BF1767" wp14:editId="1475D99F">
            <wp:extent cx="5943600" cy="3343275"/>
            <wp:effectExtent l="0" t="0" r="0" b="9525"/>
            <wp:docPr id="432442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42698" name="Picture 4324426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DC8F" w14:textId="6B23C78E" w:rsidR="00A0198A" w:rsidRPr="0076595C" w:rsidRDefault="00A0198A" w:rsidP="00A0198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</w:rPr>
        <w:br/>
      </w:r>
      <w:r w:rsidRPr="0076595C">
        <w:rPr>
          <w:rFonts w:ascii="Georgia" w:hAnsi="Georgia"/>
        </w:rPr>
        <w:br/>
      </w:r>
      <w:r w:rsidRPr="0076595C">
        <w:rPr>
          <w:rFonts w:ascii="Georgia" w:hAnsi="Georgia"/>
          <w:color w:val="242424"/>
          <w:spacing w:val="-1"/>
        </w:rPr>
        <w:t xml:space="preserve">Since I have calculated the </w:t>
      </w:r>
      <w:r w:rsidRPr="0076595C">
        <w:rPr>
          <w:rFonts w:ascii="Georgia" w:hAnsi="Georgia"/>
          <w:color w:val="242424"/>
          <w:spacing w:val="-1"/>
        </w:rPr>
        <w:t>total booking</w:t>
      </w:r>
      <w:r w:rsidRPr="0076595C">
        <w:rPr>
          <w:rFonts w:ascii="Georgia" w:hAnsi="Georgia"/>
          <w:color w:val="242424"/>
          <w:spacing w:val="-1"/>
        </w:rPr>
        <w:t>s</w:t>
      </w:r>
      <w:r w:rsidRPr="0076595C">
        <w:rPr>
          <w:rFonts w:ascii="Georgia" w:hAnsi="Georgia"/>
          <w:color w:val="242424"/>
          <w:spacing w:val="-1"/>
        </w:rPr>
        <w:t xml:space="preserve">, </w:t>
      </w:r>
      <w:r w:rsidRPr="0076595C">
        <w:rPr>
          <w:rFonts w:ascii="Georgia" w:hAnsi="Georgia"/>
          <w:color w:val="242424"/>
          <w:spacing w:val="-1"/>
        </w:rPr>
        <w:t>I</w:t>
      </w:r>
      <w:r w:rsidRPr="0076595C">
        <w:rPr>
          <w:rFonts w:ascii="Georgia" w:hAnsi="Georgia"/>
          <w:color w:val="242424"/>
          <w:spacing w:val="-1"/>
        </w:rPr>
        <w:t xml:space="preserve"> want to get </w:t>
      </w:r>
      <w:r w:rsidRPr="0076595C">
        <w:rPr>
          <w:rFonts w:ascii="Georgia" w:hAnsi="Georgia"/>
          <w:color w:val="242424"/>
          <w:spacing w:val="-1"/>
        </w:rPr>
        <w:t>successful</w:t>
      </w:r>
      <w:r w:rsidRPr="0076595C">
        <w:rPr>
          <w:rFonts w:ascii="Georgia" w:hAnsi="Georgia"/>
          <w:color w:val="242424"/>
          <w:spacing w:val="-1"/>
        </w:rPr>
        <w:t xml:space="preserve"> </w:t>
      </w:r>
      <w:r w:rsidRPr="0076595C">
        <w:rPr>
          <w:rFonts w:ascii="Georgia" w:hAnsi="Georgia"/>
          <w:color w:val="242424"/>
          <w:spacing w:val="-1"/>
        </w:rPr>
        <w:t>bookings</w:t>
      </w:r>
      <w:r w:rsidRPr="0076595C">
        <w:rPr>
          <w:rFonts w:ascii="Georgia" w:hAnsi="Georgia"/>
          <w:color w:val="242424"/>
          <w:spacing w:val="-1"/>
        </w:rPr>
        <w:t xml:space="preserve">. In the dataset, </w:t>
      </w:r>
      <w:r w:rsidRPr="0076595C">
        <w:rPr>
          <w:rFonts w:ascii="Georgia" w:hAnsi="Georgia"/>
          <w:color w:val="242424"/>
          <w:spacing w:val="-1"/>
        </w:rPr>
        <w:t>I</w:t>
      </w:r>
      <w:r w:rsidRPr="0076595C">
        <w:rPr>
          <w:rFonts w:ascii="Georgia" w:hAnsi="Georgia"/>
          <w:color w:val="242424"/>
          <w:spacing w:val="-1"/>
        </w:rPr>
        <w:t xml:space="preserve"> have a </w:t>
      </w:r>
      <w:r w:rsidRPr="0076595C">
        <w:rPr>
          <w:rFonts w:ascii="Georgia" w:hAnsi="Georgia"/>
          <w:color w:val="242424"/>
          <w:spacing w:val="-1"/>
        </w:rPr>
        <w:t>column</w:t>
      </w:r>
      <w:r w:rsidRPr="0076595C">
        <w:rPr>
          <w:rFonts w:ascii="Georgia" w:hAnsi="Georgia"/>
          <w:color w:val="242424"/>
          <w:spacing w:val="-1"/>
        </w:rPr>
        <w:t xml:space="preserve"> called </w:t>
      </w:r>
      <w:r w:rsidRPr="0076595C">
        <w:rPr>
          <w:rFonts w:ascii="Georgia" w:hAnsi="Georgia"/>
          <w:color w:val="242424"/>
          <w:spacing w:val="-1"/>
        </w:rPr>
        <w:t>canceled</w:t>
      </w:r>
      <w:r w:rsidRPr="0076595C">
        <w:rPr>
          <w:rFonts w:ascii="Georgia" w:hAnsi="Georgia"/>
          <w:color w:val="242424"/>
          <w:spacing w:val="-1"/>
        </w:rPr>
        <w:t xml:space="preserve">, where </w:t>
      </w:r>
      <w:r w:rsidRPr="0076595C">
        <w:rPr>
          <w:rFonts w:ascii="Georgia" w:hAnsi="Georgia"/>
          <w:color w:val="242424"/>
          <w:spacing w:val="-1"/>
        </w:rPr>
        <w:t>“0” represents</w:t>
      </w:r>
      <w:r w:rsidRPr="0076595C">
        <w:rPr>
          <w:rFonts w:ascii="Georgia" w:hAnsi="Georgia"/>
          <w:color w:val="242424"/>
          <w:spacing w:val="-1"/>
        </w:rPr>
        <w:t xml:space="preserve"> successful </w:t>
      </w:r>
      <w:r w:rsidRPr="0076595C">
        <w:rPr>
          <w:rFonts w:ascii="Georgia" w:hAnsi="Georgia"/>
          <w:color w:val="242424"/>
          <w:spacing w:val="-1"/>
        </w:rPr>
        <w:t>bookings</w:t>
      </w:r>
      <w:r w:rsidRPr="0076595C">
        <w:rPr>
          <w:rFonts w:ascii="Georgia" w:hAnsi="Georgia"/>
          <w:color w:val="242424"/>
          <w:spacing w:val="-1"/>
        </w:rPr>
        <w:t xml:space="preserve"> and </w:t>
      </w:r>
      <w:r w:rsidRPr="0076595C">
        <w:rPr>
          <w:rFonts w:ascii="Georgia" w:hAnsi="Georgia"/>
          <w:color w:val="242424"/>
          <w:spacing w:val="-1"/>
        </w:rPr>
        <w:t xml:space="preserve">“1” </w:t>
      </w:r>
      <w:r w:rsidRPr="0076595C">
        <w:rPr>
          <w:rFonts w:ascii="Georgia" w:hAnsi="Georgia"/>
          <w:color w:val="242424"/>
          <w:spacing w:val="-1"/>
        </w:rPr>
        <w:t xml:space="preserve">represents unsuccessful </w:t>
      </w:r>
      <w:r w:rsidRPr="0076595C">
        <w:rPr>
          <w:rFonts w:ascii="Georgia" w:hAnsi="Georgia"/>
          <w:color w:val="242424"/>
          <w:spacing w:val="-1"/>
        </w:rPr>
        <w:t>bookings. I will</w:t>
      </w:r>
      <w:r w:rsidRPr="0076595C">
        <w:rPr>
          <w:rFonts w:ascii="Georgia" w:hAnsi="Georgia"/>
          <w:color w:val="242424"/>
          <w:spacing w:val="-1"/>
        </w:rPr>
        <w:t xml:space="preserve"> create a </w:t>
      </w:r>
      <w:r w:rsidRPr="0076595C">
        <w:rPr>
          <w:rFonts w:ascii="Georgia" w:hAnsi="Georgia"/>
          <w:color w:val="242424"/>
          <w:spacing w:val="-1"/>
        </w:rPr>
        <w:t>function</w:t>
      </w:r>
      <w:r w:rsidRPr="0076595C">
        <w:rPr>
          <w:rFonts w:ascii="Georgia" w:hAnsi="Georgia"/>
          <w:color w:val="242424"/>
          <w:spacing w:val="-1"/>
        </w:rPr>
        <w:t xml:space="preserve"> that will count only the </w:t>
      </w:r>
      <w:r w:rsidRPr="0076595C">
        <w:rPr>
          <w:rFonts w:ascii="Georgia" w:hAnsi="Georgia"/>
          <w:color w:val="242424"/>
          <w:spacing w:val="-1"/>
        </w:rPr>
        <w:t>successful bookings</w:t>
      </w:r>
      <w:r w:rsidRPr="0076595C">
        <w:rPr>
          <w:rFonts w:ascii="Georgia" w:hAnsi="Georgia"/>
          <w:color w:val="242424"/>
          <w:spacing w:val="-1"/>
        </w:rPr>
        <w:t xml:space="preserve">. </w:t>
      </w:r>
      <w:r w:rsidRPr="0076595C">
        <w:rPr>
          <w:rFonts w:ascii="Georgia" w:hAnsi="Georgia"/>
          <w:color w:val="242424"/>
          <w:spacing w:val="-1"/>
        </w:rPr>
        <w:t>Using</w:t>
      </w:r>
      <w:r w:rsidRPr="0076595C">
        <w:rPr>
          <w:rFonts w:ascii="Georgia" w:hAnsi="Georgia"/>
          <w:color w:val="242424"/>
          <w:spacing w:val="-1"/>
        </w:rPr>
        <w:t xml:space="preserve"> the </w:t>
      </w:r>
      <w:r w:rsidRPr="0076595C">
        <w:rPr>
          <w:rFonts w:ascii="Georgia" w:hAnsi="Georgia"/>
          <w:color w:val="242424"/>
          <w:spacing w:val="-1"/>
        </w:rPr>
        <w:t>count row</w:t>
      </w:r>
      <w:r w:rsidRPr="0076595C">
        <w:rPr>
          <w:rFonts w:ascii="Georgia" w:hAnsi="Georgia"/>
          <w:color w:val="242424"/>
          <w:spacing w:val="-1"/>
        </w:rPr>
        <w:t xml:space="preserve"> </w:t>
      </w:r>
      <w:r w:rsidRPr="0076595C">
        <w:rPr>
          <w:rFonts w:ascii="Georgia" w:hAnsi="Georgia"/>
          <w:color w:val="242424"/>
          <w:spacing w:val="-1"/>
        </w:rPr>
        <w:t>Dax</w:t>
      </w:r>
      <w:r w:rsidRPr="0076595C">
        <w:rPr>
          <w:rFonts w:ascii="Georgia" w:hAnsi="Georgia"/>
          <w:color w:val="242424"/>
          <w:spacing w:val="-1"/>
        </w:rPr>
        <w:t xml:space="preserve"> function.</w:t>
      </w:r>
    </w:p>
    <w:p w14:paraId="6B8C4698" w14:textId="78842A6F" w:rsidR="00A0198A" w:rsidRPr="0076595C" w:rsidRDefault="00A0198A" w:rsidP="00A0198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lastRenderedPageBreak/>
        <w:t xml:space="preserve">Successful Bookings </w:t>
      </w:r>
      <w:r w:rsidR="00DA5852" w:rsidRPr="0076595C">
        <w:rPr>
          <w:rFonts w:ascii="Georgia" w:hAnsi="Georgia"/>
          <w:color w:val="242424"/>
          <w:spacing w:val="-1"/>
        </w:rPr>
        <w:t>= CALCULATE (COUNTROWS (</w:t>
      </w:r>
      <w:r w:rsidR="00DA5852" w:rsidRPr="0076595C">
        <w:rPr>
          <w:rFonts w:ascii="Georgia" w:hAnsi="Georgia"/>
          <w:color w:val="242424"/>
          <w:spacing w:val="-1"/>
        </w:rPr>
        <w:t>'Cleaned Data'),'Cleaned Data'[Cancelled (0/1)] = 0)</w:t>
      </w:r>
    </w:p>
    <w:p w14:paraId="52F5EC3F" w14:textId="7DE52B1A" w:rsidR="00DC0793" w:rsidRPr="0076595C" w:rsidRDefault="00DC0793">
      <w:pPr>
        <w:rPr>
          <w:rFonts w:ascii="Georgia" w:hAnsi="Georgia" w:cs="Times New Roman"/>
          <w:sz w:val="24"/>
          <w:szCs w:val="24"/>
        </w:rPr>
      </w:pPr>
    </w:p>
    <w:p w14:paraId="3DAAE12A" w14:textId="28349A90" w:rsidR="00DA5852" w:rsidRPr="0076595C" w:rsidRDefault="00DA5852">
      <w:pPr>
        <w:rPr>
          <w:rFonts w:ascii="Georgia" w:hAnsi="Georgia" w:cs="Times New Roman"/>
          <w:sz w:val="24"/>
          <w:szCs w:val="24"/>
        </w:rPr>
      </w:pPr>
      <w:r w:rsidRPr="0076595C">
        <w:rPr>
          <w:rFonts w:ascii="Georgia" w:hAnsi="Georgia" w:cs="Times New Roman"/>
          <w:noProof/>
          <w:sz w:val="24"/>
          <w:szCs w:val="24"/>
        </w:rPr>
        <w:drawing>
          <wp:inline distT="0" distB="0" distL="0" distR="0" wp14:anchorId="06DF7F83" wp14:editId="504F968C">
            <wp:extent cx="5943600" cy="3248025"/>
            <wp:effectExtent l="0" t="0" r="0" b="9525"/>
            <wp:docPr id="1118029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9852" name="Picture 11180298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F85" w14:textId="77777777" w:rsidR="00DA5852" w:rsidRPr="0076595C" w:rsidRDefault="00DA5852">
      <w:pPr>
        <w:rPr>
          <w:rFonts w:ascii="Georgia" w:hAnsi="Georgia" w:cs="Times New Roman"/>
          <w:sz w:val="24"/>
          <w:szCs w:val="24"/>
        </w:rPr>
      </w:pPr>
      <w:r w:rsidRPr="0076595C">
        <w:rPr>
          <w:rFonts w:ascii="Georgia" w:hAnsi="Georgia" w:cs="Times New Roman"/>
          <w:sz w:val="24"/>
          <w:szCs w:val="24"/>
        </w:rPr>
        <w:br w:type="page"/>
      </w:r>
    </w:p>
    <w:p w14:paraId="58DE59A4" w14:textId="6FA07A81" w:rsidR="00DA5852" w:rsidRPr="0076595C" w:rsidRDefault="00DA5852" w:rsidP="00DA5852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lastRenderedPageBreak/>
        <w:t>Unsuccessful</w:t>
      </w:r>
      <w:r w:rsidRPr="0076595C">
        <w:rPr>
          <w:rFonts w:ascii="Georgia" w:hAnsi="Georgia"/>
          <w:color w:val="242424"/>
          <w:spacing w:val="-1"/>
        </w:rPr>
        <w:t xml:space="preserve"> Bookings = CALCULATE (COUNTROWS ('Cleaned Data'),'Cleaned Data'[Cancelled (0/1)] = </w:t>
      </w:r>
      <w:r w:rsidRPr="0076595C">
        <w:rPr>
          <w:rFonts w:ascii="Georgia" w:hAnsi="Georgia"/>
          <w:color w:val="242424"/>
          <w:spacing w:val="-1"/>
        </w:rPr>
        <w:t>1</w:t>
      </w:r>
      <w:r w:rsidRPr="0076595C">
        <w:rPr>
          <w:rFonts w:ascii="Georgia" w:hAnsi="Georgia"/>
          <w:color w:val="242424"/>
          <w:spacing w:val="-1"/>
        </w:rPr>
        <w:t>)</w:t>
      </w:r>
    </w:p>
    <w:p w14:paraId="2F9002C5" w14:textId="77777777" w:rsidR="00DA5852" w:rsidRPr="0076595C" w:rsidRDefault="00DA5852" w:rsidP="00DA5852">
      <w:pPr>
        <w:rPr>
          <w:rFonts w:ascii="Georgia" w:hAnsi="Georgia" w:cs="Times New Roman"/>
          <w:sz w:val="24"/>
          <w:szCs w:val="24"/>
        </w:rPr>
      </w:pPr>
    </w:p>
    <w:p w14:paraId="66EB8685" w14:textId="77777777" w:rsidR="00DA5852" w:rsidRPr="0076595C" w:rsidRDefault="00DA5852" w:rsidP="00DA5852">
      <w:pPr>
        <w:rPr>
          <w:rFonts w:ascii="Georgia" w:hAnsi="Georgia" w:cs="Times New Roman"/>
          <w:sz w:val="24"/>
          <w:szCs w:val="24"/>
        </w:rPr>
      </w:pPr>
    </w:p>
    <w:p w14:paraId="00E712CA" w14:textId="0220AB4E" w:rsidR="00DA5852" w:rsidRPr="0076595C" w:rsidRDefault="00DA5852" w:rsidP="00DA5852">
      <w:pPr>
        <w:rPr>
          <w:rFonts w:ascii="Georgia" w:hAnsi="Georgia" w:cs="Times New Roman"/>
          <w:sz w:val="24"/>
          <w:szCs w:val="24"/>
        </w:rPr>
      </w:pPr>
      <w:r w:rsidRPr="0076595C">
        <w:rPr>
          <w:rFonts w:ascii="Georgia" w:hAnsi="Georgia" w:cs="Times New Roman"/>
          <w:noProof/>
          <w:sz w:val="24"/>
          <w:szCs w:val="24"/>
        </w:rPr>
        <w:drawing>
          <wp:inline distT="0" distB="0" distL="0" distR="0" wp14:anchorId="7BD216D3" wp14:editId="0D3BF5C1">
            <wp:extent cx="5943600" cy="3343275"/>
            <wp:effectExtent l="0" t="0" r="0" b="9525"/>
            <wp:docPr id="15606863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86363" name="Picture 1560686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019E" w14:textId="77777777" w:rsidR="00DA5852" w:rsidRPr="0076595C" w:rsidRDefault="00DA5852">
      <w:pPr>
        <w:rPr>
          <w:rFonts w:ascii="Georgia" w:hAnsi="Georgia" w:cs="Times New Roman"/>
          <w:sz w:val="24"/>
          <w:szCs w:val="24"/>
        </w:rPr>
      </w:pPr>
    </w:p>
    <w:p w14:paraId="3FCED3F1" w14:textId="77777777" w:rsidR="00DA5852" w:rsidRPr="0076595C" w:rsidRDefault="00DA5852" w:rsidP="00DA5852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I then used the card visualization to </w:t>
      </w:r>
      <w:proofErr w:type="gramStart"/>
      <w:r w:rsidRPr="0076595C">
        <w:rPr>
          <w:rFonts w:ascii="Georgia" w:hAnsi="Georgia"/>
          <w:color w:val="242424"/>
          <w:spacing w:val="-1"/>
        </w:rPr>
        <w:t>get</w:t>
      </w:r>
      <w:proofErr w:type="gramEnd"/>
    </w:p>
    <w:p w14:paraId="7CA5AB80" w14:textId="15DE53A7" w:rsidR="00DA5852" w:rsidRPr="0076595C" w:rsidRDefault="00DA5852" w:rsidP="00DA5852">
      <w:pPr>
        <w:pStyle w:val="my"/>
        <w:numPr>
          <w:ilvl w:val="0"/>
          <w:numId w:val="15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 xml:space="preserve">Total </w:t>
      </w:r>
      <w:r w:rsidRPr="0076595C">
        <w:rPr>
          <w:rFonts w:ascii="Georgia" w:hAnsi="Georgia" w:cs="Segoe UI"/>
          <w:color w:val="242424"/>
          <w:spacing w:val="-1"/>
        </w:rPr>
        <w:t>revenue</w:t>
      </w:r>
    </w:p>
    <w:p w14:paraId="7AB13D5D" w14:textId="75BE0980" w:rsidR="00DA5852" w:rsidRPr="0076595C" w:rsidRDefault="00DA5852" w:rsidP="00DA5852">
      <w:pPr>
        <w:pStyle w:val="my"/>
        <w:numPr>
          <w:ilvl w:val="0"/>
          <w:numId w:val="15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 xml:space="preserve">Total </w:t>
      </w:r>
      <w:r w:rsidR="00647204" w:rsidRPr="0076595C">
        <w:rPr>
          <w:rFonts w:ascii="Georgia" w:hAnsi="Georgia" w:cs="Segoe UI"/>
          <w:color w:val="242424"/>
          <w:spacing w:val="-1"/>
        </w:rPr>
        <w:t>guest</w:t>
      </w:r>
    </w:p>
    <w:p w14:paraId="7C8C2054" w14:textId="51845F4F" w:rsidR="00DA5852" w:rsidRPr="0076595C" w:rsidRDefault="00647204" w:rsidP="00DA5852">
      <w:pPr>
        <w:pStyle w:val="my"/>
        <w:numPr>
          <w:ilvl w:val="0"/>
          <w:numId w:val="15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 xml:space="preserve">Total Revenue </w:t>
      </w:r>
      <w:proofErr w:type="gramStart"/>
      <w:r w:rsidRPr="0076595C">
        <w:rPr>
          <w:rFonts w:ascii="Georgia" w:hAnsi="Georgia" w:cs="Segoe UI"/>
          <w:color w:val="242424"/>
          <w:spacing w:val="-1"/>
        </w:rPr>
        <w:t>lost</w:t>
      </w:r>
      <w:proofErr w:type="gramEnd"/>
    </w:p>
    <w:p w14:paraId="3A5886A2" w14:textId="2806BF40" w:rsidR="00647204" w:rsidRPr="0076595C" w:rsidRDefault="00DA5852">
      <w:pPr>
        <w:rPr>
          <w:rFonts w:ascii="Georgia" w:hAnsi="Georgia" w:cs="Times New Roman"/>
          <w:sz w:val="24"/>
          <w:szCs w:val="24"/>
        </w:rPr>
      </w:pPr>
      <w:r w:rsidRPr="0076595C">
        <w:rPr>
          <w:rFonts w:ascii="Georgia" w:hAnsi="Georgia" w:cs="Times New Roman"/>
          <w:sz w:val="24"/>
          <w:szCs w:val="24"/>
        </w:rPr>
        <w:br w:type="page"/>
      </w:r>
      <w:r w:rsidR="00647204" w:rsidRPr="0076595C">
        <w:rPr>
          <w:rFonts w:ascii="Georgia" w:hAnsi="Georgia" w:cs="Times New Roman"/>
          <w:noProof/>
          <w:sz w:val="24"/>
          <w:szCs w:val="24"/>
        </w:rPr>
        <w:lastRenderedPageBreak/>
        <w:drawing>
          <wp:inline distT="0" distB="0" distL="0" distR="0" wp14:anchorId="5CC6A0E0" wp14:editId="4AA4E9EE">
            <wp:extent cx="5943600" cy="1428115"/>
            <wp:effectExtent l="0" t="0" r="0" b="635"/>
            <wp:docPr id="9337007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00733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B9E8" w14:textId="74FE4562" w:rsidR="00647204" w:rsidRPr="0076595C" w:rsidRDefault="00647204" w:rsidP="0064720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The next thing I did was to use visualization to address some of the </w:t>
      </w:r>
      <w:r w:rsidRPr="0076595C">
        <w:rPr>
          <w:rFonts w:ascii="Georgia" w:hAnsi="Georgia"/>
          <w:color w:val="242424"/>
          <w:spacing w:val="-1"/>
        </w:rPr>
        <w:t>objectives.</w:t>
      </w:r>
    </w:p>
    <w:p w14:paraId="1475D18D" w14:textId="6B22B9E9" w:rsidR="00647204" w:rsidRPr="0076595C" w:rsidRDefault="00647204" w:rsidP="0064720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>First</w:t>
      </w:r>
      <w:r w:rsidRPr="0076595C">
        <w:rPr>
          <w:rFonts w:ascii="Georgia" w:hAnsi="Georgia"/>
          <w:color w:val="242424"/>
          <w:spacing w:val="-1"/>
        </w:rPr>
        <w:t>, I visualize the booking trend by month,</w:t>
      </w:r>
      <w:r w:rsidRPr="0076595C">
        <w:rPr>
          <w:rFonts w:ascii="Georgia" w:hAnsi="Georgia"/>
        </w:rPr>
        <w:t xml:space="preserve"> </w:t>
      </w:r>
      <w:r w:rsidRPr="0076595C">
        <w:rPr>
          <w:rFonts w:ascii="Georgia" w:hAnsi="Georgia"/>
          <w:color w:val="242424"/>
          <w:spacing w:val="-1"/>
        </w:rPr>
        <w:t>average daily</w:t>
      </w:r>
      <w:r w:rsidRPr="0076595C">
        <w:rPr>
          <w:rFonts w:ascii="Georgia" w:hAnsi="Georgia"/>
          <w:color w:val="242424"/>
          <w:spacing w:val="-1"/>
        </w:rPr>
        <w:t xml:space="preserve"> Rate by Distribution Channel</w:t>
      </w:r>
      <w:r w:rsidRPr="0076595C">
        <w:rPr>
          <w:rFonts w:ascii="Georgia" w:hAnsi="Georgia"/>
          <w:color w:val="242424"/>
          <w:spacing w:val="-1"/>
        </w:rPr>
        <w:t>,</w:t>
      </w:r>
      <w:r w:rsidRPr="0076595C">
        <w:rPr>
          <w:rFonts w:ascii="Georgia" w:hAnsi="Georgia"/>
          <w:color w:val="242424"/>
          <w:spacing w:val="-1"/>
        </w:rPr>
        <w:t xml:space="preserve"> Cancelled by Customer Type</w:t>
      </w:r>
      <w:r w:rsidRPr="0076595C">
        <w:rPr>
          <w:rFonts w:ascii="Georgia" w:hAnsi="Georgia"/>
          <w:color w:val="242424"/>
          <w:spacing w:val="-1"/>
        </w:rPr>
        <w:t>,</w:t>
      </w:r>
      <w:r w:rsidRPr="0076595C">
        <w:rPr>
          <w:rFonts w:ascii="Georgia" w:hAnsi="Georgia"/>
        </w:rPr>
        <w:t xml:space="preserve"> </w:t>
      </w:r>
      <w:r w:rsidRPr="0076595C">
        <w:rPr>
          <w:rFonts w:ascii="Georgia" w:hAnsi="Georgia"/>
          <w:color w:val="242424"/>
          <w:spacing w:val="-1"/>
        </w:rPr>
        <w:t>Countries with highest Revenue</w:t>
      </w:r>
      <w:r w:rsidR="00440FF8" w:rsidRPr="0076595C">
        <w:rPr>
          <w:rFonts w:ascii="Georgia" w:hAnsi="Georgia"/>
          <w:color w:val="242424"/>
          <w:spacing w:val="-1"/>
        </w:rPr>
        <w:t>,</w:t>
      </w:r>
      <w:r w:rsidR="00440FF8" w:rsidRPr="0076595C">
        <w:rPr>
          <w:rFonts w:ascii="Georgia" w:hAnsi="Georgia"/>
          <w:color w:val="242424"/>
          <w:spacing w:val="-1"/>
        </w:rPr>
        <w:t xml:space="preserve"> Revenue by Distribution Channel</w:t>
      </w:r>
      <w:r w:rsidR="00440FF8" w:rsidRPr="0076595C">
        <w:rPr>
          <w:rFonts w:ascii="Georgia" w:hAnsi="Georgia"/>
          <w:color w:val="242424"/>
          <w:spacing w:val="-1"/>
        </w:rPr>
        <w:t>.</w:t>
      </w:r>
      <w:r w:rsidR="00440FF8" w:rsidRPr="0076595C">
        <w:rPr>
          <w:rFonts w:ascii="Georgia" w:hAnsi="Georgia"/>
          <w:color w:val="242424"/>
          <w:spacing w:val="-1"/>
        </w:rPr>
        <w:br/>
      </w:r>
    </w:p>
    <w:p w14:paraId="7608FB88" w14:textId="77777777" w:rsidR="00CE0DC6" w:rsidRPr="0076595C" w:rsidRDefault="00440FF8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Style w:val="Strong"/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Below is the </w:t>
      </w:r>
      <w:r w:rsidR="00FD14C1" w:rsidRPr="0076595C">
        <w:rPr>
          <w:rFonts w:ascii="Georgia" w:hAnsi="Georgia"/>
          <w:color w:val="242424"/>
          <w:spacing w:val="-1"/>
        </w:rPr>
        <w:t>final</w:t>
      </w:r>
      <w:r w:rsidRPr="0076595C">
        <w:rPr>
          <w:rFonts w:ascii="Georgia" w:hAnsi="Georgia"/>
          <w:color w:val="242424"/>
          <w:spacing w:val="-1"/>
        </w:rPr>
        <w:t xml:space="preserve"> </w:t>
      </w:r>
      <w:proofErr w:type="gramStart"/>
      <w:r w:rsidRPr="0076595C">
        <w:rPr>
          <w:rFonts w:ascii="Georgia" w:hAnsi="Georgia"/>
          <w:color w:val="242424"/>
          <w:spacing w:val="-1"/>
        </w:rPr>
        <w:t>dashboard .Applied</w:t>
      </w:r>
      <w:proofErr w:type="gramEnd"/>
      <w:r w:rsidRPr="0076595C">
        <w:rPr>
          <w:rFonts w:ascii="Georgia" w:hAnsi="Georgia"/>
          <w:color w:val="242424"/>
          <w:spacing w:val="-1"/>
        </w:rPr>
        <w:t xml:space="preserve"> filters to be to drill down on each visualize on the dashboard.</w:t>
      </w:r>
      <w:r w:rsidR="00FD14C1" w:rsidRPr="0076595C">
        <w:rPr>
          <w:rFonts w:ascii="Georgia" w:hAnsi="Georgia"/>
          <w:color w:val="242424"/>
          <w:spacing w:val="-1"/>
        </w:rPr>
        <w:br/>
      </w:r>
      <w:r w:rsidR="00FD14C1" w:rsidRPr="0076595C">
        <w:rPr>
          <w:rFonts w:ascii="Georgia" w:hAnsi="Georgia"/>
          <w:noProof/>
          <w:color w:val="242424"/>
          <w:spacing w:val="-1"/>
          <w14:ligatures w14:val="standardContextual"/>
        </w:rPr>
        <w:drawing>
          <wp:inline distT="0" distB="0" distL="0" distR="0" wp14:anchorId="6854AF16" wp14:editId="085F7594">
            <wp:extent cx="5943600" cy="3343275"/>
            <wp:effectExtent l="0" t="0" r="0" b="9525"/>
            <wp:docPr id="2013754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54081" name="Picture 20137540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C6" w:rsidRPr="0076595C">
        <w:rPr>
          <w:rFonts w:ascii="Georgia" w:hAnsi="Georgia"/>
          <w:color w:val="242424"/>
          <w:spacing w:val="-1"/>
        </w:rPr>
        <w:br/>
      </w:r>
    </w:p>
    <w:p w14:paraId="4082C716" w14:textId="29C323DA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Strong"/>
          <w:rFonts w:ascii="Georgia" w:hAnsi="Georgia"/>
          <w:color w:val="242424"/>
          <w:spacing w:val="-1"/>
        </w:rPr>
        <w:lastRenderedPageBreak/>
        <w:t>Addressing Objective</w:t>
      </w:r>
      <w:r w:rsidR="0076595C">
        <w:rPr>
          <w:rStyle w:val="Strong"/>
          <w:rFonts w:ascii="Georgia" w:hAnsi="Georgia"/>
          <w:color w:val="242424"/>
          <w:spacing w:val="-1"/>
        </w:rPr>
        <w:t xml:space="preserve">s </w:t>
      </w:r>
      <w:r w:rsidRPr="0076595C">
        <w:rPr>
          <w:rStyle w:val="Strong"/>
          <w:rFonts w:ascii="Georgia" w:hAnsi="Georgia"/>
          <w:color w:val="242424"/>
          <w:spacing w:val="-1"/>
        </w:rPr>
        <w:t>and Recommendation</w:t>
      </w:r>
    </w:p>
    <w:p w14:paraId="741C6F54" w14:textId="77777777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Strong"/>
          <w:rFonts w:ascii="Georgia" w:hAnsi="Georgia"/>
          <w:color w:val="242424"/>
          <w:spacing w:val="-1"/>
        </w:rPr>
        <w:t>Booking Patterns:</w:t>
      </w:r>
    </w:p>
    <w:p w14:paraId="01E7EFA4" w14:textId="77777777" w:rsidR="00CE0DC6" w:rsidRPr="0076595C" w:rsidRDefault="00CE0DC6" w:rsidP="00CE0DC6">
      <w:pPr>
        <w:pStyle w:val="my"/>
        <w:numPr>
          <w:ilvl w:val="0"/>
          <w:numId w:val="16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What is the trend in booking patterns over time, and are there specific seasons or months with increased booking activity?</w:t>
      </w:r>
    </w:p>
    <w:p w14:paraId="39E11F73" w14:textId="77777777" w:rsidR="00CE0DC6" w:rsidRPr="0076595C" w:rsidRDefault="00CE0DC6" w:rsidP="00CE0DC6">
      <w:pPr>
        <w:pStyle w:val="my"/>
        <w:numPr>
          <w:ilvl w:val="0"/>
          <w:numId w:val="16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How does lead time vary across different booking channels, and is there a correlation between lead time and customer type?</w:t>
      </w:r>
    </w:p>
    <w:p w14:paraId="0C805374" w14:textId="77777777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Answer and Recommendation</w:t>
      </w:r>
    </w:p>
    <w:p w14:paraId="320E36FF" w14:textId="37E8848A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>In terms of booking patterns, S</w:t>
      </w:r>
      <w:r w:rsidRPr="0076595C">
        <w:rPr>
          <w:rFonts w:ascii="Georgia" w:hAnsi="Georgia"/>
          <w:color w:val="242424"/>
          <w:spacing w:val="-1"/>
        </w:rPr>
        <w:t>HG</w:t>
      </w:r>
      <w:r w:rsidRPr="0076595C">
        <w:rPr>
          <w:rFonts w:ascii="Georgia" w:hAnsi="Georgia"/>
          <w:color w:val="242424"/>
          <w:spacing w:val="-1"/>
        </w:rPr>
        <w:t xml:space="preserve"> had more bookings in 2016 compared to 2015, 2014, and 2017. While it did well in 2016, there was a drop in </w:t>
      </w:r>
      <w:r w:rsidRPr="0076595C">
        <w:rPr>
          <w:rFonts w:ascii="Georgia" w:hAnsi="Georgia"/>
          <w:color w:val="242424"/>
          <w:spacing w:val="-1"/>
        </w:rPr>
        <w:t>bookings</w:t>
      </w:r>
      <w:r w:rsidRPr="0076595C">
        <w:rPr>
          <w:rFonts w:ascii="Georgia" w:hAnsi="Georgia"/>
          <w:color w:val="242424"/>
          <w:spacing w:val="-1"/>
        </w:rPr>
        <w:t xml:space="preserve"> in 2017. This is because of a decrease in bookings from online travel agents</w:t>
      </w:r>
      <w:r w:rsidRPr="0076595C">
        <w:rPr>
          <w:rFonts w:ascii="Georgia" w:hAnsi="Georgia"/>
          <w:color w:val="242424"/>
          <w:spacing w:val="-1"/>
        </w:rPr>
        <w:t>.</w:t>
      </w:r>
      <w:r w:rsidRPr="0076595C">
        <w:rPr>
          <w:rFonts w:ascii="Georgia" w:hAnsi="Georgia"/>
          <w:color w:val="242424"/>
          <w:spacing w:val="-1"/>
        </w:rPr>
        <w:t> </w:t>
      </w:r>
      <w:r w:rsidRPr="0076595C">
        <w:rPr>
          <w:rStyle w:val="Strong"/>
          <w:rFonts w:ascii="Georgia" w:hAnsi="Georgia"/>
          <w:color w:val="242424"/>
          <w:spacing w:val="-1"/>
        </w:rPr>
        <w:t>Therefore,</w:t>
      </w:r>
      <w:r w:rsidRPr="0076595C">
        <w:rPr>
          <w:rStyle w:val="Strong"/>
          <w:rFonts w:ascii="Georgia" w:hAnsi="Georgia"/>
          <w:color w:val="242424"/>
          <w:spacing w:val="-1"/>
        </w:rPr>
        <w:t xml:space="preserve"> SHG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 should prioritize strengthening 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its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 relationship with online booking agents.</w:t>
      </w:r>
    </w:p>
    <w:p w14:paraId="6660B4C5" w14:textId="65B87D6B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Style w:val="Emphasis"/>
          <w:rFonts w:ascii="Georgia" w:hAnsi="Georgia"/>
          <w:b/>
          <w:bCs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The first </w:t>
      </w:r>
      <w:r w:rsidRPr="0076595C">
        <w:rPr>
          <w:rFonts w:ascii="Georgia" w:hAnsi="Georgia"/>
          <w:color w:val="242424"/>
          <w:spacing w:val="-1"/>
        </w:rPr>
        <w:t xml:space="preserve">quarter </w:t>
      </w:r>
      <w:r w:rsidRPr="0076595C">
        <w:rPr>
          <w:rFonts w:ascii="Georgia" w:hAnsi="Georgia"/>
          <w:color w:val="242424"/>
          <w:spacing w:val="-1"/>
        </w:rPr>
        <w:t>has</w:t>
      </w:r>
      <w:r w:rsidRPr="0076595C">
        <w:rPr>
          <w:rFonts w:ascii="Georgia" w:hAnsi="Georgia"/>
          <w:color w:val="242424"/>
          <w:spacing w:val="-1"/>
        </w:rPr>
        <w:t xml:space="preserve"> the highest number of bookings with January being the peak. These </w:t>
      </w:r>
      <w:r w:rsidRPr="0076595C">
        <w:rPr>
          <w:rFonts w:ascii="Georgia" w:hAnsi="Georgia"/>
          <w:color w:val="242424"/>
          <w:spacing w:val="-1"/>
        </w:rPr>
        <w:t>guests</w:t>
      </w:r>
      <w:r w:rsidRPr="0076595C">
        <w:rPr>
          <w:rFonts w:ascii="Georgia" w:hAnsi="Georgia"/>
          <w:color w:val="242424"/>
          <w:spacing w:val="-1"/>
        </w:rPr>
        <w:t xml:space="preserve"> who book by this time check in between March to October. 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Since most 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bookings come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 in Q1, the business should increase its marking effort around Q3 of the previous year.</w:t>
      </w:r>
    </w:p>
    <w:p w14:paraId="18DE7709" w14:textId="16D376B7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noProof/>
          <w:color w:val="242424"/>
          <w:spacing w:val="-1"/>
          <w14:ligatures w14:val="standardContextual"/>
        </w:rPr>
        <w:lastRenderedPageBreak/>
        <w:drawing>
          <wp:inline distT="0" distB="0" distL="0" distR="0" wp14:anchorId="737D8316" wp14:editId="700D3C84">
            <wp:extent cx="5943600" cy="1839595"/>
            <wp:effectExtent l="0" t="0" r="0" b="8255"/>
            <wp:docPr id="20949667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6743" name="Picture 20949667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C36" w14:textId="77777777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Strong"/>
          <w:rFonts w:ascii="Georgia" w:hAnsi="Georgia"/>
          <w:color w:val="242424"/>
          <w:spacing w:val="-1"/>
        </w:rPr>
        <w:t>Customer Behavior Analysis:</w:t>
      </w:r>
    </w:p>
    <w:p w14:paraId="5FF74CC0" w14:textId="77777777" w:rsidR="00CE0DC6" w:rsidRPr="0076595C" w:rsidRDefault="00CE0DC6" w:rsidP="00CE0DC6">
      <w:pPr>
        <w:pStyle w:val="my"/>
        <w:numPr>
          <w:ilvl w:val="0"/>
          <w:numId w:val="17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Which distribution channels contribute the most to bookings, and how does the average daily rate (ADR) differ across these channels?</w:t>
      </w:r>
    </w:p>
    <w:p w14:paraId="2D48573D" w14:textId="77777777" w:rsidR="00CE0DC6" w:rsidRPr="0076595C" w:rsidRDefault="00CE0DC6" w:rsidP="00CE0DC6">
      <w:pPr>
        <w:pStyle w:val="my"/>
        <w:numPr>
          <w:ilvl w:val="0"/>
          <w:numId w:val="17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Can we identify any patterns in the distribution of guests based on their country of origin, and how does this impact revenue?</w:t>
      </w:r>
    </w:p>
    <w:p w14:paraId="4B4791CE" w14:textId="77777777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Answer and Recommendation</w:t>
      </w:r>
    </w:p>
    <w:p w14:paraId="497DFE1B" w14:textId="47223AAA" w:rsidR="00CE0DC6" w:rsidRPr="0076595C" w:rsidRDefault="00CE0DC6" w:rsidP="00CE0DC6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>The distribution channel with the most bookings is the Online Travel Agent, it also has the highest average daily rate. 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As suggested earlier, the business should improve its relationship with online travel agents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 and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, if 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possible and offer </w:t>
      </w: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them incentives on bookings.</w:t>
      </w:r>
      <w:r w:rsidR="00E34647" w:rsidRPr="0076595C">
        <w:rPr>
          <w:rStyle w:val="Emphasis"/>
          <w:rFonts w:ascii="Georgia" w:hAnsi="Georgia"/>
          <w:b/>
          <w:bCs/>
          <w:color w:val="242424"/>
          <w:spacing w:val="-1"/>
        </w:rPr>
        <w:t xml:space="preserve"> </w:t>
      </w:r>
      <w:r w:rsidRPr="0076595C">
        <w:rPr>
          <w:rFonts w:ascii="Georgia" w:hAnsi="Georgia"/>
          <w:color w:val="242424"/>
          <w:spacing w:val="-1"/>
        </w:rPr>
        <w:t xml:space="preserve">The country with the most </w:t>
      </w:r>
      <w:r w:rsidRPr="0076595C">
        <w:rPr>
          <w:rFonts w:ascii="Georgia" w:hAnsi="Georgia"/>
          <w:color w:val="242424"/>
          <w:spacing w:val="-1"/>
        </w:rPr>
        <w:t>bookings</w:t>
      </w:r>
      <w:r w:rsidRPr="0076595C">
        <w:rPr>
          <w:rFonts w:ascii="Georgia" w:hAnsi="Georgia"/>
          <w:color w:val="242424"/>
          <w:spacing w:val="-1"/>
        </w:rPr>
        <w:t xml:space="preserve"> and revenue is Portugal. Portugal. The </w:t>
      </w:r>
      <w:r w:rsidR="00E34647" w:rsidRPr="0076595C">
        <w:rPr>
          <w:rFonts w:ascii="Georgia" w:hAnsi="Georgia"/>
          <w:color w:val="242424"/>
          <w:spacing w:val="-1"/>
        </w:rPr>
        <w:t>least-performing</w:t>
      </w:r>
      <w:r w:rsidRPr="0076595C">
        <w:rPr>
          <w:rFonts w:ascii="Georgia" w:hAnsi="Georgia"/>
          <w:color w:val="242424"/>
          <w:spacing w:val="-1"/>
        </w:rPr>
        <w:t xml:space="preserve"> country is Madagascar</w:t>
      </w:r>
      <w:r w:rsidRPr="0076595C">
        <w:rPr>
          <w:rFonts w:ascii="Georgia" w:hAnsi="Georgia"/>
          <w:color w:val="242424"/>
          <w:spacing w:val="-1"/>
        </w:rPr>
        <w:t>.</w:t>
      </w:r>
    </w:p>
    <w:p w14:paraId="505A8BED" w14:textId="77777777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>Cancellation Analysis:</w:t>
      </w:r>
    </w:p>
    <w:p w14:paraId="3CB6DCDD" w14:textId="77777777" w:rsidR="00E34647" w:rsidRPr="0076595C" w:rsidRDefault="00E34647" w:rsidP="00E34647">
      <w:pPr>
        <w:pStyle w:val="my"/>
        <w:numPr>
          <w:ilvl w:val="0"/>
          <w:numId w:val="18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lastRenderedPageBreak/>
        <w:t>What factors are most strongly correlated with cancellations, and can we predict potential cancellations based on certain variables?</w:t>
      </w:r>
    </w:p>
    <w:p w14:paraId="4E43D4FD" w14:textId="77777777" w:rsidR="00E34647" w:rsidRPr="0076595C" w:rsidRDefault="00E34647" w:rsidP="00E34647">
      <w:pPr>
        <w:pStyle w:val="my"/>
        <w:numPr>
          <w:ilvl w:val="0"/>
          <w:numId w:val="18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How does the revenue loss from cancellations compare across different customer segments and distribution channels?</w:t>
      </w:r>
    </w:p>
    <w:p w14:paraId="6CD020EB" w14:textId="77777777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Answer and Recommendation</w:t>
      </w:r>
    </w:p>
    <w:p w14:paraId="150D9DE0" w14:textId="2023DCE0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i/>
          <w:iCs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There is </w:t>
      </w:r>
      <w:r w:rsidRPr="0076595C">
        <w:rPr>
          <w:rFonts w:ascii="Georgia" w:hAnsi="Georgia"/>
          <w:color w:val="242424"/>
          <w:spacing w:val="-1"/>
        </w:rPr>
        <w:t xml:space="preserve">a total of 44,000 </w:t>
      </w:r>
      <w:r w:rsidRPr="0076595C">
        <w:rPr>
          <w:rFonts w:ascii="Georgia" w:hAnsi="Georgia"/>
          <w:color w:val="242424"/>
          <w:spacing w:val="-1"/>
        </w:rPr>
        <w:t>canceled</w:t>
      </w:r>
      <w:r w:rsidRPr="0076595C">
        <w:rPr>
          <w:rFonts w:ascii="Georgia" w:hAnsi="Georgia"/>
          <w:color w:val="242424"/>
          <w:spacing w:val="-1"/>
        </w:rPr>
        <w:t xml:space="preserve"> bookings </w:t>
      </w:r>
      <w:r w:rsidRPr="0076595C">
        <w:rPr>
          <w:rFonts w:ascii="Georgia" w:hAnsi="Georgia"/>
          <w:color w:val="242424"/>
          <w:spacing w:val="-1"/>
        </w:rPr>
        <w:t>against</w:t>
      </w:r>
      <w:r w:rsidRPr="0076595C">
        <w:rPr>
          <w:rFonts w:ascii="Georgia" w:hAnsi="Georgia"/>
          <w:color w:val="242424"/>
          <w:spacing w:val="-1"/>
        </w:rPr>
        <w:t xml:space="preserve"> 75000 successful ones. The canceled booking is half that of </w:t>
      </w:r>
      <w:r w:rsidRPr="0076595C">
        <w:rPr>
          <w:rFonts w:ascii="Georgia" w:hAnsi="Georgia"/>
          <w:color w:val="242424"/>
          <w:spacing w:val="-1"/>
        </w:rPr>
        <w:t xml:space="preserve">the </w:t>
      </w:r>
      <w:r w:rsidRPr="0076595C">
        <w:rPr>
          <w:rFonts w:ascii="Georgia" w:hAnsi="Georgia"/>
          <w:color w:val="242424"/>
          <w:spacing w:val="-1"/>
        </w:rPr>
        <w:t xml:space="preserve">successful ones. This is not good at </w:t>
      </w:r>
      <w:r w:rsidRPr="0076595C">
        <w:rPr>
          <w:rFonts w:ascii="Georgia" w:hAnsi="Georgia"/>
          <w:color w:val="242424"/>
          <w:spacing w:val="-1"/>
        </w:rPr>
        <w:t>all.</w:t>
      </w:r>
      <w:r w:rsidRPr="0076595C">
        <w:rPr>
          <w:rFonts w:ascii="Georgia" w:hAnsi="Georgia"/>
          <w:color w:val="242424"/>
          <w:spacing w:val="-1"/>
        </w:rPr>
        <w:t> </w:t>
      </w:r>
      <w:r w:rsidRPr="0076595C">
        <w:rPr>
          <w:rStyle w:val="Emphasis"/>
          <w:rFonts w:ascii="Georgia" w:hAnsi="Georgia"/>
          <w:color w:val="242424"/>
          <w:spacing w:val="-1"/>
        </w:rPr>
        <w:t xml:space="preserve">I recommend that the business request all </w:t>
      </w:r>
      <w:r w:rsidRPr="0076595C">
        <w:rPr>
          <w:rStyle w:val="Emphasis"/>
          <w:rFonts w:ascii="Georgia" w:hAnsi="Georgia"/>
          <w:color w:val="242424"/>
          <w:spacing w:val="-1"/>
        </w:rPr>
        <w:t>guests</w:t>
      </w:r>
      <w:r w:rsidRPr="0076595C">
        <w:rPr>
          <w:rStyle w:val="Emphasis"/>
          <w:rFonts w:ascii="Georgia" w:hAnsi="Georgia"/>
          <w:color w:val="242424"/>
          <w:spacing w:val="-1"/>
        </w:rPr>
        <w:t xml:space="preserve"> to pa</w:t>
      </w:r>
      <w:r w:rsidRPr="0076595C">
        <w:rPr>
          <w:rStyle w:val="Emphasis"/>
          <w:rFonts w:ascii="Georgia" w:hAnsi="Georgia"/>
          <w:color w:val="242424"/>
          <w:spacing w:val="-1"/>
        </w:rPr>
        <w:t>y</w:t>
      </w:r>
      <w:r w:rsidRPr="0076595C">
        <w:rPr>
          <w:rStyle w:val="Emphasis"/>
          <w:rFonts w:ascii="Georgia" w:hAnsi="Georgia"/>
          <w:color w:val="242424"/>
          <w:spacing w:val="-1"/>
        </w:rPr>
        <w:t xml:space="preserve"> at least </w:t>
      </w:r>
      <w:r w:rsidRPr="0076595C">
        <w:rPr>
          <w:rStyle w:val="Emphasis"/>
          <w:rFonts w:ascii="Georgia" w:hAnsi="Georgia"/>
          <w:color w:val="242424"/>
          <w:spacing w:val="-1"/>
        </w:rPr>
        <w:t>45</w:t>
      </w:r>
      <w:r w:rsidRPr="0076595C">
        <w:rPr>
          <w:rStyle w:val="Emphasis"/>
          <w:rFonts w:ascii="Georgia" w:hAnsi="Georgia"/>
          <w:color w:val="242424"/>
          <w:spacing w:val="-1"/>
        </w:rPr>
        <w:t>% o</w:t>
      </w:r>
      <w:r w:rsidRPr="0076595C">
        <w:rPr>
          <w:rStyle w:val="Emphasis"/>
          <w:rFonts w:ascii="Georgia" w:hAnsi="Georgia"/>
          <w:color w:val="242424"/>
          <w:spacing w:val="-1"/>
        </w:rPr>
        <w:t xml:space="preserve">f </w:t>
      </w:r>
      <w:r w:rsidRPr="0076595C">
        <w:rPr>
          <w:rStyle w:val="Emphasis"/>
          <w:rFonts w:ascii="Georgia" w:hAnsi="Georgia"/>
          <w:color w:val="242424"/>
          <w:spacing w:val="-1"/>
        </w:rPr>
        <w:t xml:space="preserve">the room rate at the point of booking this will bring down the rate of </w:t>
      </w:r>
      <w:r w:rsidRPr="0076595C">
        <w:rPr>
          <w:rStyle w:val="Emphasis"/>
          <w:rFonts w:ascii="Georgia" w:hAnsi="Georgia"/>
          <w:color w:val="242424"/>
          <w:spacing w:val="-1"/>
        </w:rPr>
        <w:t>canceled</w:t>
      </w:r>
      <w:r w:rsidRPr="0076595C">
        <w:rPr>
          <w:rStyle w:val="Emphasis"/>
          <w:rFonts w:ascii="Georgia" w:hAnsi="Georgia"/>
          <w:color w:val="242424"/>
          <w:spacing w:val="-1"/>
        </w:rPr>
        <w:t xml:space="preserve"> </w:t>
      </w:r>
      <w:proofErr w:type="spellStart"/>
      <w:proofErr w:type="gramStart"/>
      <w:r w:rsidRPr="0076595C">
        <w:rPr>
          <w:rStyle w:val="Emphasis"/>
          <w:rFonts w:ascii="Georgia" w:hAnsi="Georgia"/>
          <w:color w:val="242424"/>
          <w:spacing w:val="-1"/>
        </w:rPr>
        <w:t>bookings</w:t>
      </w:r>
      <w:r w:rsidRPr="0076595C">
        <w:rPr>
          <w:rStyle w:val="Emphasis"/>
          <w:rFonts w:ascii="Georgia" w:hAnsi="Georgia"/>
          <w:color w:val="242424"/>
          <w:spacing w:val="-1"/>
        </w:rPr>
        <w:t>.</w:t>
      </w:r>
      <w:r w:rsidRPr="0076595C">
        <w:rPr>
          <w:rStyle w:val="Strong"/>
          <w:rFonts w:ascii="Georgia" w:hAnsi="Georgia"/>
          <w:color w:val="242424"/>
          <w:spacing w:val="-1"/>
        </w:rPr>
        <w:t>Revenue</w:t>
      </w:r>
      <w:proofErr w:type="spellEnd"/>
      <w:proofErr w:type="gramEnd"/>
      <w:r w:rsidRPr="0076595C">
        <w:rPr>
          <w:rStyle w:val="Strong"/>
          <w:rFonts w:ascii="Georgia" w:hAnsi="Georgia"/>
          <w:color w:val="242424"/>
          <w:spacing w:val="-1"/>
        </w:rPr>
        <w:t xml:space="preserve"> Optimization:</w:t>
      </w:r>
    </w:p>
    <w:p w14:paraId="466E56D8" w14:textId="77777777" w:rsidR="00E34647" w:rsidRPr="0076595C" w:rsidRDefault="00E34647" w:rsidP="00E34647">
      <w:pPr>
        <w:pStyle w:val="my"/>
        <w:numPr>
          <w:ilvl w:val="0"/>
          <w:numId w:val="19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What is the overall revenue trend, and are there specific customer segments or countries contributing significantly to revenue?</w:t>
      </w:r>
    </w:p>
    <w:p w14:paraId="1206665A" w14:textId="77777777" w:rsidR="00E34647" w:rsidRPr="0076595C" w:rsidRDefault="00E34647" w:rsidP="00E34647">
      <w:pPr>
        <w:pStyle w:val="my"/>
        <w:numPr>
          <w:ilvl w:val="0"/>
          <w:numId w:val="19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Can we identify optimal pricing strategies based on the Average Daily Rate (ADR) for different customer types and distribution channels?</w:t>
      </w:r>
    </w:p>
    <w:p w14:paraId="1A9141EC" w14:textId="77777777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Answer and Recommendation</w:t>
      </w:r>
    </w:p>
    <w:p w14:paraId="519AA930" w14:textId="59F7F896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 xml:space="preserve">Portugal, </w:t>
      </w:r>
      <w:r w:rsidRPr="0076595C">
        <w:rPr>
          <w:rFonts w:ascii="Georgia" w:hAnsi="Georgia"/>
          <w:color w:val="242424"/>
          <w:spacing w:val="-1"/>
        </w:rPr>
        <w:t xml:space="preserve">the </w:t>
      </w:r>
      <w:r w:rsidRPr="0076595C">
        <w:rPr>
          <w:rFonts w:ascii="Georgia" w:hAnsi="Georgia"/>
          <w:color w:val="242424"/>
          <w:spacing w:val="-1"/>
        </w:rPr>
        <w:t xml:space="preserve">UK, France, Spain, and Germany </w:t>
      </w:r>
      <w:r w:rsidRPr="0076595C">
        <w:rPr>
          <w:rFonts w:ascii="Georgia" w:hAnsi="Georgia"/>
          <w:color w:val="242424"/>
          <w:spacing w:val="-1"/>
        </w:rPr>
        <w:t>contribute</w:t>
      </w:r>
      <w:r w:rsidRPr="0076595C">
        <w:rPr>
          <w:rFonts w:ascii="Georgia" w:hAnsi="Georgia"/>
          <w:color w:val="242424"/>
          <w:spacing w:val="-1"/>
        </w:rPr>
        <w:t xml:space="preserve"> the highest revenue, this revenue is coming from trans</w:t>
      </w:r>
      <w:r w:rsidRPr="0076595C">
        <w:rPr>
          <w:rFonts w:ascii="Georgia" w:hAnsi="Georgia"/>
          <w:color w:val="242424"/>
          <w:spacing w:val="-1"/>
        </w:rPr>
        <w:t>it</w:t>
      </w:r>
      <w:r w:rsidRPr="0076595C">
        <w:rPr>
          <w:rFonts w:ascii="Georgia" w:hAnsi="Georgia"/>
          <w:color w:val="242424"/>
          <w:spacing w:val="-1"/>
        </w:rPr>
        <w:t xml:space="preserve"> customers. </w:t>
      </w:r>
      <w:r w:rsidRPr="0076595C">
        <w:rPr>
          <w:rFonts w:ascii="Georgia" w:hAnsi="Georgia"/>
          <w:color w:val="242424"/>
          <w:spacing w:val="-1"/>
        </w:rPr>
        <w:t xml:space="preserve">SHGs </w:t>
      </w:r>
      <w:r w:rsidRPr="0076595C">
        <w:rPr>
          <w:rFonts w:ascii="Georgia" w:hAnsi="Georgia"/>
          <w:color w:val="242424"/>
          <w:spacing w:val="-1"/>
        </w:rPr>
        <w:t>should target mostly transient customers in these countries.</w:t>
      </w:r>
    </w:p>
    <w:p w14:paraId="1E546DD8" w14:textId="77777777" w:rsidR="00DA5852" w:rsidRPr="0076595C" w:rsidRDefault="00DA5852">
      <w:pPr>
        <w:rPr>
          <w:rFonts w:ascii="Georgia" w:hAnsi="Georgia" w:cs="Times New Roman"/>
          <w:sz w:val="24"/>
          <w:szCs w:val="24"/>
        </w:rPr>
      </w:pPr>
    </w:p>
    <w:p w14:paraId="16B6E94B" w14:textId="77777777" w:rsidR="00DA5852" w:rsidRPr="0076595C" w:rsidRDefault="00DA5852" w:rsidP="00DA5852">
      <w:pPr>
        <w:rPr>
          <w:rFonts w:ascii="Georgia" w:hAnsi="Georgia" w:cs="Times New Roman"/>
          <w:sz w:val="24"/>
          <w:szCs w:val="24"/>
        </w:rPr>
      </w:pPr>
    </w:p>
    <w:p w14:paraId="18AE24F9" w14:textId="77777777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b/>
          <w:bCs/>
          <w:color w:val="242424"/>
          <w:spacing w:val="-1"/>
        </w:rPr>
      </w:pPr>
      <w:r w:rsidRPr="0076595C">
        <w:rPr>
          <w:rFonts w:ascii="Georgia" w:hAnsi="Georgia"/>
          <w:b/>
          <w:bCs/>
          <w:color w:val="242424"/>
          <w:spacing w:val="-1"/>
        </w:rPr>
        <w:lastRenderedPageBreak/>
        <w:t>Comparison of Online and Offline Travel Agents:</w:t>
      </w:r>
    </w:p>
    <w:p w14:paraId="6BCD1768" w14:textId="77777777" w:rsidR="00E34647" w:rsidRPr="0076595C" w:rsidRDefault="00E34647" w:rsidP="00E34647">
      <w:pPr>
        <w:pStyle w:val="my"/>
        <w:numPr>
          <w:ilvl w:val="0"/>
          <w:numId w:val="21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What is the revenue contribution of online travel agents compared to offline travel agents?</w:t>
      </w:r>
    </w:p>
    <w:p w14:paraId="3607DE67" w14:textId="77777777" w:rsidR="00E34647" w:rsidRPr="0076595C" w:rsidRDefault="00E34647" w:rsidP="00E34647">
      <w:pPr>
        <w:pStyle w:val="my"/>
        <w:numPr>
          <w:ilvl w:val="0"/>
          <w:numId w:val="21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</w:rPr>
      </w:pPr>
      <w:r w:rsidRPr="0076595C">
        <w:rPr>
          <w:rFonts w:ascii="Georgia" w:hAnsi="Georgia" w:cs="Segoe UI"/>
          <w:color w:val="242424"/>
          <w:spacing w:val="-1"/>
        </w:rPr>
        <w:t>How do cancellation rates and revenue vary between bookings made through online and offline travel agents?</w:t>
      </w:r>
    </w:p>
    <w:p w14:paraId="66EBE55D" w14:textId="77777777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Style w:val="Emphasis"/>
          <w:rFonts w:ascii="Georgia" w:hAnsi="Georgia"/>
          <w:b/>
          <w:bCs/>
          <w:color w:val="242424"/>
          <w:spacing w:val="-1"/>
        </w:rPr>
        <w:t>Answer and Recommendation</w:t>
      </w:r>
    </w:p>
    <w:p w14:paraId="7142E054" w14:textId="2DA4F179" w:rsidR="00E34647" w:rsidRPr="0076595C" w:rsidRDefault="00E34647" w:rsidP="00E3464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</w:rPr>
      </w:pPr>
      <w:r w:rsidRPr="0076595C">
        <w:rPr>
          <w:rFonts w:ascii="Georgia" w:hAnsi="Georgia"/>
          <w:color w:val="242424"/>
          <w:spacing w:val="-1"/>
        </w:rPr>
        <w:t>Online travel agent brings in more revenue (17M) compared to offline travel agent that brings in just 7M.</w:t>
      </w:r>
    </w:p>
    <w:p w14:paraId="4080CC91" w14:textId="74892868" w:rsidR="00DA5852" w:rsidRPr="0076595C" w:rsidRDefault="00E34647">
      <w:pPr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</w:pP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 xml:space="preserve">Even though Online travel agent has more revenue, </w:t>
      </w:r>
      <w:r w:rsidR="0076595C"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they</w:t>
      </w: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 xml:space="preserve"> still </w:t>
      </w:r>
      <w:r w:rsidR="0076595C"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have</w:t>
      </w: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 xml:space="preserve"> more canceled </w:t>
      </w:r>
      <w:r w:rsidR="0076595C"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bookings should</w:t>
      </w: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76595C"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strengthen</w:t>
      </w: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76595C"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their</w:t>
      </w: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 xml:space="preserve"> relationship with online travel agents and implements the </w:t>
      </w:r>
      <w:r w:rsidR="0076595C"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45</w:t>
      </w:r>
      <w:r w:rsidRPr="0076595C">
        <w:rPr>
          <w:rFonts w:ascii="Georgia" w:hAnsi="Georgia"/>
          <w:color w:val="242424"/>
          <w:spacing w:val="-1"/>
          <w:sz w:val="24"/>
          <w:szCs w:val="24"/>
          <w:shd w:val="clear" w:color="auto" w:fill="FFFFFF"/>
        </w:rPr>
        <w:t>% deposit on booking, it will close the gap in canceled bookings and revenue loss.</w:t>
      </w:r>
    </w:p>
    <w:p w14:paraId="4ACBD6D0" w14:textId="77777777" w:rsidR="0076595C" w:rsidRPr="0076595C" w:rsidRDefault="0076595C">
      <w:pPr>
        <w:rPr>
          <w:rFonts w:ascii="Georgia" w:hAnsi="Georgia"/>
          <w:b/>
          <w:bCs/>
          <w:color w:val="242424"/>
          <w:spacing w:val="-1"/>
          <w:sz w:val="24"/>
          <w:szCs w:val="24"/>
          <w:shd w:val="clear" w:color="auto" w:fill="FFFFFF"/>
        </w:rPr>
      </w:pPr>
    </w:p>
    <w:p w14:paraId="61E44EFB" w14:textId="57D48CD6" w:rsidR="0076595C" w:rsidRPr="0076595C" w:rsidRDefault="0076595C">
      <w:pPr>
        <w:rPr>
          <w:rFonts w:ascii="Georgia" w:hAnsi="Georgia" w:cs="Times New Roman"/>
          <w:b/>
          <w:bCs/>
          <w:sz w:val="24"/>
          <w:szCs w:val="24"/>
        </w:rPr>
      </w:pPr>
      <w:r w:rsidRPr="0076595C">
        <w:rPr>
          <w:rFonts w:ascii="Georgia" w:hAnsi="Georgia"/>
          <w:b/>
          <w:bCs/>
          <w:color w:val="242424"/>
          <w:spacing w:val="-1"/>
          <w:sz w:val="24"/>
          <w:szCs w:val="24"/>
          <w:shd w:val="clear" w:color="auto" w:fill="FFFFFF"/>
        </w:rPr>
        <w:t>Final</w:t>
      </w:r>
      <w:r w:rsidRPr="0076595C">
        <w:rPr>
          <w:rFonts w:ascii="Georgia" w:hAnsi="Georgia"/>
          <w:b/>
          <w:bCs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Pr="0076595C">
        <w:rPr>
          <w:rFonts w:ascii="Georgia" w:hAnsi="Georgia"/>
          <w:b/>
          <w:bCs/>
          <w:color w:val="242424"/>
          <w:spacing w:val="-1"/>
          <w:sz w:val="24"/>
          <w:szCs w:val="24"/>
          <w:shd w:val="clear" w:color="auto" w:fill="FFFFFF"/>
        </w:rPr>
        <w:t>Dashboard</w:t>
      </w:r>
    </w:p>
    <w:sectPr w:rsidR="0076595C" w:rsidRPr="00765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20FBF"/>
    <w:multiLevelType w:val="multilevel"/>
    <w:tmpl w:val="A31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468A0"/>
    <w:multiLevelType w:val="multilevel"/>
    <w:tmpl w:val="329E1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529D6"/>
    <w:multiLevelType w:val="multilevel"/>
    <w:tmpl w:val="7336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34956"/>
    <w:multiLevelType w:val="multilevel"/>
    <w:tmpl w:val="58FE7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A1213F"/>
    <w:multiLevelType w:val="multilevel"/>
    <w:tmpl w:val="5F7E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3958C8"/>
    <w:multiLevelType w:val="multilevel"/>
    <w:tmpl w:val="93A8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6C78AA"/>
    <w:multiLevelType w:val="multilevel"/>
    <w:tmpl w:val="C88C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1A0377"/>
    <w:multiLevelType w:val="multilevel"/>
    <w:tmpl w:val="5374E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1B21B5"/>
    <w:multiLevelType w:val="multilevel"/>
    <w:tmpl w:val="A6B6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67474"/>
    <w:multiLevelType w:val="multilevel"/>
    <w:tmpl w:val="9F28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324FE9"/>
    <w:multiLevelType w:val="multilevel"/>
    <w:tmpl w:val="D1AC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AD51A7"/>
    <w:multiLevelType w:val="multilevel"/>
    <w:tmpl w:val="834E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346D2B"/>
    <w:multiLevelType w:val="multilevel"/>
    <w:tmpl w:val="91087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735AF4"/>
    <w:multiLevelType w:val="multilevel"/>
    <w:tmpl w:val="FAA2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0D66CF"/>
    <w:multiLevelType w:val="multilevel"/>
    <w:tmpl w:val="C5E0A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A02C2B"/>
    <w:multiLevelType w:val="multilevel"/>
    <w:tmpl w:val="70CA7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FA251C"/>
    <w:multiLevelType w:val="multilevel"/>
    <w:tmpl w:val="A1C0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ED759B"/>
    <w:multiLevelType w:val="multilevel"/>
    <w:tmpl w:val="24A8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E67A20"/>
    <w:multiLevelType w:val="multilevel"/>
    <w:tmpl w:val="F1E46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7F5D65"/>
    <w:multiLevelType w:val="multilevel"/>
    <w:tmpl w:val="884C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5F23F8"/>
    <w:multiLevelType w:val="multilevel"/>
    <w:tmpl w:val="25D6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457822">
    <w:abstractNumId w:val="6"/>
  </w:num>
  <w:num w:numId="2" w16cid:durableId="1675299481">
    <w:abstractNumId w:val="9"/>
  </w:num>
  <w:num w:numId="3" w16cid:durableId="228152014">
    <w:abstractNumId w:val="11"/>
  </w:num>
  <w:num w:numId="4" w16cid:durableId="132649134">
    <w:abstractNumId w:val="16"/>
  </w:num>
  <w:num w:numId="5" w16cid:durableId="1409427064">
    <w:abstractNumId w:val="5"/>
  </w:num>
  <w:num w:numId="6" w16cid:durableId="1228764134">
    <w:abstractNumId w:val="1"/>
  </w:num>
  <w:num w:numId="7" w16cid:durableId="235864269">
    <w:abstractNumId w:val="3"/>
  </w:num>
  <w:num w:numId="8" w16cid:durableId="514153126">
    <w:abstractNumId w:val="19"/>
  </w:num>
  <w:num w:numId="9" w16cid:durableId="2108890415">
    <w:abstractNumId w:val="17"/>
  </w:num>
  <w:num w:numId="10" w16cid:durableId="1711303017">
    <w:abstractNumId w:val="15"/>
  </w:num>
  <w:num w:numId="11" w16cid:durableId="1758870058">
    <w:abstractNumId w:val="10"/>
  </w:num>
  <w:num w:numId="12" w16cid:durableId="1254242983">
    <w:abstractNumId w:val="2"/>
  </w:num>
  <w:num w:numId="13" w16cid:durableId="1678460977">
    <w:abstractNumId w:val="14"/>
  </w:num>
  <w:num w:numId="14" w16cid:durableId="763064523">
    <w:abstractNumId w:val="13"/>
  </w:num>
  <w:num w:numId="15" w16cid:durableId="1738435222">
    <w:abstractNumId w:val="18"/>
  </w:num>
  <w:num w:numId="16" w16cid:durableId="1810125490">
    <w:abstractNumId w:val="12"/>
  </w:num>
  <w:num w:numId="17" w16cid:durableId="1250235367">
    <w:abstractNumId w:val="0"/>
  </w:num>
  <w:num w:numId="18" w16cid:durableId="923294410">
    <w:abstractNumId w:val="8"/>
  </w:num>
  <w:num w:numId="19" w16cid:durableId="579876431">
    <w:abstractNumId w:val="4"/>
  </w:num>
  <w:num w:numId="20" w16cid:durableId="90470240">
    <w:abstractNumId w:val="7"/>
  </w:num>
  <w:num w:numId="21" w16cid:durableId="101635188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93"/>
    <w:rsid w:val="00083305"/>
    <w:rsid w:val="003E3C0D"/>
    <w:rsid w:val="00440FF8"/>
    <w:rsid w:val="00647204"/>
    <w:rsid w:val="0076595C"/>
    <w:rsid w:val="00A0198A"/>
    <w:rsid w:val="00B0140C"/>
    <w:rsid w:val="00CE0DC6"/>
    <w:rsid w:val="00DA5852"/>
    <w:rsid w:val="00DC0793"/>
    <w:rsid w:val="00E34647"/>
    <w:rsid w:val="00F11B12"/>
    <w:rsid w:val="00FD1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761533"/>
  <w15:chartTrackingRefBased/>
  <w15:docId w15:val="{6FDB03AC-09C3-4167-947A-CCA821A7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8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DC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C0793"/>
    <w:rPr>
      <w:b/>
      <w:bCs/>
    </w:rPr>
  </w:style>
  <w:style w:type="paragraph" w:customStyle="1" w:styleId="my">
    <w:name w:val="my"/>
    <w:basedOn w:val="Normal"/>
    <w:rsid w:val="00DC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CE0D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8960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4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4283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2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811</Words>
  <Characters>4344</Characters>
  <Application>Microsoft Office Word</Application>
  <DocSecurity>0</DocSecurity>
  <Lines>115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Alimamy Jawah</dc:creator>
  <cp:keywords/>
  <dc:description/>
  <cp:lastModifiedBy>Mohamed Alimamy Jawah</cp:lastModifiedBy>
  <cp:revision>2</cp:revision>
  <dcterms:created xsi:type="dcterms:W3CDTF">2023-12-17T16:59:00Z</dcterms:created>
  <dcterms:modified xsi:type="dcterms:W3CDTF">2023-12-17T20:32:00Z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cdfc038d-446d-4994-9bb3-95837a63a511</vt:lpwstr>
  </property>
</Properties>
</file>