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8B9B" w14:textId="77777777" w:rsidR="00183D94" w:rsidRPr="00183D94" w:rsidRDefault="00183D94" w:rsidP="00183D94">
      <w:pPr>
        <w:rPr>
          <w:rFonts w:ascii="Arial" w:hAnsi="Arial" w:cs="Arial"/>
        </w:rPr>
      </w:pPr>
      <w:r w:rsidRPr="00183D94">
        <w:rPr>
          <w:rFonts w:ascii="Arial" w:hAnsi="Arial" w:cs="Arial"/>
        </w:rPr>
        <w:t>You previously added the ‘cnn’ layer for core probabilities. We have made some updates to the layer and the model name:</w:t>
      </w:r>
    </w:p>
    <w:p w14:paraId="37FAA309" w14:textId="77777777" w:rsidR="00183D94" w:rsidRPr="00183D94" w:rsidRDefault="00183D94" w:rsidP="00183D94">
      <w:pPr>
        <w:numPr>
          <w:ilvl w:val="0"/>
          <w:numId w:val="1"/>
        </w:numPr>
        <w:rPr>
          <w:rFonts w:ascii="Arial" w:hAnsi="Arial" w:cs="Arial"/>
        </w:rPr>
      </w:pPr>
      <w:r w:rsidRPr="00183D94">
        <w:rPr>
          <w:rFonts w:ascii="Arial" w:hAnsi="Arial" w:cs="Arial"/>
        </w:rPr>
        <w:t>Naming the model NetNCC (Network for nowcasting convective cores)</w:t>
      </w:r>
    </w:p>
    <w:p w14:paraId="254D4F10" w14:textId="77777777" w:rsidR="00183D94" w:rsidRPr="002A673A" w:rsidRDefault="00183D94" w:rsidP="00183D94">
      <w:pPr>
        <w:numPr>
          <w:ilvl w:val="0"/>
          <w:numId w:val="1"/>
        </w:numPr>
        <w:rPr>
          <w:rFonts w:ascii="Arial" w:hAnsi="Arial" w:cs="Arial"/>
        </w:rPr>
      </w:pPr>
      <w:r w:rsidRPr="00183D94">
        <w:rPr>
          <w:rFonts w:ascii="Arial" w:hAnsi="Arial" w:cs="Arial"/>
        </w:rPr>
        <w:t xml:space="preserve">Layer description to go under the nowcasting heading on the about page: </w:t>
      </w:r>
    </w:p>
    <w:p w14:paraId="31139A4E" w14:textId="6CE6BA6F" w:rsidR="002A673A" w:rsidRPr="002A673A" w:rsidRDefault="00183D94" w:rsidP="002A673A">
      <w:pPr>
        <w:ind w:left="720"/>
        <w:rPr>
          <w:rFonts w:ascii="Arial" w:eastAsia="Times" w:hAnsi="Arial" w:cs="Arial"/>
          <w:sz w:val="24"/>
          <w:szCs w:val="24"/>
          <w:lang w:val="en-IE"/>
        </w:rPr>
      </w:pPr>
      <w:bookmarkStart w:id="0" w:name="_Hlk194327469"/>
      <w:r w:rsidRPr="002A673A">
        <w:rPr>
          <w:rFonts w:ascii="Arial" w:hAnsi="Arial" w:cs="Arial"/>
        </w:rPr>
        <w:t>Convective cores represent that part of the cloud system where deep convection takes place.</w:t>
      </w:r>
      <w:r w:rsidR="002A673A" w:rsidRPr="002A673A">
        <w:rPr>
          <w:rFonts w:ascii="Arial" w:hAnsi="Arial" w:cs="Arial"/>
        </w:rPr>
        <w:t xml:space="preserve"> </w:t>
      </w:r>
      <w:r w:rsidRPr="002A673A">
        <w:rPr>
          <w:rFonts w:ascii="Arial" w:eastAsia="Times" w:hAnsi="Arial" w:cs="Arial"/>
          <w:sz w:val="24"/>
          <w:szCs w:val="24"/>
          <w:lang w:val="en-IE"/>
        </w:rPr>
        <w:t>Klein et al. (2018) us</w:t>
      </w:r>
      <w:r w:rsidR="002A673A" w:rsidRPr="002A673A">
        <w:rPr>
          <w:rFonts w:ascii="Arial" w:eastAsia="Times" w:hAnsi="Arial" w:cs="Arial"/>
          <w:sz w:val="24"/>
          <w:szCs w:val="24"/>
          <w:lang w:val="en-IE"/>
        </w:rPr>
        <w:t>ed</w:t>
      </w:r>
      <w:r w:rsidRPr="002A673A">
        <w:rPr>
          <w:rFonts w:ascii="Arial" w:eastAsia="Times" w:hAnsi="Arial" w:cs="Arial"/>
          <w:sz w:val="24"/>
          <w:szCs w:val="24"/>
          <w:lang w:val="en-IE"/>
        </w:rPr>
        <w:t xml:space="preserve"> thermal infrared images </w:t>
      </w:r>
      <w:r w:rsidR="002A673A" w:rsidRPr="002A673A">
        <w:rPr>
          <w:rFonts w:ascii="Arial" w:eastAsia="Times" w:hAnsi="Arial" w:cs="Arial"/>
          <w:sz w:val="24"/>
          <w:szCs w:val="24"/>
          <w:lang w:val="en-IE"/>
        </w:rPr>
        <w:t xml:space="preserve">to locate convective cores </w:t>
      </w:r>
      <w:r w:rsidRPr="002A673A">
        <w:rPr>
          <w:rFonts w:ascii="Arial" w:eastAsia="Times" w:hAnsi="Arial" w:cs="Arial"/>
          <w:sz w:val="24"/>
          <w:szCs w:val="24"/>
          <w:lang w:val="en-IE"/>
        </w:rPr>
        <w:t xml:space="preserve">and showed their association with intense rainfall. A </w:t>
      </w:r>
      <w:r w:rsidR="002A673A" w:rsidRPr="002A673A">
        <w:rPr>
          <w:rFonts w:ascii="Arial" w:eastAsia="Times" w:hAnsi="Arial" w:cs="Arial"/>
          <w:sz w:val="24"/>
          <w:szCs w:val="24"/>
          <w:lang w:val="en-IE"/>
        </w:rPr>
        <w:t>deep learning-based model</w:t>
      </w:r>
      <w:r w:rsidRPr="002A673A">
        <w:rPr>
          <w:rFonts w:ascii="Arial" w:eastAsia="Times" w:hAnsi="Arial" w:cs="Arial"/>
          <w:sz w:val="24"/>
          <w:szCs w:val="24"/>
          <w:lang w:val="en-IE"/>
        </w:rPr>
        <w:t xml:space="preserve"> is used to predict the </w:t>
      </w:r>
      <w:r w:rsidR="002A673A" w:rsidRPr="002A673A">
        <w:rPr>
          <w:rFonts w:ascii="Arial" w:eastAsia="Times" w:hAnsi="Arial" w:cs="Arial"/>
          <w:sz w:val="24"/>
          <w:szCs w:val="24"/>
          <w:lang w:val="en-IE"/>
        </w:rPr>
        <w:t>location</w:t>
      </w:r>
      <w:r w:rsidRPr="002A673A">
        <w:rPr>
          <w:rFonts w:ascii="Arial" w:eastAsia="Times" w:hAnsi="Arial" w:cs="Arial"/>
          <w:sz w:val="24"/>
          <w:szCs w:val="24"/>
          <w:lang w:val="en-IE"/>
        </w:rPr>
        <w:t xml:space="preserve"> of convective cores </w:t>
      </w:r>
      <w:r w:rsidR="002A673A" w:rsidRPr="002A673A">
        <w:rPr>
          <w:rFonts w:ascii="Arial" w:eastAsia="Times" w:hAnsi="Arial" w:cs="Arial"/>
          <w:sz w:val="24"/>
          <w:szCs w:val="24"/>
          <w:lang w:val="en-IE"/>
        </w:rPr>
        <w:t xml:space="preserve">at different lead times. </w:t>
      </w:r>
      <w:r w:rsidRPr="002A673A">
        <w:rPr>
          <w:rFonts w:ascii="Arial" w:eastAsia="Times" w:hAnsi="Arial" w:cs="Arial"/>
          <w:sz w:val="24"/>
          <w:szCs w:val="24"/>
          <w:lang w:val="en-IE"/>
        </w:rPr>
        <w:t xml:space="preserve">The output consists of </w:t>
      </w:r>
      <w:r w:rsidR="002A673A" w:rsidRPr="002A673A">
        <w:rPr>
          <w:rFonts w:ascii="Arial" w:eastAsia="Times" w:hAnsi="Arial" w:cs="Arial"/>
          <w:sz w:val="24"/>
          <w:szCs w:val="24"/>
          <w:lang w:val="en-IE"/>
        </w:rPr>
        <w:t>the</w:t>
      </w:r>
      <w:r w:rsidRPr="002A673A">
        <w:rPr>
          <w:rFonts w:ascii="Arial" w:eastAsia="Times" w:hAnsi="Arial" w:cs="Arial"/>
          <w:sz w:val="24"/>
          <w:szCs w:val="24"/>
          <w:lang w:val="en-IE"/>
        </w:rPr>
        <w:t xml:space="preserve"> probability </w:t>
      </w:r>
      <w:r w:rsidR="002A673A">
        <w:rPr>
          <w:rFonts w:ascii="Arial" w:eastAsia="Times" w:hAnsi="Arial" w:cs="Arial"/>
          <w:sz w:val="24"/>
          <w:szCs w:val="24"/>
          <w:lang w:val="en-IE"/>
        </w:rPr>
        <w:t xml:space="preserve">(in percentage) </w:t>
      </w:r>
      <w:r w:rsidRPr="002A673A">
        <w:rPr>
          <w:rFonts w:ascii="Arial" w:eastAsia="Times" w:hAnsi="Arial" w:cs="Arial"/>
          <w:sz w:val="24"/>
          <w:szCs w:val="24"/>
          <w:lang w:val="en-IE"/>
        </w:rPr>
        <w:t xml:space="preserve">of a convective core </w:t>
      </w:r>
      <w:r w:rsidR="002A673A" w:rsidRPr="002A673A">
        <w:rPr>
          <w:rFonts w:ascii="Arial" w:eastAsia="Times" w:hAnsi="Arial" w:cs="Arial"/>
          <w:sz w:val="24"/>
          <w:szCs w:val="24"/>
          <w:lang w:val="en-IE"/>
        </w:rPr>
        <w:t>being present at the target lead time. Here we present nowcasts for individual subdomains in Africa at lead times 1hr (60min), 2hrs (120min), 4hrs (240min) and 6hrs (360min). The accuracy of nowcasts decreases with lead time such that shorter lead times (&lt;=2hrs) have much higher prediction accuracy as compared to the longer lead times.</w:t>
      </w:r>
      <w:r w:rsidR="002A673A">
        <w:rPr>
          <w:rFonts w:ascii="Arial" w:eastAsia="Times" w:hAnsi="Arial" w:cs="Arial"/>
          <w:sz w:val="24"/>
          <w:szCs w:val="24"/>
          <w:lang w:val="en-IE"/>
        </w:rPr>
        <w:t xml:space="preserve"> </w:t>
      </w:r>
    </w:p>
    <w:p w14:paraId="75137FB1" w14:textId="77777777" w:rsidR="002A673A" w:rsidRPr="002A673A" w:rsidRDefault="002A673A" w:rsidP="002A673A">
      <w:pPr>
        <w:ind w:left="720"/>
        <w:rPr>
          <w:rFonts w:ascii="Arial" w:eastAsia="Times" w:hAnsi="Arial" w:cs="Arial"/>
          <w:sz w:val="24"/>
          <w:szCs w:val="24"/>
          <w:lang w:val="en-IE"/>
        </w:rPr>
      </w:pPr>
    </w:p>
    <w:p w14:paraId="28E8AC9A" w14:textId="08F758AA" w:rsidR="00183D94" w:rsidRDefault="00183D94">
      <w:pPr>
        <w:rPr>
          <w:rFonts w:ascii="Arial" w:hAnsi="Arial" w:cs="Arial"/>
        </w:rPr>
      </w:pPr>
      <w:r w:rsidRPr="002A673A">
        <w:rPr>
          <w:rFonts w:ascii="Arial" w:hAnsi="Arial" w:cs="Arial"/>
        </w:rPr>
        <w:t>Klein, C, Belušić, D, and Taylor, C M. </w:t>
      </w:r>
      <w:hyperlink r:id="rId5" w:tgtFrame="_blank" w:history="1">
        <w:r w:rsidRPr="002A673A">
          <w:rPr>
            <w:rStyle w:val="Hyperlink"/>
            <w:rFonts w:ascii="Arial" w:hAnsi="Arial" w:cs="Arial"/>
          </w:rPr>
          <w:t>Wavelet Scale Analysis of Mesoscale Convective Systems for Detecting Deep Convection from Infrared Imagery</w:t>
        </w:r>
      </w:hyperlink>
      <w:r w:rsidRPr="002A673A">
        <w:rPr>
          <w:rFonts w:ascii="Arial" w:hAnsi="Arial" w:cs="Arial"/>
        </w:rPr>
        <w:t>. Journal of Geophysical Research: Atmospheres 123, no. 6 (2018): 3035–50.</w:t>
      </w:r>
      <w:bookmarkEnd w:id="0"/>
    </w:p>
    <w:p w14:paraId="19222304" w14:textId="77777777" w:rsidR="00E64198" w:rsidRDefault="00E64198">
      <w:pPr>
        <w:rPr>
          <w:rFonts w:ascii="Arial" w:hAnsi="Arial" w:cs="Arial"/>
        </w:rPr>
      </w:pPr>
    </w:p>
    <w:p w14:paraId="779DB45A" w14:textId="77777777" w:rsidR="00E64198" w:rsidRDefault="00E64198">
      <w:pPr>
        <w:rPr>
          <w:rFonts w:ascii="Arial" w:hAnsi="Arial" w:cs="Arial"/>
        </w:rPr>
      </w:pPr>
    </w:p>
    <w:p w14:paraId="5851D8CB" w14:textId="77777777" w:rsidR="00E64198" w:rsidRPr="00E64198" w:rsidRDefault="00E64198" w:rsidP="00E64198">
      <w:pPr>
        <w:numPr>
          <w:ilvl w:val="0"/>
          <w:numId w:val="2"/>
        </w:numPr>
        <w:rPr>
          <w:rFonts w:ascii="Arial" w:hAnsi="Arial" w:cs="Arial"/>
        </w:rPr>
      </w:pPr>
      <w:r w:rsidRPr="00E64198">
        <w:rPr>
          <w:rFonts w:ascii="Arial" w:hAnsi="Arial" w:cs="Arial"/>
        </w:rPr>
        <w:t xml:space="preserve">Decrease the resolution of the regridded geotiff to twice the current resolution in order to decrease the load time. I think it would just require a change in the   dx ( = 0.026949456 at present) variable in your script </w:t>
      </w:r>
      <w:hyperlink r:id="rId6" w:history="1">
        <w:r w:rsidRPr="00E64198">
          <w:rPr>
            <w:rStyle w:val="Hyperlink"/>
            <w:rFonts w:ascii="Arial" w:hAnsi="Arial" w:cs="Arial"/>
          </w:rPr>
          <w:t>AfricaNowcasting/CNN_unets_using_1hr_real_time.py at master · StevenWells/AfricaNowcasting</w:t>
        </w:r>
      </w:hyperlink>
    </w:p>
    <w:p w14:paraId="56F6C23B" w14:textId="77777777" w:rsidR="00E64198" w:rsidRPr="00E64198" w:rsidRDefault="00E64198" w:rsidP="00E64198">
      <w:pPr>
        <w:numPr>
          <w:ilvl w:val="0"/>
          <w:numId w:val="2"/>
        </w:numPr>
        <w:rPr>
          <w:rFonts w:ascii="Arial" w:hAnsi="Arial" w:cs="Arial"/>
        </w:rPr>
      </w:pPr>
      <w:r w:rsidRPr="00E64198">
        <w:rPr>
          <w:rFonts w:ascii="Arial" w:hAnsi="Arial" w:cs="Arial"/>
        </w:rPr>
        <w:t>Using a larger spatial filter for lead times 4 and 6hr. This will require several simple updates to the realtime nowcasting script. I’ve included the changes (only) in the attached script for your reference.</w:t>
      </w:r>
    </w:p>
    <w:p w14:paraId="0399CF96" w14:textId="6C212A13" w:rsidR="00E64198" w:rsidRDefault="00E64198" w:rsidP="00E64198">
      <w:pPr>
        <w:rPr>
          <w:rFonts w:ascii="Arial" w:hAnsi="Arial" w:cs="Arial"/>
        </w:rPr>
      </w:pPr>
      <w:r>
        <w:rPr>
          <w:rFonts w:ascii="Arial" w:hAnsi="Arial" w:cs="Arial"/>
        </w:rPr>
        <w:t>Spatial filter = 5x5 for lead time 1 and 2 hr</w:t>
      </w:r>
    </w:p>
    <w:p w14:paraId="714DDB5E" w14:textId="436FC831" w:rsidR="00E64198" w:rsidRDefault="00E64198" w:rsidP="00E64198">
      <w:pPr>
        <w:rPr>
          <w:rFonts w:ascii="Arial" w:hAnsi="Arial" w:cs="Arial"/>
        </w:rPr>
      </w:pPr>
      <w:r>
        <w:rPr>
          <w:rFonts w:ascii="Arial" w:hAnsi="Arial" w:cs="Arial"/>
        </w:rPr>
        <w:t>15x15 for lead time 4 and 6 hr</w:t>
      </w:r>
    </w:p>
    <w:p w14:paraId="6A47ED4F" w14:textId="77777777" w:rsidR="004F06CF" w:rsidRDefault="004F06CF" w:rsidP="00E64198">
      <w:pPr>
        <w:rPr>
          <w:rFonts w:ascii="Arial" w:hAnsi="Arial" w:cs="Arial"/>
        </w:rPr>
      </w:pPr>
    </w:p>
    <w:p w14:paraId="7D57FD0B" w14:textId="77777777" w:rsidR="004F06CF" w:rsidRDefault="004F06CF" w:rsidP="00E64198">
      <w:pPr>
        <w:rPr>
          <w:rFonts w:ascii="Arial" w:hAnsi="Arial" w:cs="Arial"/>
        </w:rPr>
      </w:pPr>
    </w:p>
    <w:p w14:paraId="3C48C789" w14:textId="290A0443" w:rsidR="004F06CF" w:rsidRDefault="004F06CF" w:rsidP="00E64198">
      <w:pPr>
        <w:rPr>
          <w:rFonts w:ascii="Arial" w:hAnsi="Arial" w:cs="Arial"/>
        </w:rPr>
      </w:pPr>
      <w:r>
        <w:rPr>
          <w:rFonts w:ascii="Arial" w:hAnsi="Arial" w:cs="Arial"/>
        </w:rPr>
        <w:t>04/06/2025</w:t>
      </w:r>
    </w:p>
    <w:p w14:paraId="52544C0B" w14:textId="12C46176" w:rsidR="004F06CF" w:rsidRDefault="004F06CF" w:rsidP="00E64198">
      <w:pPr>
        <w:rPr>
          <w:rFonts w:ascii="Arial" w:hAnsi="Arial" w:cs="Arial"/>
        </w:rPr>
      </w:pPr>
      <w:r>
        <w:rPr>
          <w:rFonts w:ascii="Arial" w:hAnsi="Arial" w:cs="Arial"/>
        </w:rPr>
        <w:t>Add Senegal domain on the portal</w:t>
      </w:r>
    </w:p>
    <w:p w14:paraId="2F56D76F" w14:textId="6A3BBB18" w:rsidR="004F06CF" w:rsidRDefault="004F06CF" w:rsidP="00E64198">
      <w:pPr>
        <w:rPr>
          <w:rFonts w:ascii="Arial" w:hAnsi="Arial" w:cs="Arial"/>
        </w:rPr>
      </w:pPr>
      <w:r>
        <w:rPr>
          <w:rFonts w:ascii="Arial" w:hAnsi="Arial" w:cs="Arial"/>
        </w:rPr>
        <w:t>Senegal domain is on a regular 0.04 deg grid (need to regrid tir inputs before prediction, rest is same as other domains)</w:t>
      </w:r>
    </w:p>
    <w:p w14:paraId="76E97744" w14:textId="77777777" w:rsidR="004F06CF" w:rsidRDefault="004F06CF" w:rsidP="004F06CF">
      <w:pPr>
        <w:rPr>
          <w:rFonts w:ascii="Arial" w:hAnsi="Arial" w:cs="Arial"/>
        </w:rPr>
      </w:pPr>
      <w:r>
        <w:rPr>
          <w:rFonts w:ascii="Arial" w:hAnsi="Arial" w:cs="Arial"/>
        </w:rPr>
        <w:t>Spatial filter = 5x5 for lead time 1 and 2 hr</w:t>
      </w:r>
    </w:p>
    <w:p w14:paraId="759166E2" w14:textId="77777777" w:rsidR="004F06CF" w:rsidRDefault="004F06CF" w:rsidP="004F06CF">
      <w:pPr>
        <w:rPr>
          <w:rFonts w:ascii="Arial" w:hAnsi="Arial" w:cs="Arial"/>
        </w:rPr>
      </w:pPr>
      <w:r>
        <w:rPr>
          <w:rFonts w:ascii="Arial" w:hAnsi="Arial" w:cs="Arial"/>
        </w:rPr>
        <w:t>15x15 for lead time 4 and 6 hr</w:t>
      </w:r>
    </w:p>
    <w:p w14:paraId="10C44A64" w14:textId="77777777" w:rsidR="004F06CF" w:rsidRPr="002A673A" w:rsidRDefault="004F06CF" w:rsidP="00E64198">
      <w:pPr>
        <w:rPr>
          <w:rFonts w:ascii="Arial" w:hAnsi="Arial" w:cs="Arial"/>
        </w:rPr>
      </w:pPr>
    </w:p>
    <w:sectPr w:rsidR="004F06CF" w:rsidRPr="002A6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77AA1"/>
    <w:multiLevelType w:val="multilevel"/>
    <w:tmpl w:val="685E4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F0C7A53"/>
    <w:multiLevelType w:val="hybridMultilevel"/>
    <w:tmpl w:val="1BE8168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21668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34414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06"/>
    <w:rsid w:val="00183D94"/>
    <w:rsid w:val="002A673A"/>
    <w:rsid w:val="002B2B06"/>
    <w:rsid w:val="00425C23"/>
    <w:rsid w:val="004D093C"/>
    <w:rsid w:val="004F06CF"/>
    <w:rsid w:val="006C7E3B"/>
    <w:rsid w:val="006F05C6"/>
    <w:rsid w:val="00752793"/>
    <w:rsid w:val="00A86C07"/>
    <w:rsid w:val="00AD0900"/>
    <w:rsid w:val="00CB04BF"/>
    <w:rsid w:val="00D51CA9"/>
    <w:rsid w:val="00E64198"/>
    <w:rsid w:val="00F639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6F3D"/>
  <w15:chartTrackingRefBased/>
  <w15:docId w15:val="{381DDB26-E180-42AF-8D34-AE3CB9DB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B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B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B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B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B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B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B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B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B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B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B06"/>
    <w:rPr>
      <w:rFonts w:eastAsiaTheme="majorEastAsia" w:cstheme="majorBidi"/>
      <w:color w:val="272727" w:themeColor="text1" w:themeTint="D8"/>
    </w:rPr>
  </w:style>
  <w:style w:type="paragraph" w:styleId="Title">
    <w:name w:val="Title"/>
    <w:basedOn w:val="Normal"/>
    <w:next w:val="Normal"/>
    <w:link w:val="TitleChar"/>
    <w:uiPriority w:val="10"/>
    <w:qFormat/>
    <w:rsid w:val="002B2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B06"/>
    <w:pPr>
      <w:spacing w:before="160"/>
      <w:jc w:val="center"/>
    </w:pPr>
    <w:rPr>
      <w:i/>
      <w:iCs/>
      <w:color w:val="404040" w:themeColor="text1" w:themeTint="BF"/>
    </w:rPr>
  </w:style>
  <w:style w:type="character" w:customStyle="1" w:styleId="QuoteChar">
    <w:name w:val="Quote Char"/>
    <w:basedOn w:val="DefaultParagraphFont"/>
    <w:link w:val="Quote"/>
    <w:uiPriority w:val="29"/>
    <w:rsid w:val="002B2B06"/>
    <w:rPr>
      <w:i/>
      <w:iCs/>
      <w:color w:val="404040" w:themeColor="text1" w:themeTint="BF"/>
    </w:rPr>
  </w:style>
  <w:style w:type="paragraph" w:styleId="ListParagraph">
    <w:name w:val="List Paragraph"/>
    <w:basedOn w:val="Normal"/>
    <w:uiPriority w:val="34"/>
    <w:qFormat/>
    <w:rsid w:val="002B2B06"/>
    <w:pPr>
      <w:ind w:left="720"/>
      <w:contextualSpacing/>
    </w:pPr>
  </w:style>
  <w:style w:type="character" w:styleId="IntenseEmphasis">
    <w:name w:val="Intense Emphasis"/>
    <w:basedOn w:val="DefaultParagraphFont"/>
    <w:uiPriority w:val="21"/>
    <w:qFormat/>
    <w:rsid w:val="002B2B06"/>
    <w:rPr>
      <w:i/>
      <w:iCs/>
      <w:color w:val="0F4761" w:themeColor="accent1" w:themeShade="BF"/>
    </w:rPr>
  </w:style>
  <w:style w:type="paragraph" w:styleId="IntenseQuote">
    <w:name w:val="Intense Quote"/>
    <w:basedOn w:val="Normal"/>
    <w:next w:val="Normal"/>
    <w:link w:val="IntenseQuoteChar"/>
    <w:uiPriority w:val="30"/>
    <w:qFormat/>
    <w:rsid w:val="002B2B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B06"/>
    <w:rPr>
      <w:i/>
      <w:iCs/>
      <w:color w:val="0F4761" w:themeColor="accent1" w:themeShade="BF"/>
    </w:rPr>
  </w:style>
  <w:style w:type="character" w:styleId="IntenseReference">
    <w:name w:val="Intense Reference"/>
    <w:basedOn w:val="DefaultParagraphFont"/>
    <w:uiPriority w:val="32"/>
    <w:qFormat/>
    <w:rsid w:val="002B2B06"/>
    <w:rPr>
      <w:b/>
      <w:bCs/>
      <w:smallCaps/>
      <w:color w:val="0F4761" w:themeColor="accent1" w:themeShade="BF"/>
      <w:spacing w:val="5"/>
    </w:rPr>
  </w:style>
  <w:style w:type="character" w:styleId="Hyperlink">
    <w:name w:val="Hyperlink"/>
    <w:basedOn w:val="DefaultParagraphFont"/>
    <w:uiPriority w:val="99"/>
    <w:unhideWhenUsed/>
    <w:rsid w:val="00183D94"/>
    <w:rPr>
      <w:color w:val="467886" w:themeColor="hyperlink"/>
      <w:u w:val="single"/>
    </w:rPr>
  </w:style>
  <w:style w:type="character" w:styleId="UnresolvedMention">
    <w:name w:val="Unresolved Mention"/>
    <w:basedOn w:val="DefaultParagraphFont"/>
    <w:uiPriority w:val="99"/>
    <w:semiHidden/>
    <w:unhideWhenUsed/>
    <w:rsid w:val="00183D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09736">
      <w:bodyDiv w:val="1"/>
      <w:marLeft w:val="0"/>
      <w:marRight w:val="0"/>
      <w:marTop w:val="0"/>
      <w:marBottom w:val="0"/>
      <w:divBdr>
        <w:top w:val="none" w:sz="0" w:space="0" w:color="auto"/>
        <w:left w:val="none" w:sz="0" w:space="0" w:color="auto"/>
        <w:bottom w:val="none" w:sz="0" w:space="0" w:color="auto"/>
        <w:right w:val="none" w:sz="0" w:space="0" w:color="auto"/>
      </w:divBdr>
    </w:div>
    <w:div w:id="941259573">
      <w:bodyDiv w:val="1"/>
      <w:marLeft w:val="0"/>
      <w:marRight w:val="0"/>
      <w:marTop w:val="0"/>
      <w:marBottom w:val="0"/>
      <w:divBdr>
        <w:top w:val="none" w:sz="0" w:space="0" w:color="auto"/>
        <w:left w:val="none" w:sz="0" w:space="0" w:color="auto"/>
        <w:bottom w:val="none" w:sz="0" w:space="0" w:color="auto"/>
        <w:right w:val="none" w:sz="0" w:space="0" w:color="auto"/>
      </w:divBdr>
    </w:div>
    <w:div w:id="1089084306">
      <w:bodyDiv w:val="1"/>
      <w:marLeft w:val="0"/>
      <w:marRight w:val="0"/>
      <w:marTop w:val="0"/>
      <w:marBottom w:val="0"/>
      <w:divBdr>
        <w:top w:val="none" w:sz="0" w:space="0" w:color="auto"/>
        <w:left w:val="none" w:sz="0" w:space="0" w:color="auto"/>
        <w:bottom w:val="none" w:sz="0" w:space="0" w:color="auto"/>
        <w:right w:val="none" w:sz="0" w:space="0" w:color="auto"/>
      </w:divBdr>
    </w:div>
    <w:div w:id="182631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venWells/AfricaNowcasting/blob/master/CNN_unets_using_1hr_real_time.py" TargetMode="External"/><Relationship Id="rId5" Type="http://schemas.openxmlformats.org/officeDocument/2006/relationships/hyperlink" Target="https://agupubs.onlinelibrary.wiley.com/doi/full/10.1002/2017JD0274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Jawairia Ashfaq Ahmad</dc:creator>
  <cp:keywords/>
  <dc:description/>
  <cp:lastModifiedBy>Jawairia Ashfaq Ahmad</cp:lastModifiedBy>
  <cp:revision>4</cp:revision>
  <dcterms:created xsi:type="dcterms:W3CDTF">2025-03-31T13:02:00Z</dcterms:created>
  <dcterms:modified xsi:type="dcterms:W3CDTF">2025-06-04T11:31:00Z</dcterms:modified>
</cp:coreProperties>
</file>