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nary-review"/>
      <w:bookmarkEnd w:id="21"/>
      <w:r>
        <w:t xml:space="preserve">Binary Review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Instructions:</w:t>
      </w:r>
      <w:r>
        <w:t xml:space="preserve"> </w:t>
      </w:r>
      <w:r>
        <w:t xml:space="preserve">Watch the presentation on binary or use online resources to answer the following questions. Please answer in complete sentences.</w:t>
      </w:r>
    </w:p>
    <w:p>
      <w:pPr>
        <w:pStyle w:val="Compact"/>
        <w:numPr>
          <w:numId w:val="1001"/>
          <w:ilvl w:val="0"/>
        </w:numPr>
      </w:pPr>
      <w:r>
        <w:t xml:space="preserve">Explain the difference between a decimal numbering system and a binary numbering system.</w:t>
      </w:r>
    </w:p>
    <w:p>
      <w:pPr>
        <w:pStyle w:val="Compact"/>
        <w:numPr>
          <w:numId w:val="1001"/>
          <w:ilvl w:val="0"/>
        </w:numPr>
      </w:pPr>
      <w:r>
        <w:t xml:space="preserve">List the values for 1 through 10 in binary. (It is demonstrated in the video.)</w:t>
      </w:r>
    </w:p>
    <w:p>
      <w:pPr>
        <w:pStyle w:val="Compact"/>
        <w:numPr>
          <w:numId w:val="1001"/>
          <w:ilvl w:val="0"/>
        </w:numPr>
      </w:pPr>
      <w:r>
        <w:t xml:space="preserve">What does ASCII stand for?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ASCII and binary?</w:t>
      </w:r>
    </w:p>
    <w:p>
      <w:pPr>
        <w:pStyle w:val="Compact"/>
        <w:numPr>
          <w:numId w:val="1001"/>
          <w:ilvl w:val="0"/>
        </w:numPr>
      </w:pPr>
      <w:r>
        <w:t xml:space="preserve">Explain what hexadecimal is?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e80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77027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