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F9B" w:rsidRDefault="00EB46FB" w:rsidP="00EB46FB">
      <w:pPr>
        <w:pStyle w:val="ListParagraph"/>
        <w:numPr>
          <w:ilvl w:val="0"/>
          <w:numId w:val="1"/>
        </w:numPr>
      </w:pPr>
      <w:r>
        <w:t>The purpose of these two activities was to demonstrate how to manage domains and OU’s. I learned how to create a new domain and how to create OUs in them as well as how to delegate control.</w:t>
      </w:r>
    </w:p>
    <w:p w:rsidR="00EB46FB" w:rsidRDefault="00EB46FB" w:rsidP="00EB46FB">
      <w:pPr>
        <w:pStyle w:val="ListParagraph"/>
        <w:numPr>
          <w:ilvl w:val="0"/>
          <w:numId w:val="1"/>
        </w:numPr>
      </w:pPr>
      <w:r>
        <w:t xml:space="preserve">Created a new domain in server manager. Configured new domain and OU. Delegated control over domain and </w:t>
      </w:r>
      <w:proofErr w:type="spellStart"/>
      <w:r>
        <w:t>ous</w:t>
      </w:r>
      <w:proofErr w:type="spellEnd"/>
      <w:r>
        <w:t>.</w:t>
      </w:r>
    </w:p>
    <w:p w:rsidR="00EB46FB" w:rsidRDefault="00EB46FB" w:rsidP="00EB46FB">
      <w:pPr>
        <w:pStyle w:val="ListParagraph"/>
        <w:numPr>
          <w:ilvl w:val="0"/>
          <w:numId w:val="1"/>
        </w:numPr>
      </w:pPr>
      <w:r>
        <w:t xml:space="preserve">I used server manager to complete these activities. </w:t>
      </w:r>
    </w:p>
    <w:p w:rsidR="00EB46FB" w:rsidRDefault="00EB46FB" w:rsidP="00EB46F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E93707" wp14:editId="0F0524FA">
            <wp:extent cx="568642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E4212"/>
    <w:multiLevelType w:val="hybridMultilevel"/>
    <w:tmpl w:val="D192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FB"/>
    <w:rsid w:val="00524F9B"/>
    <w:rsid w:val="00E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1935"/>
  <w15:chartTrackingRefBased/>
  <w15:docId w15:val="{BCD73546-77C8-4F6A-9527-EEB2D602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cp:keywords/>
  <dc:description/>
  <cp:lastModifiedBy>Rieple, Ian</cp:lastModifiedBy>
  <cp:revision>1</cp:revision>
  <dcterms:created xsi:type="dcterms:W3CDTF">2018-02-27T19:32:00Z</dcterms:created>
  <dcterms:modified xsi:type="dcterms:W3CDTF">2018-02-27T21:57:00Z</dcterms:modified>
</cp:coreProperties>
</file>