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3C8C" w14:textId="77777777" w:rsidR="00463E60" w:rsidRPr="00463E60" w:rsidRDefault="00463E60" w:rsidP="00463E60">
      <w:r w:rsidRPr="00463E60">
        <w:rPr>
          <w:b/>
          <w:bCs/>
        </w:rPr>
        <w:t>Slide 1: Introduction to Clustering</w:t>
      </w:r>
    </w:p>
    <w:p w14:paraId="69A9A50B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Concept:</w:t>
      </w:r>
      <w:r w:rsidRPr="00463E60">
        <w:t xml:space="preserve"> Unsupervised classification, also known as </w:t>
      </w:r>
      <w:r w:rsidRPr="00463E60">
        <w:rPr>
          <w:b/>
          <w:bCs/>
        </w:rPr>
        <w:t>clustering</w:t>
      </w:r>
      <w:r w:rsidRPr="00463E60">
        <w:t>, is used when you do not have pre-labelled training data. The algorithm determines different land cover classes on its own by grouping similar pixels together.</w:t>
      </w:r>
    </w:p>
    <w:p w14:paraId="2C2D7D33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The Object:</w:t>
      </w:r>
      <w:r w:rsidRPr="00463E60">
        <w:t xml:space="preserve"> In Google Earth Engine, these algorithms are stored in a </w:t>
      </w:r>
      <w:r w:rsidRPr="00463E60">
        <w:rPr>
          <w:b/>
          <w:bCs/>
        </w:rPr>
        <w:t>Clusterer object</w:t>
      </w:r>
      <w:r w:rsidRPr="00463E60">
        <w:t>, which functions similarly to a supervised classifier but requires no manual class attributes.</w:t>
      </w:r>
    </w:p>
    <w:p w14:paraId="6828DE13" w14:textId="77777777" w:rsidR="00463E60" w:rsidRPr="00463E60" w:rsidRDefault="00463E60" w:rsidP="00463E60">
      <w:r w:rsidRPr="00463E60">
        <w:rPr>
          <w:b/>
          <w:bCs/>
        </w:rPr>
        <w:t>Slide 2: Step 1 – Preparing the Data (selection)</w:t>
      </w:r>
    </w:p>
    <w:p w14:paraId="02DC62DC" w14:textId="77777777" w:rsidR="00463E60" w:rsidRPr="00463E60" w:rsidRDefault="00463E60" w:rsidP="00463E60">
      <w:r w:rsidRPr="00463E60">
        <w:t>var selection = L8.filterBounds(ROI)</w:t>
      </w:r>
    </w:p>
    <w:p w14:paraId="5BC9513C" w14:textId="77777777" w:rsidR="00463E60" w:rsidRPr="00463E60" w:rsidRDefault="00463E60" w:rsidP="00463E60">
      <w:r w:rsidRPr="00463E60">
        <w:t xml:space="preserve">                  .filterDate("2018", "2020")</w:t>
      </w:r>
    </w:p>
    <w:p w14:paraId="553E574B" w14:textId="77777777" w:rsidR="00463E60" w:rsidRPr="00463E60" w:rsidRDefault="00463E60" w:rsidP="00463E60">
      <w:r w:rsidRPr="00463E60">
        <w:t xml:space="preserve">                  .filterMetadata("CLOUD_COVER", "less_than", 10)</w:t>
      </w:r>
    </w:p>
    <w:p w14:paraId="53A7C9B0" w14:textId="77777777" w:rsidR="00463E60" w:rsidRPr="00463E60" w:rsidRDefault="00463E60" w:rsidP="00463E60">
      <w:r w:rsidRPr="00463E60">
        <w:t xml:space="preserve">                  .median();</w:t>
      </w:r>
    </w:p>
    <w:p w14:paraId="66F13EED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Filtering:</w:t>
      </w:r>
      <w:r w:rsidRPr="00463E60">
        <w:t xml:space="preserve"> You are narrowimg down the massive Landsat 8 collection to a specific </w:t>
      </w:r>
      <w:r w:rsidRPr="00463E60">
        <w:rPr>
          <w:b/>
          <w:bCs/>
        </w:rPr>
        <w:t>Region of Interest (ROI)</w:t>
      </w:r>
      <w:r w:rsidRPr="00463E60">
        <w:t xml:space="preserve"> and a clear time window.</w:t>
      </w:r>
    </w:p>
    <w:p w14:paraId="5007E9B5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Creating a Composite:</w:t>
      </w:r>
      <w:r w:rsidRPr="00463E60">
        <w:t xml:space="preserve"> The .median() function is crucial because it reduces the collection into a </w:t>
      </w:r>
      <w:r w:rsidRPr="00463E60">
        <w:rPr>
          <w:b/>
          <w:bCs/>
        </w:rPr>
        <w:t>single image</w:t>
      </w:r>
      <w:r w:rsidRPr="00463E60">
        <w:t>. As noted in our conversation, the .sample() function used in the next step requires a single image to pull data from, rather than a full collection.</w:t>
      </w:r>
    </w:p>
    <w:p w14:paraId="5A9D95E6" w14:textId="77777777" w:rsidR="00463E60" w:rsidRPr="00463E60" w:rsidRDefault="00463E60" w:rsidP="00463E60">
      <w:r w:rsidRPr="00463E60">
        <w:rPr>
          <w:b/>
          <w:bCs/>
        </w:rPr>
        <w:t>Slide 3: Step 2 – Sampling Training Data (sample)</w:t>
      </w:r>
    </w:p>
    <w:p w14:paraId="6A8C8DE4" w14:textId="77777777" w:rsidR="00463E60" w:rsidRPr="00463E60" w:rsidRDefault="00463E60" w:rsidP="00463E60">
      <w:r w:rsidRPr="00463E60">
        <w:t>var trainingPoints = selection.sample({</w:t>
      </w:r>
    </w:p>
    <w:p w14:paraId="2D2C4EE7" w14:textId="77777777" w:rsidR="00463E60" w:rsidRPr="00463E60" w:rsidRDefault="00463E60" w:rsidP="00463E60">
      <w:r w:rsidRPr="00463E60">
        <w:t xml:space="preserve">  region: ROI,</w:t>
      </w:r>
    </w:p>
    <w:p w14:paraId="17DBBD0D" w14:textId="77777777" w:rsidR="00463E60" w:rsidRPr="00463E60" w:rsidRDefault="00463E60" w:rsidP="00463E60">
      <w:r w:rsidRPr="00463E60">
        <w:t xml:space="preserve">  scale: 30,</w:t>
      </w:r>
    </w:p>
    <w:p w14:paraId="63F059FC" w14:textId="77777777" w:rsidR="00463E60" w:rsidRPr="00463E60" w:rsidRDefault="00463E60" w:rsidP="00463E60">
      <w:r w:rsidRPr="00463E60">
        <w:t xml:space="preserve">  numPixels: 150,</w:t>
      </w:r>
    </w:p>
    <w:p w14:paraId="16B91694" w14:textId="77777777" w:rsidR="00463E60" w:rsidRPr="00463E60" w:rsidRDefault="00463E60" w:rsidP="00463E60">
      <w:r w:rsidRPr="00463E60">
        <w:t xml:space="preserve">  seed: 42 </w:t>
      </w:r>
    </w:p>
    <w:p w14:paraId="55A3F32C" w14:textId="77777777" w:rsidR="00463E60" w:rsidRPr="00463E60" w:rsidRDefault="00463E60" w:rsidP="00463E60">
      <w:r w:rsidRPr="00463E60">
        <w:t>});</w:t>
      </w:r>
    </w:p>
    <w:p w14:paraId="0DB4BCCC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Random Samples:</w:t>
      </w:r>
      <w:r w:rsidRPr="00463E60">
        <w:t xml:space="preserve"> This picks 150 random points from your image and records their </w:t>
      </w:r>
      <w:r w:rsidRPr="00463E60">
        <w:rPr>
          <w:b/>
          <w:bCs/>
        </w:rPr>
        <w:t>spectral values</w:t>
      </w:r>
      <w:r w:rsidRPr="00463E60">
        <w:t>.</w:t>
      </w:r>
    </w:p>
    <w:p w14:paraId="69BBA178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Efficiency:</w:t>
      </w:r>
      <w:r w:rsidRPr="00463E60">
        <w:t xml:space="preserve"> While you should ideally have more points, using </w:t>
      </w:r>
      <w:r w:rsidRPr="00463E60">
        <w:rPr>
          <w:b/>
          <w:bCs/>
        </w:rPr>
        <w:t>150</w:t>
      </w:r>
      <w:r w:rsidRPr="00463E60">
        <w:t xml:space="preserve"> ensures the process remains fast and computationally efficient.</w:t>
      </w:r>
    </w:p>
    <w:p w14:paraId="5E2E5DBF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Reproducibility:</w:t>
      </w:r>
      <w:r w:rsidRPr="00463E60">
        <w:t xml:space="preserve"> The </w:t>
      </w:r>
      <w:r w:rsidRPr="00463E60">
        <w:rPr>
          <w:b/>
          <w:bCs/>
        </w:rPr>
        <w:t>seed (42)</w:t>
      </w:r>
      <w:r w:rsidRPr="00463E60">
        <w:t xml:space="preserve"> ensures that if you run this code again, you will get the exact same "random" points, making your results consistent.</w:t>
      </w:r>
    </w:p>
    <w:p w14:paraId="33CF4A78" w14:textId="77777777" w:rsidR="00463E60" w:rsidRPr="00463E60" w:rsidRDefault="00463E60" w:rsidP="00463E60">
      <w:r w:rsidRPr="00463E60">
        <w:rPr>
          <w:b/>
          <w:bCs/>
        </w:rPr>
        <w:lastRenderedPageBreak/>
        <w:t>Slide 4: Step 3 – The K-Means Algorithm (wekaKMeans)</w:t>
      </w:r>
    </w:p>
    <w:p w14:paraId="3268AE84" w14:textId="77777777" w:rsidR="00463E60" w:rsidRPr="00463E60" w:rsidRDefault="00463E60" w:rsidP="00463E60">
      <w:r w:rsidRPr="00463E60">
        <w:t>var clusterer = ee.Clusterer.wekaKMeans(5).train(trainingPoints);</w:t>
      </w:r>
    </w:p>
    <w:p w14:paraId="74FBDE62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The Toolkit:</w:t>
      </w:r>
      <w:r w:rsidRPr="00463E60">
        <w:t xml:space="preserve"> Earth Engine uses </w:t>
      </w:r>
      <w:r w:rsidRPr="00463E60">
        <w:rPr>
          <w:b/>
          <w:bCs/>
        </w:rPr>
        <w:t>WEKA</w:t>
      </w:r>
      <w:r w:rsidRPr="00463E60">
        <w:t>, a data mining toolkit from New Zealand, to power its clustering algorithms.</w:t>
      </w:r>
    </w:p>
    <w:p w14:paraId="7D8F4D09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Defining the Goal:</w:t>
      </w:r>
      <w:r w:rsidRPr="00463E60">
        <w:t xml:space="preserve"> By entering </w:t>
      </w:r>
      <w:r w:rsidRPr="00463E60">
        <w:rPr>
          <w:b/>
          <w:bCs/>
        </w:rPr>
        <w:t>(5)</w:t>
      </w:r>
      <w:r w:rsidRPr="00463E60">
        <w:t xml:space="preserve">, you are telling the algorithm to find exactly </w:t>
      </w:r>
      <w:r w:rsidRPr="00463E60">
        <w:rPr>
          <w:b/>
          <w:bCs/>
        </w:rPr>
        <w:t>five distinct categories</w:t>
      </w:r>
      <w:r w:rsidRPr="00463E60">
        <w:t xml:space="preserve"> based on the data distribution.</w:t>
      </w:r>
    </w:p>
    <w:p w14:paraId="7D8B40C9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The Process:</w:t>
      </w:r>
      <w:r w:rsidRPr="00463E60">
        <w:t xml:space="preserve"> The algorithm places five random "cluster centres" and iteratively recalculates them until it finds the best mathematical grouping for your 150 samples.</w:t>
      </w:r>
    </w:p>
    <w:p w14:paraId="62415C39" w14:textId="77777777" w:rsidR="00463E60" w:rsidRPr="00463E60" w:rsidRDefault="00463E60" w:rsidP="00463E60">
      <w:r w:rsidRPr="00463E60">
        <w:rPr>
          <w:b/>
          <w:bCs/>
        </w:rPr>
        <w:t>Slide 5: Step 4 &amp; 5 – Application and Visualization</w:t>
      </w:r>
    </w:p>
    <w:p w14:paraId="007BE4A2" w14:textId="77777777" w:rsidR="00463E60" w:rsidRPr="00463E60" w:rsidRDefault="00463E60" w:rsidP="00463E60">
      <w:r w:rsidRPr="00463E60">
        <w:t>var clusteredImage = selection.cluster(clusterer);</w:t>
      </w:r>
    </w:p>
    <w:p w14:paraId="2BFEB9E0" w14:textId="77777777" w:rsidR="00463E60" w:rsidRPr="00463E60" w:rsidRDefault="00463E60" w:rsidP="00463E60">
      <w:r w:rsidRPr="00463E60">
        <w:t>Map.addLayer(clusteredImage.randomVisualizer(), {}, 'Unsupervised Clusters');</w:t>
      </w:r>
    </w:p>
    <w:p w14:paraId="662D817E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Full Image Application:</w:t>
      </w:r>
      <w:r w:rsidRPr="00463E60">
        <w:t xml:space="preserve"> The .cluster() function takes the rules learned from your 150 points and applies them to </w:t>
      </w:r>
      <w:r w:rsidRPr="00463E60">
        <w:rPr>
          <w:b/>
          <w:bCs/>
        </w:rPr>
        <w:t>every pixel</w:t>
      </w:r>
      <w:r w:rsidRPr="00463E60">
        <w:t xml:space="preserve"> in the entire image.</w:t>
      </w:r>
    </w:p>
    <w:p w14:paraId="7ACDB02D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Visualizing Results:</w:t>
      </w:r>
      <w:r w:rsidRPr="00463E60">
        <w:t xml:space="preserve"> Since the algorithm only knows the clusters as numbers (0, 1, 2, 3, 4), the randomVisualizer() is used to give each group a </w:t>
      </w:r>
      <w:r w:rsidRPr="00463E60">
        <w:rPr>
          <w:b/>
          <w:bCs/>
        </w:rPr>
        <w:t>unique colour</w:t>
      </w:r>
      <w:r w:rsidRPr="00463E60">
        <w:t>.</w:t>
      </w:r>
    </w:p>
    <w:p w14:paraId="3FEC97FF" w14:textId="77777777" w:rsidR="00463E60" w:rsidRPr="00463E60" w:rsidRDefault="00463E60" w:rsidP="00463E60">
      <w:r w:rsidRPr="00463E60">
        <w:t xml:space="preserve">• </w:t>
      </w:r>
      <w:r w:rsidRPr="00463E60">
        <w:rPr>
          <w:b/>
          <w:bCs/>
        </w:rPr>
        <w:t>Human Interpretation:</w:t>
      </w:r>
      <w:r w:rsidRPr="00463E60">
        <w:t xml:space="preserve"> The final step is for you, the user, to look at the map and determine what each colour represents (e.g., "The blue cluster seems to be all the water")</w:t>
      </w:r>
    </w:p>
    <w:p w14:paraId="113B2767" w14:textId="77777777" w:rsidR="00203F06" w:rsidRDefault="00203F06"/>
    <w:sectPr w:rsidR="00203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DF"/>
    <w:rsid w:val="00203F06"/>
    <w:rsid w:val="003F4563"/>
    <w:rsid w:val="00463E60"/>
    <w:rsid w:val="006014FD"/>
    <w:rsid w:val="006370DF"/>
    <w:rsid w:val="00730E28"/>
    <w:rsid w:val="00DB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612375-BF82-4AC5-A434-12BD88F0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Jawwad Ahmad</dc:creator>
  <cp:keywords/>
  <dc:description/>
  <cp:lastModifiedBy>Jawwad Ahmad</cp:lastModifiedBy>
  <cp:revision>2</cp:revision>
  <dcterms:created xsi:type="dcterms:W3CDTF">2026-01-05T17:43:00Z</dcterms:created>
  <dcterms:modified xsi:type="dcterms:W3CDTF">2026-01-05T17:43:00Z</dcterms:modified>
</cp:coreProperties>
</file>