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AI-Generated Document</w:t>
      </w:r>
    </w:p>
    <w:p>
      <w:pPr>
        <w:pStyle w:val="Heading1"/>
      </w:pPr>
      <w:r>
        <w:t>Content Analysis</w:t>
      </w:r>
    </w:p>
    <w:p>
      <w:r>
        <w:t>Document Summary:</w:t>
      </w:r>
    </w:p>
    <w:p>
      <w:r>
        <w:t>Content Analysis:</w:t>
        <w:br/>
        <w:t>- Character count: 187</w:t>
        <w:br/>
        <w:t>- Word count: 35</w:t>
        <w:br/>
        <w:t>- Estimated reading time: 0 minutes</w:t>
      </w:r>
    </w:p>
    <w:p>
      <w:r>
        <w:t>Recommendations:</w:t>
        <w:br/>
        <w:t>- Consider adding more structure to improve readability</w:t>
        <w:br/>
        <w:t>- Review for consistency in formatting</w:t>
        <w:br/>
        <w:t>- Ensure all key points are clearly articulated</w:t>
      </w:r>
    </w:p>
    <w:p>
      <w:r>
        <w:t>Note: This is a mock Gemini response for testing purposes.</w:t>
      </w:r>
    </w:p>
    <w:p>
      <w:pPr>
        <w:pStyle w:val="Heading1"/>
      </w:pPr>
      <w:r>
        <w:t>Document Information</w:t>
      </w:r>
    </w:p>
    <w:p>
      <w:r>
        <w:t>Generated on: 2025-09-27 09:32:41</w:t>
      </w:r>
    </w:p>
    <w:p>
      <w:r>
        <w:t>Content length: 333 characters</w:t>
      </w:r>
    </w:p>
    <w:p>
      <w:r>
        <w:t>Word count: 51 words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