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79392" w14:textId="0C8EF6AE" w:rsidR="542EB1D3" w:rsidRDefault="00ED1A09"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May</w:t>
      </w:r>
      <w:r w:rsidR="542EB1D3" w:rsidRPr="3B2C552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5</w:t>
      </w:r>
      <w:r w:rsidR="542EB1D3" w:rsidRPr="3B2C552D">
        <w:rPr>
          <w:rFonts w:ascii="Times New Roman" w:eastAsia="Times New Roman" w:hAnsi="Times New Roman" w:cs="Times New Roman"/>
          <w:color w:val="000000" w:themeColor="text1"/>
          <w:lang w:val="en"/>
        </w:rPr>
        <w:t>, 202</w:t>
      </w:r>
      <w:r w:rsidR="00B611C6">
        <w:rPr>
          <w:rFonts w:ascii="Times New Roman" w:eastAsia="Times New Roman" w:hAnsi="Times New Roman" w:cs="Times New Roman"/>
          <w:color w:val="000000" w:themeColor="text1"/>
          <w:lang w:val="en"/>
        </w:rPr>
        <w:t>5</w:t>
      </w:r>
    </w:p>
    <w:p w14:paraId="41331105" w14:textId="5F20D57D" w:rsidR="00ED1A09" w:rsidRDefault="00ED1A09" w:rsidP="00ED1A09">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Jaxon Adams</w:t>
      </w:r>
    </w:p>
    <w:p w14:paraId="5DA74548" w14:textId="27BCFDEF" w:rsidR="00B611C6" w:rsidRPr="00C56E66" w:rsidRDefault="542EB1D3" w:rsidP="00C56E66">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C964: Computer Science Capstone</w:t>
      </w:r>
    </w:p>
    <w:p w14:paraId="5E15960A" w14:textId="639A382B"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C</w:t>
      </w:r>
      <w:r w:rsidR="00ED1A09">
        <w:rPr>
          <w:rFonts w:ascii="Times New Roman" w:eastAsia="Times New Roman" w:hAnsi="Times New Roman" w:cs="Times New Roman"/>
          <w:color w:val="666666"/>
          <w:sz w:val="30"/>
          <w:szCs w:val="30"/>
          <w:lang w:val="en"/>
        </w:rPr>
        <w:t>,</w:t>
      </w:r>
      <w:r w:rsidR="47CCC7C0" w:rsidRPr="3381650B">
        <w:rPr>
          <w:rFonts w:ascii="Times New Roman" w:eastAsia="Times New Roman" w:hAnsi="Times New Roman" w:cs="Times New Roman"/>
          <w:color w:val="666666"/>
          <w:sz w:val="30"/>
          <w:szCs w:val="30"/>
          <w:lang w:val="en"/>
        </w:rPr>
        <w:t xml:space="preserve">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7AC5F610" w14:textId="2EB70698" w:rsidR="3381650B" w:rsidRDefault="3381650B" w:rsidP="3381650B">
          <w:pPr>
            <w:pStyle w:val="TOC1"/>
            <w:tabs>
              <w:tab w:val="right" w:leader="dot" w:pos="9360"/>
            </w:tabs>
            <w:rPr>
              <w:rStyle w:val="Hyperlink"/>
            </w:rPr>
          </w:pPr>
          <w:r>
            <w:fldChar w:fldCharType="begin"/>
          </w:r>
          <w:r>
            <w:instrText>TOC \o \z \u \h</w:instrText>
          </w:r>
          <w:r>
            <w:fldChar w:fldCharType="separate"/>
          </w:r>
          <w:hyperlink w:anchor="_Toc98598250">
            <w:r w:rsidRPr="3381650B">
              <w:rPr>
                <w:rStyle w:val="Hyperlink"/>
              </w:rPr>
              <w:t>Part A: Letter of Transmittal</w:t>
            </w:r>
            <w:r>
              <w:tab/>
            </w:r>
            <w:r>
              <w:fldChar w:fldCharType="begin"/>
            </w:r>
            <w:r>
              <w:instrText>PAGEREF _Toc98598250 \h</w:instrText>
            </w:r>
            <w:r>
              <w:fldChar w:fldCharType="separate"/>
            </w:r>
            <w:r w:rsidRPr="3381650B">
              <w:rPr>
                <w:rStyle w:val="Hyperlink"/>
              </w:rPr>
              <w:t>1</w:t>
            </w:r>
            <w:r>
              <w:fldChar w:fldCharType="end"/>
            </w:r>
          </w:hyperlink>
        </w:p>
        <w:p w14:paraId="14A44205" w14:textId="62D35BCD" w:rsidR="3381650B" w:rsidRDefault="3381650B" w:rsidP="3381650B">
          <w:pPr>
            <w:pStyle w:val="TOC2"/>
            <w:tabs>
              <w:tab w:val="right" w:leader="dot" w:pos="9360"/>
            </w:tabs>
            <w:rPr>
              <w:rStyle w:val="Hyperlink"/>
            </w:rPr>
          </w:pPr>
          <w:hyperlink w:anchor="_Toc1738085866">
            <w:r w:rsidRPr="3381650B">
              <w:rPr>
                <w:rStyle w:val="Hyperlink"/>
              </w:rPr>
              <w:t>Letter of Transmittal Requirements</w:t>
            </w:r>
            <w:r>
              <w:tab/>
            </w:r>
            <w:r>
              <w:fldChar w:fldCharType="begin"/>
            </w:r>
            <w:r>
              <w:instrText>PAGEREF _Toc1738085866 \h</w:instrText>
            </w:r>
            <w:r>
              <w:fldChar w:fldCharType="separate"/>
            </w:r>
            <w:r w:rsidRPr="3381650B">
              <w:rPr>
                <w:rStyle w:val="Hyperlink"/>
              </w:rPr>
              <w:t>2</w:t>
            </w:r>
            <w:r>
              <w:fldChar w:fldCharType="end"/>
            </w:r>
          </w:hyperlink>
        </w:p>
        <w:p w14:paraId="73FC157B" w14:textId="35F32ADD" w:rsidR="3381650B" w:rsidRDefault="3381650B" w:rsidP="3381650B">
          <w:pPr>
            <w:pStyle w:val="TOC2"/>
            <w:tabs>
              <w:tab w:val="right" w:leader="dot" w:pos="9360"/>
            </w:tabs>
            <w:rPr>
              <w:rStyle w:val="Hyperlink"/>
            </w:rPr>
          </w:pPr>
          <w:hyperlink w:anchor="_Toc1133266111">
            <w:r w:rsidRPr="3381650B">
              <w:rPr>
                <w:rStyle w:val="Hyperlink"/>
              </w:rPr>
              <w:t>Letter Template</w:t>
            </w:r>
            <w:r>
              <w:tab/>
            </w:r>
            <w:r>
              <w:fldChar w:fldCharType="begin"/>
            </w:r>
            <w:r>
              <w:instrText>PAGEREF _Toc1133266111 \h</w:instrText>
            </w:r>
            <w:r>
              <w:fldChar w:fldCharType="separate"/>
            </w:r>
            <w:r w:rsidRPr="3381650B">
              <w:rPr>
                <w:rStyle w:val="Hyperlink"/>
              </w:rPr>
              <w:t>2</w:t>
            </w:r>
            <w:r>
              <w:fldChar w:fldCharType="end"/>
            </w:r>
          </w:hyperlink>
        </w:p>
        <w:p w14:paraId="3432AE0C" w14:textId="38D93786" w:rsidR="3381650B" w:rsidRDefault="3381650B" w:rsidP="3381650B">
          <w:pPr>
            <w:pStyle w:val="TOC1"/>
            <w:tabs>
              <w:tab w:val="right" w:leader="dot" w:pos="9360"/>
            </w:tabs>
            <w:rPr>
              <w:rStyle w:val="Hyperlink"/>
            </w:rPr>
          </w:pPr>
          <w:hyperlink w:anchor="_Toc1370766476">
            <w:r w:rsidRPr="3381650B">
              <w:rPr>
                <w:rStyle w:val="Hyperlink"/>
              </w:rPr>
              <w:t>Part B: Project Proposal Plan</w:t>
            </w:r>
            <w:r>
              <w:tab/>
            </w:r>
            <w:r>
              <w:fldChar w:fldCharType="begin"/>
            </w:r>
            <w:r>
              <w:instrText>PAGEREF _Toc1370766476 \h</w:instrText>
            </w:r>
            <w:r>
              <w:fldChar w:fldCharType="separate"/>
            </w:r>
            <w:r w:rsidRPr="3381650B">
              <w:rPr>
                <w:rStyle w:val="Hyperlink"/>
              </w:rPr>
              <w:t>3</w:t>
            </w:r>
            <w:r>
              <w:fldChar w:fldCharType="end"/>
            </w:r>
          </w:hyperlink>
        </w:p>
        <w:p w14:paraId="477FE466" w14:textId="659C5C6D" w:rsidR="3381650B" w:rsidRDefault="3381650B" w:rsidP="3381650B">
          <w:pPr>
            <w:pStyle w:val="TOC2"/>
            <w:tabs>
              <w:tab w:val="right" w:leader="dot" w:pos="9360"/>
            </w:tabs>
            <w:rPr>
              <w:rStyle w:val="Hyperlink"/>
            </w:rPr>
          </w:pPr>
          <w:hyperlink w:anchor="_Toc904507251">
            <w:r w:rsidRPr="3381650B">
              <w:rPr>
                <w:rStyle w:val="Hyperlink"/>
              </w:rPr>
              <w:t>Project Summary</w:t>
            </w:r>
            <w:r>
              <w:tab/>
            </w:r>
            <w:r>
              <w:fldChar w:fldCharType="begin"/>
            </w:r>
            <w:r>
              <w:instrText>PAGEREF _Toc904507251 \h</w:instrText>
            </w:r>
            <w:r>
              <w:fldChar w:fldCharType="separate"/>
            </w:r>
            <w:r w:rsidRPr="3381650B">
              <w:rPr>
                <w:rStyle w:val="Hyperlink"/>
              </w:rPr>
              <w:t>4</w:t>
            </w:r>
            <w:r>
              <w:fldChar w:fldCharType="end"/>
            </w:r>
          </w:hyperlink>
        </w:p>
        <w:p w14:paraId="0C3D5A36" w14:textId="16B247A7" w:rsidR="3381650B" w:rsidRDefault="3381650B" w:rsidP="3381650B">
          <w:pPr>
            <w:pStyle w:val="TOC2"/>
            <w:tabs>
              <w:tab w:val="right" w:leader="dot" w:pos="9360"/>
            </w:tabs>
            <w:rPr>
              <w:rStyle w:val="Hyperlink"/>
            </w:rPr>
          </w:pPr>
          <w:hyperlink w:anchor="_Toc1736393957">
            <w:r w:rsidRPr="3381650B">
              <w:rPr>
                <w:rStyle w:val="Hyperlink"/>
              </w:rPr>
              <w:t>Data Summary</w:t>
            </w:r>
            <w:r>
              <w:tab/>
            </w:r>
            <w:r>
              <w:fldChar w:fldCharType="begin"/>
            </w:r>
            <w:r>
              <w:instrText>PAGEREF _Toc1736393957 \h</w:instrText>
            </w:r>
            <w:r>
              <w:fldChar w:fldCharType="separate"/>
            </w:r>
            <w:r w:rsidRPr="3381650B">
              <w:rPr>
                <w:rStyle w:val="Hyperlink"/>
              </w:rPr>
              <w:t>4</w:t>
            </w:r>
            <w:r>
              <w:fldChar w:fldCharType="end"/>
            </w:r>
          </w:hyperlink>
        </w:p>
        <w:p w14:paraId="09C1F4F5" w14:textId="615B6F19" w:rsidR="3381650B" w:rsidRDefault="3381650B" w:rsidP="3381650B">
          <w:pPr>
            <w:pStyle w:val="TOC2"/>
            <w:tabs>
              <w:tab w:val="right" w:leader="dot" w:pos="9360"/>
            </w:tabs>
            <w:rPr>
              <w:rStyle w:val="Hyperlink"/>
            </w:rPr>
          </w:pPr>
          <w:hyperlink w:anchor="_Toc1241988654">
            <w:r w:rsidRPr="3381650B">
              <w:rPr>
                <w:rStyle w:val="Hyperlink"/>
              </w:rPr>
              <w:t>Implementation</w:t>
            </w:r>
            <w:r>
              <w:tab/>
            </w:r>
            <w:r>
              <w:fldChar w:fldCharType="begin"/>
            </w:r>
            <w:r>
              <w:instrText>PAGEREF _Toc1241988654 \h</w:instrText>
            </w:r>
            <w:r>
              <w:fldChar w:fldCharType="separate"/>
            </w:r>
            <w:r w:rsidRPr="3381650B">
              <w:rPr>
                <w:rStyle w:val="Hyperlink"/>
              </w:rPr>
              <w:t>4</w:t>
            </w:r>
            <w:r>
              <w:fldChar w:fldCharType="end"/>
            </w:r>
          </w:hyperlink>
        </w:p>
        <w:p w14:paraId="701C043D" w14:textId="5DB5C27C" w:rsidR="3381650B" w:rsidRDefault="3381650B" w:rsidP="3381650B">
          <w:pPr>
            <w:pStyle w:val="TOC2"/>
            <w:tabs>
              <w:tab w:val="right" w:leader="dot" w:pos="9360"/>
            </w:tabs>
            <w:rPr>
              <w:rStyle w:val="Hyperlink"/>
            </w:rPr>
          </w:pPr>
          <w:hyperlink w:anchor="_Toc1357178365">
            <w:r w:rsidRPr="3381650B">
              <w:rPr>
                <w:rStyle w:val="Hyperlink"/>
              </w:rPr>
              <w:t>Timeline</w:t>
            </w:r>
            <w:r>
              <w:tab/>
            </w:r>
            <w:r>
              <w:fldChar w:fldCharType="begin"/>
            </w:r>
            <w:r>
              <w:instrText>PAGEREF _Toc1357178365 \h</w:instrText>
            </w:r>
            <w:r>
              <w:fldChar w:fldCharType="separate"/>
            </w:r>
            <w:r w:rsidRPr="3381650B">
              <w:rPr>
                <w:rStyle w:val="Hyperlink"/>
              </w:rPr>
              <w:t>4</w:t>
            </w:r>
            <w:r>
              <w:fldChar w:fldCharType="end"/>
            </w:r>
          </w:hyperlink>
        </w:p>
        <w:p w14:paraId="7DE9B535" w14:textId="0E260AEB" w:rsidR="3381650B" w:rsidRDefault="3381650B" w:rsidP="3381650B">
          <w:pPr>
            <w:pStyle w:val="TOC2"/>
            <w:tabs>
              <w:tab w:val="right" w:leader="dot" w:pos="9360"/>
            </w:tabs>
            <w:rPr>
              <w:rStyle w:val="Hyperlink"/>
            </w:rPr>
          </w:pPr>
          <w:hyperlink w:anchor="_Toc623361460">
            <w:r w:rsidRPr="3381650B">
              <w:rPr>
                <w:rStyle w:val="Hyperlink"/>
              </w:rPr>
              <w:t>Evaluation Plan</w:t>
            </w:r>
            <w:r>
              <w:tab/>
            </w:r>
            <w:r>
              <w:fldChar w:fldCharType="begin"/>
            </w:r>
            <w:r>
              <w:instrText>PAGEREF _Toc623361460 \h</w:instrText>
            </w:r>
            <w:r>
              <w:fldChar w:fldCharType="separate"/>
            </w:r>
            <w:r w:rsidRPr="3381650B">
              <w:rPr>
                <w:rStyle w:val="Hyperlink"/>
              </w:rPr>
              <w:t>5</w:t>
            </w:r>
            <w:r>
              <w:fldChar w:fldCharType="end"/>
            </w:r>
          </w:hyperlink>
        </w:p>
        <w:p w14:paraId="490F83CB" w14:textId="0DFA4A3F" w:rsidR="3381650B" w:rsidRDefault="3381650B" w:rsidP="3381650B">
          <w:pPr>
            <w:pStyle w:val="TOC2"/>
            <w:tabs>
              <w:tab w:val="right" w:leader="dot" w:pos="9360"/>
            </w:tabs>
            <w:rPr>
              <w:rStyle w:val="Hyperlink"/>
            </w:rPr>
          </w:pPr>
          <w:hyperlink w:anchor="_Toc1538507987">
            <w:r w:rsidRPr="3381650B">
              <w:rPr>
                <w:rStyle w:val="Hyperlink"/>
              </w:rPr>
              <w:t>Resources and Costs</w:t>
            </w:r>
            <w:r>
              <w:tab/>
            </w:r>
            <w:r>
              <w:fldChar w:fldCharType="begin"/>
            </w:r>
            <w:r>
              <w:instrText>PAGEREF _Toc1538507987 \h</w:instrText>
            </w:r>
            <w:r>
              <w:fldChar w:fldCharType="separate"/>
            </w:r>
            <w:r w:rsidRPr="3381650B">
              <w:rPr>
                <w:rStyle w:val="Hyperlink"/>
              </w:rPr>
              <w:t>5</w:t>
            </w:r>
            <w:r>
              <w:fldChar w:fldCharType="end"/>
            </w:r>
          </w:hyperlink>
        </w:p>
        <w:p w14:paraId="1B2D42EE" w14:textId="4B3ECDBD" w:rsidR="3381650B" w:rsidRDefault="3381650B" w:rsidP="3381650B">
          <w:pPr>
            <w:pStyle w:val="TOC1"/>
            <w:tabs>
              <w:tab w:val="right" w:leader="dot" w:pos="9360"/>
            </w:tabs>
            <w:rPr>
              <w:rStyle w:val="Hyperlink"/>
            </w:rPr>
          </w:pPr>
          <w:hyperlink w:anchor="_Toc1471073175">
            <w:r w:rsidRPr="3381650B">
              <w:rPr>
                <w:rStyle w:val="Hyperlink"/>
              </w:rPr>
              <w:t>Part C: Application</w:t>
            </w:r>
            <w:r>
              <w:tab/>
            </w:r>
            <w:r>
              <w:fldChar w:fldCharType="begin"/>
            </w:r>
            <w:r>
              <w:instrText>PAGEREF _Toc1471073175 \h</w:instrText>
            </w:r>
            <w:r>
              <w:fldChar w:fldCharType="separate"/>
            </w:r>
            <w:r w:rsidRPr="3381650B">
              <w:rPr>
                <w:rStyle w:val="Hyperlink"/>
              </w:rPr>
              <w:t>5</w:t>
            </w:r>
            <w:r>
              <w:fldChar w:fldCharType="end"/>
            </w:r>
          </w:hyperlink>
        </w:p>
        <w:p w14:paraId="22E11C2D" w14:textId="09CDA53B" w:rsidR="3381650B" w:rsidRDefault="002C53EE" w:rsidP="3381650B">
          <w:pPr>
            <w:pStyle w:val="TOC1"/>
            <w:tabs>
              <w:tab w:val="right" w:leader="dot" w:pos="9360"/>
            </w:tabs>
            <w:rPr>
              <w:rStyle w:val="Hyperlink"/>
            </w:rPr>
          </w:pPr>
          <w:hyperlink w:anchor="_Toc651895932">
            <w:r>
              <w:rPr>
                <w:rStyle w:val="Hyperlink"/>
              </w:rPr>
              <w:t>Part D: Post-Implementation Report</w:t>
            </w:r>
            <w:r>
              <w:rPr>
                <w:rStyle w:val="Hyperlink"/>
              </w:rPr>
              <w:tab/>
              <w:t>6</w:t>
            </w:r>
          </w:hyperlink>
        </w:p>
        <w:p w14:paraId="3019972D" w14:textId="069B44AD" w:rsidR="3381650B" w:rsidRDefault="3381650B" w:rsidP="3381650B">
          <w:pPr>
            <w:pStyle w:val="TOC2"/>
            <w:tabs>
              <w:tab w:val="right" w:leader="dot" w:pos="9360"/>
            </w:tabs>
            <w:rPr>
              <w:rStyle w:val="Hyperlink"/>
            </w:rPr>
          </w:pPr>
          <w:hyperlink w:anchor="_Toc1134136520">
            <w:r w:rsidRPr="3381650B">
              <w:rPr>
                <w:rStyle w:val="Hyperlink"/>
              </w:rPr>
              <w:t>Solution Summary</w:t>
            </w:r>
            <w:r>
              <w:tab/>
            </w:r>
            <w:r>
              <w:fldChar w:fldCharType="begin"/>
            </w:r>
            <w:r>
              <w:instrText>PAGEREF _Toc1134136520 \h</w:instrText>
            </w:r>
            <w:r>
              <w:fldChar w:fldCharType="separate"/>
            </w:r>
            <w:r w:rsidRPr="3381650B">
              <w:rPr>
                <w:rStyle w:val="Hyperlink"/>
              </w:rPr>
              <w:t>7</w:t>
            </w:r>
            <w:r>
              <w:fldChar w:fldCharType="end"/>
            </w:r>
          </w:hyperlink>
        </w:p>
        <w:p w14:paraId="4AC38145" w14:textId="3B89A1E1" w:rsidR="3381650B" w:rsidRDefault="3381650B" w:rsidP="3381650B">
          <w:pPr>
            <w:pStyle w:val="TOC2"/>
            <w:tabs>
              <w:tab w:val="right" w:leader="dot" w:pos="9360"/>
            </w:tabs>
            <w:rPr>
              <w:rStyle w:val="Hyperlink"/>
            </w:rPr>
          </w:pPr>
          <w:hyperlink w:anchor="_Toc182221765">
            <w:r w:rsidRPr="3381650B">
              <w:rPr>
                <w:rStyle w:val="Hyperlink"/>
              </w:rPr>
              <w:t>Data Summary</w:t>
            </w:r>
            <w:r>
              <w:tab/>
            </w:r>
            <w:r>
              <w:fldChar w:fldCharType="begin"/>
            </w:r>
            <w:r>
              <w:instrText>PAGEREF _Toc182221765 \h</w:instrText>
            </w:r>
            <w:r>
              <w:fldChar w:fldCharType="separate"/>
            </w:r>
            <w:r w:rsidRPr="3381650B">
              <w:rPr>
                <w:rStyle w:val="Hyperlink"/>
              </w:rPr>
              <w:t>7</w:t>
            </w:r>
            <w:r>
              <w:fldChar w:fldCharType="end"/>
            </w:r>
          </w:hyperlink>
        </w:p>
        <w:p w14:paraId="6B522C3A" w14:textId="5FEC026A" w:rsidR="3381650B" w:rsidRDefault="3381650B" w:rsidP="3381650B">
          <w:pPr>
            <w:pStyle w:val="TOC2"/>
            <w:tabs>
              <w:tab w:val="right" w:leader="dot" w:pos="9360"/>
            </w:tabs>
            <w:rPr>
              <w:rStyle w:val="Hyperlink"/>
            </w:rPr>
          </w:pPr>
          <w:hyperlink w:anchor="_Toc1505466430">
            <w:r w:rsidRPr="3381650B">
              <w:rPr>
                <w:rStyle w:val="Hyperlink"/>
              </w:rPr>
              <w:t>Machine Learning</w:t>
            </w:r>
            <w:r>
              <w:tab/>
            </w:r>
            <w:r>
              <w:fldChar w:fldCharType="begin"/>
            </w:r>
            <w:r>
              <w:instrText>PAGEREF _Toc1505466430 \h</w:instrText>
            </w:r>
            <w:r>
              <w:fldChar w:fldCharType="separate"/>
            </w:r>
            <w:r w:rsidRPr="3381650B">
              <w:rPr>
                <w:rStyle w:val="Hyperlink"/>
              </w:rPr>
              <w:t>7</w:t>
            </w:r>
            <w:r>
              <w:fldChar w:fldCharType="end"/>
            </w:r>
          </w:hyperlink>
        </w:p>
        <w:p w14:paraId="7DD289F1" w14:textId="473500BA" w:rsidR="3381650B" w:rsidRDefault="3381650B" w:rsidP="3381650B">
          <w:pPr>
            <w:pStyle w:val="TOC2"/>
            <w:tabs>
              <w:tab w:val="right" w:leader="dot" w:pos="9360"/>
            </w:tabs>
            <w:rPr>
              <w:rStyle w:val="Hyperlink"/>
            </w:rPr>
          </w:pPr>
          <w:hyperlink w:anchor="_Toc391434166">
            <w:r w:rsidRPr="3381650B">
              <w:rPr>
                <w:rStyle w:val="Hyperlink"/>
              </w:rPr>
              <w:t>Validation</w:t>
            </w:r>
            <w:r>
              <w:tab/>
            </w:r>
            <w:r>
              <w:fldChar w:fldCharType="begin"/>
            </w:r>
            <w:r>
              <w:instrText>PAGEREF _Toc391434166 \h</w:instrText>
            </w:r>
            <w:r>
              <w:fldChar w:fldCharType="separate"/>
            </w:r>
            <w:r w:rsidRPr="3381650B">
              <w:rPr>
                <w:rStyle w:val="Hyperlink"/>
              </w:rPr>
              <w:t>7</w:t>
            </w:r>
            <w:r>
              <w:fldChar w:fldCharType="end"/>
            </w:r>
          </w:hyperlink>
        </w:p>
        <w:p w14:paraId="3F09D94C" w14:textId="465B6F3C" w:rsidR="3381650B" w:rsidRDefault="3381650B" w:rsidP="3381650B">
          <w:pPr>
            <w:pStyle w:val="TOC2"/>
            <w:tabs>
              <w:tab w:val="right" w:leader="dot" w:pos="9360"/>
            </w:tabs>
            <w:rPr>
              <w:rStyle w:val="Hyperlink"/>
            </w:rPr>
          </w:pPr>
          <w:hyperlink w:anchor="_Toc201059345">
            <w:r w:rsidRPr="3381650B">
              <w:rPr>
                <w:rStyle w:val="Hyperlink"/>
              </w:rPr>
              <w:t>Visualizations</w:t>
            </w:r>
            <w:r>
              <w:tab/>
            </w:r>
            <w:r>
              <w:fldChar w:fldCharType="begin"/>
            </w:r>
            <w:r>
              <w:instrText>PAGEREF _Toc201059345 \h</w:instrText>
            </w:r>
            <w:r>
              <w:fldChar w:fldCharType="separate"/>
            </w:r>
            <w:r w:rsidRPr="3381650B">
              <w:rPr>
                <w:rStyle w:val="Hyperlink"/>
              </w:rPr>
              <w:t>7</w:t>
            </w:r>
            <w:r>
              <w:fldChar w:fldCharType="end"/>
            </w:r>
          </w:hyperlink>
        </w:p>
        <w:p w14:paraId="564B9E4F" w14:textId="2B0379A5" w:rsidR="3381650B" w:rsidRDefault="3381650B" w:rsidP="3381650B">
          <w:pPr>
            <w:pStyle w:val="TOC2"/>
            <w:tabs>
              <w:tab w:val="right" w:leader="dot" w:pos="9360"/>
            </w:tabs>
            <w:rPr>
              <w:rStyle w:val="Hyperlink"/>
            </w:rPr>
          </w:pPr>
          <w:hyperlink w:anchor="_Toc1365484010">
            <w:r w:rsidRPr="3381650B">
              <w:rPr>
                <w:rStyle w:val="Hyperlink"/>
              </w:rPr>
              <w:t>User Guide</w:t>
            </w:r>
            <w:r>
              <w:tab/>
            </w:r>
            <w:r>
              <w:fldChar w:fldCharType="begin"/>
            </w:r>
            <w:r>
              <w:instrText>PAGEREF _Toc1365484010 \h</w:instrText>
            </w:r>
            <w:r>
              <w:fldChar w:fldCharType="separate"/>
            </w:r>
            <w:r w:rsidRPr="3381650B">
              <w:rPr>
                <w:rStyle w:val="Hyperlink"/>
              </w:rPr>
              <w:t>7</w:t>
            </w:r>
            <w:r>
              <w:fldChar w:fldCharType="end"/>
            </w:r>
          </w:hyperlink>
        </w:p>
        <w:p w14:paraId="6237C1C4" w14:textId="350FA3FF" w:rsidR="3381650B" w:rsidRDefault="3381650B" w:rsidP="3381650B">
          <w:pPr>
            <w:pStyle w:val="TOC1"/>
            <w:tabs>
              <w:tab w:val="right" w:leader="dot" w:pos="9360"/>
            </w:tabs>
            <w:rPr>
              <w:rStyle w:val="Hyperlink"/>
            </w:rPr>
          </w:pPr>
          <w:hyperlink w:anchor="_Toc1702353417">
            <w:r w:rsidRPr="3381650B">
              <w:rPr>
                <w:rStyle w:val="Hyperlink"/>
              </w:rPr>
              <w:t>Reference Page</w:t>
            </w:r>
            <w:r>
              <w:tab/>
            </w:r>
            <w:r>
              <w:fldChar w:fldCharType="begin"/>
            </w:r>
            <w:r>
              <w:instrText>PAGEREF _Toc1702353417 \h</w:instrText>
            </w:r>
            <w:r>
              <w:fldChar w:fldCharType="separate"/>
            </w:r>
            <w:r w:rsidRPr="3381650B">
              <w:rPr>
                <w:rStyle w:val="Hyperlink"/>
              </w:rPr>
              <w:t>8</w:t>
            </w:r>
            <w:r>
              <w:fldChar w:fldCharType="end"/>
            </w:r>
          </w:hyperlink>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98598250"/>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297C358C" w14:textId="0A7B1330" w:rsidR="542EB1D3" w:rsidRDefault="542EB1D3" w:rsidP="3381650B">
      <w:pPr>
        <w:pStyle w:val="Heading2"/>
        <w:rPr>
          <w:color w:val="000000" w:themeColor="text1"/>
          <w:sz w:val="32"/>
          <w:szCs w:val="32"/>
          <w:lang w:val="en"/>
        </w:rPr>
      </w:pPr>
      <w:bookmarkStart w:id="1" w:name="_Toc1738085866"/>
      <w:r w:rsidRPr="3381650B">
        <w:rPr>
          <w:b w:val="0"/>
          <w:bCs w:val="0"/>
          <w:color w:val="000000" w:themeColor="text1"/>
          <w:sz w:val="32"/>
          <w:szCs w:val="32"/>
          <w:lang w:val="en"/>
        </w:rPr>
        <w:t>Letter of Transmittal Requirements</w:t>
      </w:r>
      <w:bookmarkEnd w:id="1"/>
    </w:p>
    <w:p w14:paraId="3A406549" w14:textId="443C7186" w:rsidR="542EB1D3" w:rsidRDefault="542EB1D3" w:rsidP="3381650B">
      <w:pPr>
        <w:spacing w:after="0"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The </w:t>
      </w:r>
      <w:r w:rsidRPr="3381650B">
        <w:rPr>
          <w:rFonts w:ascii="Times New Roman" w:eastAsia="Times New Roman" w:hAnsi="Times New Roman" w:cs="Times New Roman"/>
          <w:i/>
          <w:iCs/>
          <w:color w:val="000000" w:themeColor="text1"/>
          <w:lang w:val="en"/>
        </w:rPr>
        <w:t xml:space="preserve">Letter of Transmittal </w:t>
      </w:r>
      <w:r w:rsidRPr="3381650B">
        <w:rPr>
          <w:rFonts w:ascii="Times New Roman" w:eastAsia="Times New Roman" w:hAnsi="Times New Roman" w:cs="Times New Roman"/>
          <w:color w:val="000000" w:themeColor="text1"/>
          <w:lang w:val="en"/>
        </w:rPr>
        <w:t xml:space="preserve">should convince senior leadership to approve your project. Write a brief cover letter (suggested length 1-2 pages) describing the problem, how the application (part C) applies to the </w:t>
      </w:r>
      <w:r w:rsidR="002C53EE">
        <w:rPr>
          <w:rFonts w:ascii="Times New Roman" w:eastAsia="Times New Roman" w:hAnsi="Times New Roman" w:cs="Times New Roman"/>
          <w:color w:val="000000" w:themeColor="text1"/>
          <w:lang w:val="en"/>
        </w:rPr>
        <w:t>situation</w:t>
      </w:r>
      <w:r w:rsidRPr="3381650B">
        <w:rPr>
          <w:rFonts w:ascii="Times New Roman" w:eastAsia="Times New Roman" w:hAnsi="Times New Roman" w:cs="Times New Roman"/>
          <w:color w:val="000000" w:themeColor="text1"/>
          <w:lang w:val="en"/>
        </w:rPr>
        <w:t>, the practical benefits to the organization, and a brief implementation plan. Include all artifacts typical of a professional (business) letter, e.g., subject line, date, greeting, signature, etc.</w:t>
      </w:r>
    </w:p>
    <w:p w14:paraId="67FEB760" w14:textId="4C17AD7F" w:rsidR="3381650B" w:rsidRDefault="3381650B" w:rsidP="3381650B">
      <w:pPr>
        <w:spacing w:after="0" w:line="276" w:lineRule="auto"/>
        <w:rPr>
          <w:rFonts w:ascii="Times New Roman" w:eastAsia="Times New Roman" w:hAnsi="Times New Roman" w:cs="Times New Roman"/>
          <w:color w:val="000000" w:themeColor="text1"/>
          <w:lang w:val="en"/>
        </w:rPr>
      </w:pPr>
    </w:p>
    <w:p w14:paraId="08898325" w14:textId="4C8B1A85" w:rsidR="542EB1D3" w:rsidRDefault="542EB1D3" w:rsidP="3381650B">
      <w:pPr>
        <w:spacing w:after="0"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The letter should be concise and target a non-technical audience. Include the following:</w:t>
      </w:r>
    </w:p>
    <w:p w14:paraId="17729862" w14:textId="741BF322"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summary of the problem.</w:t>
      </w:r>
    </w:p>
    <w:p w14:paraId="6E1A941C" w14:textId="384435FF"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proposed solution centering around your application.</w:t>
      </w:r>
    </w:p>
    <w:p w14:paraId="4D3FC58C" w14:textId="31C971D5" w:rsidR="542EB1D3" w:rsidRDefault="542EB1D3">
      <w:pPr>
        <w:pStyle w:val="ListParagraph"/>
        <w:numPr>
          <w:ilvl w:val="0"/>
          <w:numId w:val="10"/>
        </w:numPr>
        <w:rPr>
          <w:rFonts w:ascii="Times New Roman" w:eastAsia="Times New Roman" w:hAnsi="Times New Roman" w:cs="Times New Roman"/>
          <w:color w:val="000000" w:themeColor="text1"/>
        </w:rPr>
      </w:pPr>
      <w:r w:rsidRPr="7BB6F0DD">
        <w:rPr>
          <w:rFonts w:ascii="Times New Roman" w:eastAsia="Times New Roman" w:hAnsi="Times New Roman" w:cs="Times New Roman"/>
          <w:color w:val="000000" w:themeColor="text1"/>
        </w:rPr>
        <w:t>How the proposed solution benefits the organization.</w:t>
      </w:r>
    </w:p>
    <w:p w14:paraId="2EDB649B" w14:textId="17592645"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summary of the costs, timeline, data, and any ethical concerns (if relevant).</w:t>
      </w:r>
    </w:p>
    <w:p w14:paraId="6DC3F135" w14:textId="77EC1B28" w:rsidR="3381650B" w:rsidRPr="00B611C6" w:rsidRDefault="542EB1D3">
      <w:pPr>
        <w:pStyle w:val="ListParagraph"/>
        <w:numPr>
          <w:ilvl w:val="0"/>
          <w:numId w:val="10"/>
        </w:numPr>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Your relevant expertise.</w:t>
      </w:r>
    </w:p>
    <w:p w14:paraId="5C957F30" w14:textId="77777777" w:rsidR="00B611C6" w:rsidRPr="00B611C6" w:rsidRDefault="00B611C6" w:rsidP="00B611C6">
      <w:pPr>
        <w:pStyle w:val="ListParagraph"/>
        <w:rPr>
          <w:rFonts w:ascii="Times New Roman" w:eastAsia="Times New Roman" w:hAnsi="Times New Roman" w:cs="Times New Roman"/>
          <w:color w:val="000000" w:themeColor="text1"/>
        </w:rPr>
      </w:pPr>
    </w:p>
    <w:p w14:paraId="3547C241" w14:textId="4030D6F9" w:rsidR="542EB1D3" w:rsidRDefault="542EB1D3" w:rsidP="3381650B">
      <w:pPr>
        <w:pStyle w:val="Heading2"/>
        <w:rPr>
          <w:color w:val="000000" w:themeColor="text1"/>
          <w:sz w:val="32"/>
          <w:szCs w:val="32"/>
          <w:lang w:val="en"/>
        </w:rPr>
      </w:pPr>
      <w:bookmarkStart w:id="2" w:name="_Toc1133266111"/>
      <w:r w:rsidRPr="3381650B">
        <w:rPr>
          <w:b w:val="0"/>
          <w:bCs w:val="0"/>
          <w:color w:val="000000" w:themeColor="text1"/>
          <w:sz w:val="32"/>
          <w:szCs w:val="32"/>
          <w:lang w:val="en"/>
        </w:rPr>
        <w:t>Letter Template</w:t>
      </w:r>
      <w:bookmarkEnd w:id="2"/>
    </w:p>
    <w:p w14:paraId="7F1FD978" w14:textId="517488B2" w:rsidR="3381650B" w:rsidRDefault="3381650B" w:rsidP="3381650B">
      <w:pPr>
        <w:spacing w:beforeAutospacing="1" w:afterAutospacing="1" w:line="240" w:lineRule="auto"/>
        <w:rPr>
          <w:rFonts w:ascii="Times New Roman" w:eastAsia="Times New Roman" w:hAnsi="Times New Roman" w:cs="Times New Roman"/>
          <w:color w:val="000000" w:themeColor="text1"/>
          <w:lang w:val="en"/>
        </w:rPr>
      </w:pPr>
    </w:p>
    <w:p w14:paraId="31CC334F" w14:textId="1086917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[Today’s date]</w:t>
      </w:r>
    </w:p>
    <w:p w14:paraId="64243ACA" w14:textId="0DE5DFC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CC77D13" w14:textId="313F8BA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[Recipient’s name]</w:t>
      </w:r>
    </w:p>
    <w:p w14:paraId="5BB4EBD4" w14:textId="4C65857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[Company name]</w:t>
      </w:r>
    </w:p>
    <w:p w14:paraId="0C5A5D99" w14:textId="4E8CDEAC"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[Address] </w:t>
      </w:r>
    </w:p>
    <w:p w14:paraId="49B00280" w14:textId="089761B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69FE7029" w14:textId="08B793A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Dear [Recipient’s name], </w:t>
      </w:r>
    </w:p>
    <w:p w14:paraId="3CB2590A" w14:textId="1CECF39D" w:rsidR="542EB1D3" w:rsidRDefault="542EB1D3" w:rsidP="3381650B">
      <w:pPr>
        <w:spacing w:after="225"/>
        <w:jc w:val="both"/>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(Lorem ipsum dolor sit amet, consectetur adipiscing elit. Integer at sodales leo, nec fermentum tellus. Vivamus leo lorem, semper eget erat nec, ultricies vulputate sapien. Integer eget nisi at erat condimentum dictum. Nam sed ornare leo, non pretium nulla. Nam dolor arcu, condimentum et maximus quis, bibendum ut risus. Nam hendrerit ac erat sit amet luctus. Quisque lacinia sapien sed nisl porta, id rutrum odio tristique. Sed sodales nisi a condimentum fermentum. Suspendisse lobortis diam in orci consectetur congue. Sed ligula felis, accumsan eu venenatis ac, hendrerit ac nulla. In ultrices, sem a semper ultrices, orci ex dictum sapien, ac dapibus ligula lectus at est. Quisque at posuere purus, vitae ultricies risus. Donec tincidunt, ipsum eget euismod lobortis, tortor nisl luctus sem, quis blandit tortor dui eu dui.</w:t>
      </w:r>
    </w:p>
    <w:p w14:paraId="392DFF78" w14:textId="5887C724" w:rsidR="542EB1D3" w:rsidRDefault="542EB1D3" w:rsidP="3381650B">
      <w:pPr>
        <w:spacing w:after="225"/>
        <w:jc w:val="both"/>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lastRenderedPageBreak/>
        <w:t>Praesent sagittis, leo vitae sodales cursus, purus orci rhoncus ligula, quis facilisis ante est nec lectus. Curabitur augue quam, ultricies at arcu eget, molestie eleifend neque. Sed interdum tempor purus, et luctus tellus feugiat imperdiet. Maecenas scelerisque viverra orci tincidunt luctus. Vestibulum sodales eros ut ex luctus tempor. Curabitur eget leo vehicula, malesuada urna ut, eleifend nisi. Quisque sapien tellus, ornare ac magna quis, ultricies consectetur mauris. Nunc erat ligula, mattis id tempor ut, venenatis ac mi. Sed sit amet odio ac ligula tincidunt iaculis sit amet vel ipsum.</w:t>
      </w:r>
    </w:p>
    <w:p w14:paraId="4252CC31" w14:textId="407C3954" w:rsidR="542EB1D3" w:rsidRDefault="542EB1D3" w:rsidP="3381650B">
      <w:pPr>
        <w:spacing w:after="225"/>
        <w:jc w:val="both"/>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Etiam lobortis aliquam metus, eu aliquam ante aliquam ut. Nam tristique sagittis mauris vel tempor. Quisque rhoncus, justo sed lobortis porta, nulla libero pulvinar tortor, ut ullamcorper justo enim ut erat. Praesent lobortis ut leo in aliquet. Suspendisse aliquet velit nulla, a rhoncus nibh vestibulum iaculis. Praesent mollis nibh nec ultrices blandit. Pellentesque felis elit, pretium at risus in, commodo consectetur tortor. Etiam fringilla mi quis erat mollis ultricies. Phasellus vestibulum elementum commodo. Sed congue vulputate orci in porta. Pellentesque scelerisque facilisis justo, a bibendum ligula tempus quis. Aenean efficitur eleifend lorem, et tempus risus consequat quis. Cras varius metus sapien, ac malesuada sem volutpat sed.</w:t>
      </w:r>
    </w:p>
    <w:p w14:paraId="299ED048" w14:textId="126B34F3"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Sincerely,</w:t>
      </w:r>
    </w:p>
    <w:p w14:paraId="219FB163" w14:textId="11C678F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[Sign here: e.g., </w:t>
      </w:r>
      <w:r w:rsidRPr="3381650B">
        <w:rPr>
          <w:rFonts w:ascii="Fairwater Script" w:eastAsia="Fairwater Script" w:hAnsi="Fairwater Script" w:cs="Fairwater Script"/>
          <w:color w:val="000000" w:themeColor="text1"/>
          <w:sz w:val="20"/>
          <w:szCs w:val="20"/>
          <w:lang w:val="en"/>
        </w:rPr>
        <w:t>Jane Smith</w:t>
      </w:r>
      <w:r w:rsidRPr="3381650B">
        <w:rPr>
          <w:rFonts w:ascii="Calibri" w:eastAsia="Calibri" w:hAnsi="Calibri" w:cs="Calibri"/>
          <w:color w:val="000000" w:themeColor="text1"/>
          <w:sz w:val="20"/>
          <w:szCs w:val="20"/>
          <w:lang w:val="en"/>
        </w:rPr>
        <w:t>]</w:t>
      </w:r>
    </w:p>
    <w:p w14:paraId="32A68F8B" w14:textId="4BBA622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[Your name, title]</w:t>
      </w:r>
    </w:p>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5B25438D" w14:textId="3E9A9329" w:rsidR="3381650B" w:rsidRPr="00B957FC" w:rsidRDefault="542EB1D3" w:rsidP="00B957FC">
      <w:pPr>
        <w:pStyle w:val="Heading1"/>
        <w:rPr>
          <w:color w:val="000000" w:themeColor="text1"/>
          <w:sz w:val="40"/>
          <w:szCs w:val="40"/>
          <w:lang w:val="en"/>
        </w:rPr>
      </w:pPr>
      <w:bookmarkStart w:id="3" w:name="_Toc1370766476"/>
      <w:r w:rsidRPr="3381650B">
        <w:rPr>
          <w:color w:val="000000" w:themeColor="text1"/>
          <w:sz w:val="40"/>
          <w:szCs w:val="40"/>
          <w:lang w:val="en"/>
        </w:rPr>
        <w:lastRenderedPageBreak/>
        <w:t>Part B: Project Proposal Plan</w:t>
      </w:r>
      <w:bookmarkEnd w:id="3"/>
    </w:p>
    <w:p w14:paraId="2E3D5C61" w14:textId="784D10B7" w:rsidR="542EB1D3" w:rsidRDefault="542EB1D3" w:rsidP="3381650B">
      <w:pPr>
        <w:pStyle w:val="Heading2"/>
        <w:rPr>
          <w:color w:val="000000" w:themeColor="text1"/>
          <w:sz w:val="32"/>
          <w:szCs w:val="32"/>
          <w:lang w:val="en"/>
        </w:rPr>
      </w:pPr>
      <w:bookmarkStart w:id="4" w:name="_Toc904507251"/>
      <w:r w:rsidRPr="3381650B">
        <w:rPr>
          <w:b w:val="0"/>
          <w:bCs w:val="0"/>
          <w:color w:val="000000" w:themeColor="text1"/>
          <w:sz w:val="32"/>
          <w:szCs w:val="32"/>
          <w:lang w:val="en"/>
        </w:rPr>
        <w:t>Project Summary</w:t>
      </w:r>
      <w:bookmarkEnd w:id="4"/>
    </w:p>
    <w:p w14:paraId="63445CF2" w14:textId="184613D8"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project will address the problem of effectively assessing credit risk by predicting the likelihood of loan default before funds are issued. As our organization processes a high volume of personal loan applications, we have a need for a data-driven tool to improve decision-making during the loan underwriting process. Our current risk assessment approach is rule-based and lacks the adaptability and predictive accuracy of modern machine learning systems.</w:t>
      </w:r>
    </w:p>
    <w:p w14:paraId="23AC2761" w14:textId="0ECEB135"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To meet our </w:t>
      </w:r>
      <w:r w:rsidR="00385093">
        <w:rPr>
          <w:rFonts w:ascii="Times New Roman" w:eastAsia="Times New Roman" w:hAnsi="Times New Roman" w:cs="Times New Roman"/>
          <w:color w:val="000000" w:themeColor="text1"/>
        </w:rPr>
        <w:t>needs, this project will deliver the following:</w:t>
      </w:r>
    </w:p>
    <w:p w14:paraId="4A01E416" w14:textId="191425C8"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trained machine learning model capable of predicting loan default based on borrower characteristics and loan parameters.</w:t>
      </w:r>
    </w:p>
    <w:p w14:paraId="7AC38CF1" w14:textId="5E1F227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Python-based application pipeline that automates data preprocessing, model training, and evaluation.</w:t>
      </w:r>
    </w:p>
    <w:p w14:paraId="67F3E801" w14:textId="0932E3C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Visualizations for performance metrics, feature importance, and threshold tuning.</w:t>
      </w:r>
    </w:p>
    <w:p w14:paraId="14A087BA" w14:textId="359C9B3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serialized model file that can be reused in production systems or integrated into a larger loan decision engine.</w:t>
      </w:r>
    </w:p>
    <w:p w14:paraId="1A12E3BB" w14:textId="27AB1724"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simple API implemented with Flask to expose model prediction and provide relevant visualizations.</w:t>
      </w:r>
    </w:p>
    <w:p w14:paraId="415DC02F" w14:textId="40D95DD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basic frontend web application using HTML, CSS, and vanilla JavaScript to consume the Flask API and provide an intuitive user interface for requesting model predictions.</w:t>
      </w:r>
    </w:p>
    <w:p w14:paraId="1443E1AC" w14:textId="0BE2138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user guide documenting how to operate the application, interpret the outputs, and retrain the model on updated data.</w:t>
      </w:r>
    </w:p>
    <w:p w14:paraId="38850DCD" w14:textId="22D30891" w:rsidR="00806149" w:rsidRPr="00806149" w:rsidRDefault="00806149" w:rsidP="0080614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application will help us improve the accuracy of our loan approval decisions, reduce risk exposure, and optimize return on investment by identifying potentially high-risk applicants before issuing funds. In doing so, this project will modernize and automate part of our credit risk evaluation process.</w:t>
      </w:r>
    </w:p>
    <w:p w14:paraId="3583DB0C" w14:textId="00DB99DC" w:rsidR="542EB1D3" w:rsidRDefault="542EB1D3" w:rsidP="3381650B">
      <w:pPr>
        <w:pStyle w:val="Heading2"/>
        <w:rPr>
          <w:color w:val="000000" w:themeColor="text1"/>
          <w:sz w:val="32"/>
          <w:szCs w:val="32"/>
          <w:lang w:val="en"/>
        </w:rPr>
      </w:pPr>
      <w:bookmarkStart w:id="5" w:name="_Toc1736393957"/>
      <w:r w:rsidRPr="3381650B">
        <w:rPr>
          <w:b w:val="0"/>
          <w:bCs w:val="0"/>
          <w:color w:val="000000" w:themeColor="text1"/>
          <w:sz w:val="32"/>
          <w:szCs w:val="32"/>
          <w:lang w:val="en"/>
        </w:rPr>
        <w:t>Data Summary</w:t>
      </w:r>
      <w:bookmarkEnd w:id="5"/>
    </w:p>
    <w:p w14:paraId="4004EA84" w14:textId="1B68D08F"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data for this project will come from Lending Club’s publicly available historical loan performance dataset, hosted on Kaggle under the name “Lending Club Loan Data 2007-2020Q3”. This dataset contains over a decade of anonymized loan records, including borrower credit profiles, loan terms, and repayment outcomes.</w:t>
      </w:r>
    </w:p>
    <w:p w14:paraId="21860EC4" w14:textId="5EA75E74"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raw data will be cleaned and processed through the following stages:</w:t>
      </w:r>
    </w:p>
    <w:p w14:paraId="7908E5F6" w14:textId="58336BC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Design Phase: </w:t>
      </w:r>
      <w:r>
        <w:rPr>
          <w:rFonts w:ascii="Times New Roman" w:eastAsia="Times New Roman" w:hAnsi="Times New Roman" w:cs="Times New Roman"/>
          <w:color w:val="000000" w:themeColor="text1"/>
        </w:rPr>
        <w:t>Features relevant to predicting loan default will be selected, and a binary classification target will be defined based on loan status.</w:t>
      </w:r>
    </w:p>
    <w:p w14:paraId="69677D05" w14:textId="3B67375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Development Phase:</w:t>
      </w:r>
      <w:r>
        <w:rPr>
          <w:rFonts w:ascii="Times New Roman" w:eastAsia="Times New Roman" w:hAnsi="Times New Roman" w:cs="Times New Roman"/>
          <w:color w:val="000000" w:themeColor="text1"/>
        </w:rPr>
        <w:t xml:space="preserve"> Categorical data will be encoded using ordinal encoding, missing values will be imputed using appropriate strategies, and SMOTE will be applied to address class imbalance.</w:t>
      </w:r>
    </w:p>
    <w:p w14:paraId="3506238F" w14:textId="7049ACB7"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Maintenance Phase:</w:t>
      </w:r>
      <w:r>
        <w:rPr>
          <w:rFonts w:ascii="Times New Roman" w:eastAsia="Times New Roman" w:hAnsi="Times New Roman" w:cs="Times New Roman"/>
          <w:color w:val="000000" w:themeColor="text1"/>
        </w:rPr>
        <w:t xml:space="preserve"> The model will be serializable and reusable, allowing for retraining with updated data. All preprocessing steps will be embedded in a pipeline to ensure consistency.</w:t>
      </w:r>
    </w:p>
    <w:p w14:paraId="5811B195" w14:textId="023FACF0"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dataset meets this project’s needs by offering a wide variety of real-world </w:t>
      </w:r>
      <w:r w:rsidR="0049447F">
        <w:rPr>
          <w:rFonts w:ascii="Times New Roman" w:eastAsia="Times New Roman" w:hAnsi="Times New Roman" w:cs="Times New Roman"/>
          <w:color w:val="000000" w:themeColor="text1"/>
        </w:rPr>
        <w:t>borrowers</w:t>
      </w:r>
      <w:r>
        <w:rPr>
          <w:rFonts w:ascii="Times New Roman" w:eastAsia="Times New Roman" w:hAnsi="Times New Roman" w:cs="Times New Roman"/>
          <w:color w:val="000000" w:themeColor="text1"/>
        </w:rPr>
        <w:t xml:space="preserve"> and loan features along with labeled outcomes, making it ideal for supervised learning. Common anomalies such as missing data and skewed class distributions will be handled using industry-standard practices. Outliers will be retained unless they represent data corruption, in which case they will be filtered out during preprocessing.</w:t>
      </w:r>
    </w:p>
    <w:p w14:paraId="4035C5E9" w14:textId="5169E97A" w:rsidR="002647D6" w:rsidRP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There are no ethical or legal concerns associated with the use of this data, as it is anonymized and publicly available for educational and research purposes under Kaggle’s terms of use.</w:t>
      </w:r>
    </w:p>
    <w:p w14:paraId="08BE2662" w14:textId="6CDBAFC8" w:rsidR="542EB1D3" w:rsidRDefault="542EB1D3" w:rsidP="3381650B">
      <w:pPr>
        <w:pStyle w:val="Heading2"/>
        <w:rPr>
          <w:color w:val="000000" w:themeColor="text1"/>
          <w:sz w:val="32"/>
          <w:szCs w:val="32"/>
          <w:lang w:val="en"/>
        </w:rPr>
      </w:pPr>
      <w:bookmarkStart w:id="6" w:name="_Toc1241988654"/>
      <w:r w:rsidRPr="3381650B">
        <w:rPr>
          <w:b w:val="0"/>
          <w:bCs w:val="0"/>
          <w:color w:val="000000" w:themeColor="text1"/>
          <w:sz w:val="32"/>
          <w:szCs w:val="32"/>
          <w:lang w:val="en"/>
        </w:rPr>
        <w:t>Implementation</w:t>
      </w:r>
      <w:bookmarkEnd w:id="6"/>
    </w:p>
    <w:p w14:paraId="411AC1A4" w14:textId="06E2E57A" w:rsidR="009D7BD9" w:rsidRDefault="009D7BD9" w:rsidP="009D7BD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project will follow the Cross-Industry Standard Process for Data Mining methodology, or CRISP-DM. This methodology is widely used in the industry for data science and machine learning projects. This approach involves the following phases: business understanding, data understanding, data preparation, modeling, evaluation, and deployment. To follow this practice, the implementation plan will include the following steps:</w:t>
      </w:r>
    </w:p>
    <w:p w14:paraId="55A03760" w14:textId="1B4790BF" w:rsidR="009D7BD9" w:rsidRPr="009D7BD9" w:rsidRDefault="009D7BD9" w:rsidP="009D7BD9">
      <w:pPr>
        <w:pStyle w:val="ListParagraph"/>
        <w:numPr>
          <w:ilvl w:val="0"/>
          <w:numId w:val="19"/>
        </w:numPr>
        <w:rPr>
          <w:rFonts w:ascii="Times New Roman" w:eastAsia="Times New Roman" w:hAnsi="Times New Roman" w:cs="Times New Roman"/>
          <w:b/>
          <w:bCs/>
          <w:color w:val="000000" w:themeColor="text1"/>
        </w:rPr>
      </w:pPr>
      <w:r w:rsidRPr="009D7BD9">
        <w:rPr>
          <w:rFonts w:ascii="Times New Roman" w:eastAsia="Times New Roman" w:hAnsi="Times New Roman" w:cs="Times New Roman"/>
          <w:b/>
          <w:bCs/>
          <w:color w:val="000000" w:themeColor="text1"/>
        </w:rPr>
        <w:t xml:space="preserve">Requirement Gathering and Business Understanding: </w:t>
      </w:r>
      <w:r>
        <w:rPr>
          <w:rFonts w:ascii="Times New Roman" w:eastAsia="Times New Roman" w:hAnsi="Times New Roman" w:cs="Times New Roman"/>
          <w:color w:val="000000" w:themeColor="text1"/>
        </w:rPr>
        <w:t>Time will be spent identifying ways to maximize the positive impact of a machine learning solution on the current loan origination process.</w:t>
      </w:r>
    </w:p>
    <w:p w14:paraId="4B0253C9" w14:textId="582AA7EF" w:rsidR="009D7BD9" w:rsidRPr="009D7BD9" w:rsidRDefault="009D7BD9"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Data Collection and Initial Exploration: </w:t>
      </w:r>
      <w:r>
        <w:rPr>
          <w:rFonts w:ascii="Times New Roman" w:eastAsia="Times New Roman" w:hAnsi="Times New Roman" w:cs="Times New Roman"/>
          <w:color w:val="000000" w:themeColor="text1"/>
        </w:rPr>
        <w:t>The Lending Club loans dataset will be downloaded from Kaggle and analyzed for trends, correlated features, and any fields that might require specific formatting.</w:t>
      </w:r>
    </w:p>
    <w:p w14:paraId="08EE7D5C" w14:textId="4AE410AD" w:rsidR="009D7BD9" w:rsidRPr="00205734" w:rsidRDefault="009D7BD9"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Data Cleaning and Preprocessing: </w:t>
      </w:r>
      <w:r>
        <w:rPr>
          <w:rFonts w:ascii="Times New Roman" w:eastAsia="Times New Roman" w:hAnsi="Times New Roman" w:cs="Times New Roman"/>
          <w:color w:val="000000" w:themeColor="text1"/>
        </w:rPr>
        <w:t xml:space="preserve">Initial scripts will be written to clean the data according to the exploratory analysis performed previously, </w:t>
      </w:r>
      <w:r w:rsidR="00205734">
        <w:rPr>
          <w:rFonts w:ascii="Times New Roman" w:eastAsia="Times New Roman" w:hAnsi="Times New Roman" w:cs="Times New Roman"/>
          <w:color w:val="000000" w:themeColor="text1"/>
        </w:rPr>
        <w:t>including general preprocessing steps such as encoding categorical features.</w:t>
      </w:r>
    </w:p>
    <w:p w14:paraId="58A6B6E8" w14:textId="2A1CF4F6" w:rsidR="00205734" w:rsidRPr="00205734"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Model Selection and Training: </w:t>
      </w:r>
      <w:r>
        <w:rPr>
          <w:rFonts w:ascii="Times New Roman" w:eastAsia="Times New Roman" w:hAnsi="Times New Roman" w:cs="Times New Roman"/>
          <w:color w:val="000000" w:themeColor="text1"/>
        </w:rPr>
        <w:t>The Random Forest classifier will be implemented and trained on the preprocessed data.</w:t>
      </w:r>
    </w:p>
    <w:p w14:paraId="58E9008A" w14:textId="10A886CA" w:rsidR="00205734" w:rsidRPr="00205734"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Model Evaluation and Threshold Tuning: </w:t>
      </w:r>
      <w:r>
        <w:rPr>
          <w:rFonts w:ascii="Times New Roman" w:eastAsia="Times New Roman" w:hAnsi="Times New Roman" w:cs="Times New Roman"/>
          <w:color w:val="000000" w:themeColor="text1"/>
        </w:rPr>
        <w:t>Visualizations and performance metrics will be created and evaluated using the preprocessed training and test data, and hyperparameters will be tuned to maximize predictive performance.</w:t>
      </w:r>
    </w:p>
    <w:p w14:paraId="564BBB66" w14:textId="3747BC9F" w:rsidR="00205734" w:rsidRPr="00AB1AB5"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Visualization and Reporting: </w:t>
      </w:r>
      <w:r>
        <w:rPr>
          <w:rFonts w:ascii="Times New Roman" w:eastAsia="Times New Roman" w:hAnsi="Times New Roman" w:cs="Times New Roman"/>
          <w:color w:val="000000" w:themeColor="text1"/>
        </w:rPr>
        <w:t>Data visualizations will be exported and prepared for use in a client-facing dashboard.</w:t>
      </w:r>
    </w:p>
    <w:p w14:paraId="6CA3B646" w14:textId="78828B98" w:rsidR="00AB1AB5" w:rsidRPr="00AB1AB5" w:rsidRDefault="00AB1AB5"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Packaging and Documentation: </w:t>
      </w:r>
      <w:r>
        <w:rPr>
          <w:rFonts w:ascii="Times New Roman" w:eastAsia="Times New Roman" w:hAnsi="Times New Roman" w:cs="Times New Roman"/>
          <w:color w:val="000000" w:themeColor="text1"/>
        </w:rPr>
        <w:t>The project will be packaged and prepared for deployment, and all required forms of documentation will be written and compiled.</w:t>
      </w:r>
    </w:p>
    <w:p w14:paraId="79320115" w14:textId="34B02EB0" w:rsidR="00AB1AB5" w:rsidRPr="00520BE2" w:rsidRDefault="00AB1AB5"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Final Review and Handoff: </w:t>
      </w:r>
      <w:r>
        <w:rPr>
          <w:rFonts w:ascii="Times New Roman" w:eastAsia="Times New Roman" w:hAnsi="Times New Roman" w:cs="Times New Roman"/>
          <w:color w:val="000000" w:themeColor="text1"/>
        </w:rPr>
        <w:t>The project will be reviewed by key stakeholders and prepared for integration into our company’s existing origination software.</w:t>
      </w:r>
    </w:p>
    <w:p w14:paraId="45CB1BDD" w14:textId="68E6ABE7" w:rsidR="00520BE2" w:rsidRPr="00520BE2" w:rsidRDefault="00520BE2" w:rsidP="00520BE2">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Each step will be tracked and validated before proceeding to the next, ensuring quality and traceability throughout the development lifecycle.</w:t>
      </w:r>
    </w:p>
    <w:p w14:paraId="176A852A" w14:textId="75003094" w:rsidR="00602D1D" w:rsidRPr="00E469EB" w:rsidRDefault="542EB1D3" w:rsidP="00E469EB">
      <w:pPr>
        <w:pStyle w:val="Heading2"/>
        <w:rPr>
          <w:color w:val="000000" w:themeColor="text1"/>
          <w:sz w:val="32"/>
          <w:szCs w:val="32"/>
          <w:lang w:val="en"/>
        </w:rPr>
      </w:pPr>
      <w:bookmarkStart w:id="7" w:name="_Toc1357178365"/>
      <w:r w:rsidRPr="3381650B">
        <w:rPr>
          <w:b w:val="0"/>
          <w:bCs w:val="0"/>
          <w:color w:val="000000" w:themeColor="text1"/>
          <w:sz w:val="32"/>
          <w:szCs w:val="32"/>
          <w:lang w:val="en"/>
        </w:rPr>
        <w:t>Timeline</w:t>
      </w:r>
      <w:bookmarkStart w:id="8" w:name="_Hlk195352910"/>
      <w:bookmarkStart w:id="9" w:name="_Hlk195352965"/>
      <w:bookmarkEnd w:id="7"/>
    </w:p>
    <w:tbl>
      <w:tblPr>
        <w:tblStyle w:val="TableGrid"/>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42"/>
        <w:gridCol w:w="1942"/>
        <w:gridCol w:w="1943"/>
        <w:gridCol w:w="1942"/>
        <w:gridCol w:w="1943"/>
      </w:tblGrid>
      <w:tr w:rsidR="00B957FC" w14:paraId="6F021D0A" w14:textId="3431C2BF"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bookmarkEnd w:id="8"/>
          <w:p w14:paraId="646ECAD2" w14:textId="7741FC7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Milestone or deliverable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287028" w14:textId="0453E738"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Project Dependencies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2BF12790"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Resources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0897C217"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Start and End Date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08DC12" w14:textId="5A2F28D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Duration</w:t>
            </w:r>
          </w:p>
        </w:tc>
      </w:tr>
      <w:tr w:rsidR="00B957FC" w14:paraId="661C1777" w14:textId="12EF91B5"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1FD12D25"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Requirements and Setup</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7A02A84F"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32D808EC"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Developer, Kaggle dataset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4A1FAE01"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 – May 3,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58747" w14:textId="1ED7138E"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2EAA5053"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62CE15" w14:textId="2A7103A1"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 Cleaning &amp; Preprocessing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88E640" w14:textId="5C6725DD"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Dataset Access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3F6114C" w14:textId="718C9EE5"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pandas, and the imblearn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202679A" w14:textId="5DA9230B"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4 – May 6,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4D545E" w14:textId="684C778E"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561673C1"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446BA76" w14:textId="565207AD"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Model Development and Training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6BEEF2" w14:textId="0D7E77C5"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Preprocessing complete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BAAEF3" w14:textId="3419927E"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the scikit-learn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D695FE" w14:textId="2324790E"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7 – May 10,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44F277" w14:textId="4FAB5BAB"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days</w:t>
            </w:r>
          </w:p>
        </w:tc>
      </w:tr>
      <w:tr w:rsidR="00D363EC" w14:paraId="15256060"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607898E" w14:textId="455AAC69"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 and Threshold Tuning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34D92A" w14:textId="74F38581"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trained model</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7BEC2A" w14:textId="167F016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sklearn metrics, matplotlib</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51FBACE" w14:textId="6992D0D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11 – May 13,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4E6FD8" w14:textId="4BC7F5A6"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7C9227B2"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6ED776" w14:textId="2C3160A7"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Visualization and Analysis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4CBE62" w14:textId="7313EE7D"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 results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307A62" w14:textId="2DC91DAD"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seaborn, custom plots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CD3F810" w14:textId="4B11C3E6"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14 – May 15,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E05E66" w14:textId="328F4053"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days</w:t>
            </w:r>
          </w:p>
        </w:tc>
      </w:tr>
      <w:tr w:rsidR="00D363EC" w14:paraId="36C983C7"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DAD63A4" w14:textId="413142E0"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Model Packaging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D48DB4" w14:textId="7022D4D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Trained pipeline complete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4D0770" w14:textId="0AD27755"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the joblib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E230D63" w14:textId="67E2964B" w:rsidR="00D363EC" w:rsidRDefault="008D1B56"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May </w:t>
            </w:r>
            <w:r w:rsidR="00CD03A0">
              <w:rPr>
                <w:rFonts w:ascii="Times New Roman" w:eastAsia="Times New Roman" w:hAnsi="Times New Roman" w:cs="Times New Roman"/>
                <w:color w:val="000000" w:themeColor="text1"/>
                <w:sz w:val="24"/>
                <w:szCs w:val="24"/>
              </w:rPr>
              <w:t>16, 2025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C53D31" w14:textId="50783B6C"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day</w:t>
            </w:r>
          </w:p>
        </w:tc>
      </w:tr>
      <w:tr w:rsidR="00D363EC" w14:paraId="72772394"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E52DA01" w14:textId="59870F96"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Documentation and User Guide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825052" w14:textId="7334524D"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application and visuals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15052A6" w14:textId="64812AE3"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Markdown, Word, screenshots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7F83B3" w14:textId="51E76AE0"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17 – May 18,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EC11E3" w14:textId="501AEED6"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days</w:t>
            </w:r>
          </w:p>
        </w:tc>
      </w:tr>
      <w:tr w:rsidR="00B957FC" w14:paraId="2335B055" w14:textId="4E135CF3"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2CED81BA"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Review and Submission</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296C1953"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All deliverables ready</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54DBC03B"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Reviewer, the completed project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26C387A6"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19,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E1ABEB" w14:textId="44B4F7CB"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day</w:t>
            </w: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10" w:name="_Toc623361460"/>
      <w:bookmarkEnd w:id="9"/>
      <w:r w:rsidRPr="3381650B">
        <w:rPr>
          <w:b w:val="0"/>
          <w:bCs w:val="0"/>
          <w:color w:val="000000" w:themeColor="text1"/>
          <w:sz w:val="32"/>
          <w:szCs w:val="32"/>
          <w:lang w:val="en"/>
        </w:rPr>
        <w:t>Evaluation Plan</w:t>
      </w:r>
      <w:bookmarkEnd w:id="10"/>
    </w:p>
    <w:p w14:paraId="1A80DC6A" w14:textId="158F8606" w:rsidR="003F01D7" w:rsidRPr="003F01D7" w:rsidRDefault="003F01D7" w:rsidP="003F01D7">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 xml:space="preserve">At each development stage, specific verification steps will be taken. First, within the preprocessing script, data distributions and null value counts will be exported and visualized to confirm proper handling. Next, </w:t>
      </w:r>
      <w:r w:rsidR="00162E79">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model training process will be verified through printed classification metrics, and comparisons will be performed across the different probability thresholds tested. The final validation will be conducted using a hold-out test set, ensuring the model generalizes beyond the training data. Key metrics such as ROC AUC, average precision score, and confusion matrix outputs will be used to confirm performance.</w:t>
      </w:r>
    </w:p>
    <w:p w14:paraId="3208AC6F" w14:textId="5F938294" w:rsidR="542EB1D3" w:rsidRDefault="542EB1D3" w:rsidP="3381650B">
      <w:pPr>
        <w:pStyle w:val="Heading2"/>
        <w:rPr>
          <w:b w:val="0"/>
          <w:bCs w:val="0"/>
          <w:color w:val="000000" w:themeColor="text1"/>
          <w:sz w:val="32"/>
          <w:szCs w:val="32"/>
          <w:lang w:val="en"/>
        </w:rPr>
      </w:pPr>
      <w:bookmarkStart w:id="11" w:name="_Toc1538507987"/>
      <w:r w:rsidRPr="3381650B">
        <w:rPr>
          <w:b w:val="0"/>
          <w:bCs w:val="0"/>
          <w:color w:val="000000" w:themeColor="text1"/>
          <w:sz w:val="32"/>
          <w:szCs w:val="32"/>
          <w:lang w:val="en"/>
        </w:rPr>
        <w:t>Costs</w:t>
      </w:r>
      <w:bookmarkEnd w:id="11"/>
      <w:r w:rsidRPr="3381650B">
        <w:rPr>
          <w:b w:val="0"/>
          <w:bCs w:val="0"/>
          <w:color w:val="000000" w:themeColor="text1"/>
          <w:sz w:val="32"/>
          <w:szCs w:val="32"/>
          <w:lang w:val="en"/>
        </w:rPr>
        <w:t xml:space="preserve"> </w:t>
      </w:r>
    </w:p>
    <w:p w14:paraId="01130273" w14:textId="77777777" w:rsidR="00624AEA" w:rsidRDefault="002049F9" w:rsidP="3381650B">
      <w:pPr>
        <w:rPr>
          <w:lang w:val="en"/>
        </w:rPr>
      </w:pPr>
      <w:r>
        <w:rPr>
          <w:lang w:val="en"/>
        </w:rPr>
        <w:t xml:space="preserve">The costs for this project will be minimal, consisting primarily of labor costs. </w:t>
      </w:r>
      <w:r w:rsidR="00624AEA">
        <w:rPr>
          <w:lang w:val="en"/>
        </w:rPr>
        <w:t>A simple breakdown of the costs is as follows:</w:t>
      </w:r>
    </w:p>
    <w:p w14:paraId="7B781E7B" w14:textId="3C7AF16A" w:rsidR="00A94C9C" w:rsidRPr="00A94C9C" w:rsidRDefault="00624AEA" w:rsidP="00A94C9C">
      <w:pPr>
        <w:pStyle w:val="ListParagraph"/>
        <w:numPr>
          <w:ilvl w:val="0"/>
          <w:numId w:val="22"/>
        </w:numPr>
        <w:rPr>
          <w:lang w:val="en"/>
        </w:rPr>
      </w:pPr>
      <w:r>
        <w:rPr>
          <w:lang w:val="en"/>
        </w:rPr>
        <w:t>Software: Python ($0)</w:t>
      </w:r>
      <w:r w:rsidR="00A94C9C">
        <w:rPr>
          <w:lang w:val="en"/>
        </w:rPr>
        <w:t xml:space="preserve"> – Primary programming language for model development.</w:t>
      </w:r>
    </w:p>
    <w:p w14:paraId="2104AAFF" w14:textId="08920893" w:rsidR="00624AEA" w:rsidRDefault="00624AEA" w:rsidP="00624AEA">
      <w:pPr>
        <w:pStyle w:val="ListParagraph"/>
        <w:numPr>
          <w:ilvl w:val="0"/>
          <w:numId w:val="22"/>
        </w:numPr>
        <w:rPr>
          <w:lang w:val="en"/>
        </w:rPr>
      </w:pPr>
      <w:r>
        <w:rPr>
          <w:lang w:val="en"/>
        </w:rPr>
        <w:t>Software: VSCode ($0)</w:t>
      </w:r>
      <w:r w:rsidR="00A94C9C">
        <w:rPr>
          <w:lang w:val="en"/>
        </w:rPr>
        <w:t xml:space="preserve"> – IDE for application development.</w:t>
      </w:r>
    </w:p>
    <w:p w14:paraId="7EA70229" w14:textId="7464845D" w:rsidR="00624AEA" w:rsidRDefault="00624AEA" w:rsidP="00624AEA">
      <w:pPr>
        <w:pStyle w:val="ListParagraph"/>
        <w:numPr>
          <w:ilvl w:val="0"/>
          <w:numId w:val="22"/>
        </w:numPr>
        <w:rPr>
          <w:lang w:val="en"/>
        </w:rPr>
      </w:pPr>
      <w:r>
        <w:rPr>
          <w:lang w:val="en"/>
        </w:rPr>
        <w:t>Data Source: Lending Club Dataset ($0)</w:t>
      </w:r>
      <w:r w:rsidR="00A94C9C">
        <w:rPr>
          <w:lang w:val="en"/>
        </w:rPr>
        <w:t xml:space="preserve"> – Train and test data for the machine learning model.</w:t>
      </w:r>
    </w:p>
    <w:p w14:paraId="116602B7" w14:textId="14147321" w:rsidR="00624AEA" w:rsidRDefault="00624AEA" w:rsidP="00624AEA">
      <w:pPr>
        <w:pStyle w:val="ListParagraph"/>
        <w:numPr>
          <w:ilvl w:val="0"/>
          <w:numId w:val="22"/>
        </w:numPr>
        <w:rPr>
          <w:lang w:val="en"/>
        </w:rPr>
      </w:pPr>
      <w:r>
        <w:rPr>
          <w:lang w:val="en"/>
        </w:rPr>
        <w:t>Hardware: Local Development Machine ($0 – already owned)</w:t>
      </w:r>
      <w:r w:rsidR="00A94C9C">
        <w:rPr>
          <w:lang w:val="en"/>
        </w:rPr>
        <w:t xml:space="preserve"> – Primary hardware for application development.</w:t>
      </w:r>
    </w:p>
    <w:p w14:paraId="0B1BC353" w14:textId="545C21FE" w:rsidR="00624AEA" w:rsidRDefault="00624AEA" w:rsidP="00624AEA">
      <w:pPr>
        <w:pStyle w:val="ListParagraph"/>
        <w:numPr>
          <w:ilvl w:val="0"/>
          <w:numId w:val="22"/>
        </w:numPr>
        <w:rPr>
          <w:lang w:val="en"/>
        </w:rPr>
      </w:pPr>
      <w:r>
        <w:rPr>
          <w:lang w:val="en"/>
        </w:rPr>
        <w:t>Hosting: Render free tier ($0)</w:t>
      </w:r>
      <w:r w:rsidR="00A94C9C">
        <w:rPr>
          <w:lang w:val="en"/>
        </w:rPr>
        <w:t xml:space="preserve"> – Frontend and backend hosting for the model and web application.</w:t>
      </w:r>
    </w:p>
    <w:p w14:paraId="79DEC273" w14:textId="3EDD9872" w:rsidR="00624AEA" w:rsidRDefault="00624AEA" w:rsidP="00624AEA">
      <w:pPr>
        <w:pStyle w:val="ListParagraph"/>
        <w:numPr>
          <w:ilvl w:val="0"/>
          <w:numId w:val="22"/>
        </w:numPr>
        <w:rPr>
          <w:lang w:val="en"/>
        </w:rPr>
      </w:pPr>
      <w:r>
        <w:rPr>
          <w:lang w:val="en"/>
        </w:rPr>
        <w:t>Labor: Roughly 30 hours at $40/hour ($1,200)</w:t>
      </w:r>
    </w:p>
    <w:p w14:paraId="44CCCCF7" w14:textId="5319C391" w:rsidR="00624AEA" w:rsidRPr="00624AEA" w:rsidRDefault="00624AEA" w:rsidP="00624AEA">
      <w:pPr>
        <w:rPr>
          <w:lang w:val="en"/>
        </w:rPr>
      </w:pPr>
      <w:r>
        <w:rPr>
          <w:lang w:val="en"/>
        </w:rPr>
        <w:t>The total estimated cost for this project is $1,200.</w:t>
      </w:r>
    </w:p>
    <w:p w14:paraId="3352A92A" w14:textId="117999EE" w:rsidR="542EB1D3" w:rsidRPr="00624AEA" w:rsidRDefault="542EB1D3" w:rsidP="00624AEA">
      <w:pPr>
        <w:ind w:left="5760"/>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12" w:name="_Toc1471073175"/>
      <w:r w:rsidRPr="7560CB5C">
        <w:rPr>
          <w:color w:val="000000" w:themeColor="text1"/>
          <w:sz w:val="40"/>
          <w:szCs w:val="40"/>
          <w:lang w:val="en"/>
        </w:rPr>
        <w:lastRenderedPageBreak/>
        <w:t>Part C: Application</w:t>
      </w:r>
      <w:bookmarkEnd w:id="12"/>
    </w:p>
    <w:p w14:paraId="458F3976" w14:textId="77777777" w:rsidR="00E469EB" w:rsidRDefault="00E469EB"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project files for this application have been submitted along with this document. The following key folders contain source code with important functionality:</w:t>
      </w:r>
    </w:p>
    <w:p w14:paraId="64AE256C" w14:textId="617B4880" w:rsidR="00E469EB" w:rsidRDefault="00E469EB" w:rsidP="00E469EB">
      <w:pPr>
        <w:pStyle w:val="ListParagraph"/>
        <w:numPr>
          <w:ilvl w:val="0"/>
          <w:numId w:val="24"/>
        </w:numPr>
      </w:pPr>
      <w:r>
        <w:t>“src/model” – This folder contains code used to preprocess data and train the machine learning model.</w:t>
      </w:r>
    </w:p>
    <w:p w14:paraId="01E81158" w14:textId="1794FA19" w:rsidR="00E469EB" w:rsidRDefault="00E469EB" w:rsidP="00E469EB">
      <w:pPr>
        <w:pStyle w:val="ListParagraph"/>
        <w:numPr>
          <w:ilvl w:val="0"/>
          <w:numId w:val="24"/>
        </w:numPr>
      </w:pPr>
      <w:r>
        <w:t>“src/server” – This folder contains code used to create the Flask API and handle requests to endpoints for model prediction and data visualizations.</w:t>
      </w:r>
    </w:p>
    <w:p w14:paraId="2EC247D9" w14:textId="7589423A" w:rsidR="003A70F5" w:rsidRDefault="00E469EB" w:rsidP="003A70F5">
      <w:pPr>
        <w:pStyle w:val="ListParagraph"/>
        <w:numPr>
          <w:ilvl w:val="0"/>
          <w:numId w:val="24"/>
        </w:numPr>
      </w:pPr>
      <w:r>
        <w:t>“client” – This folder contains code used to create the frontend web application, including HTML, CSS, and JavaScript files.</w:t>
      </w:r>
    </w:p>
    <w:p w14:paraId="7EF32EE6" w14:textId="5D536DF5" w:rsidR="542EB1D3" w:rsidRPr="00E469EB" w:rsidRDefault="542EB1D3" w:rsidP="00E469EB">
      <w:pPr>
        <w:rPr>
          <w:rFonts w:ascii="Times New Roman" w:eastAsia="Times New Roman" w:hAnsi="Times New Roman" w:cs="Times New Roman"/>
          <w:color w:val="000000" w:themeColor="text1"/>
          <w:lang w:val="en"/>
        </w:rPr>
      </w:pPr>
      <w:r>
        <w:br w:type="page"/>
      </w:r>
    </w:p>
    <w:p w14:paraId="2ED1D767" w14:textId="03087523" w:rsidR="542EB1D3" w:rsidRDefault="542EB1D3" w:rsidP="3381650B">
      <w:pPr>
        <w:pStyle w:val="Heading1"/>
        <w:rPr>
          <w:color w:val="000000" w:themeColor="text1"/>
          <w:sz w:val="40"/>
          <w:szCs w:val="40"/>
          <w:lang w:val="en"/>
        </w:rPr>
      </w:pPr>
      <w:bookmarkStart w:id="13" w:name="_Toc651895932"/>
      <w:r w:rsidRPr="3381650B">
        <w:rPr>
          <w:color w:val="000000" w:themeColor="text1"/>
          <w:sz w:val="40"/>
          <w:szCs w:val="40"/>
          <w:lang w:val="en"/>
        </w:rPr>
        <w:lastRenderedPageBreak/>
        <w:t xml:space="preserve">Part D: </w:t>
      </w:r>
      <w:r w:rsidR="00ED1A09">
        <w:rPr>
          <w:color w:val="000000" w:themeColor="text1"/>
          <w:sz w:val="40"/>
          <w:szCs w:val="40"/>
          <w:lang w:val="en"/>
        </w:rPr>
        <w:t>Post-Implementation</w:t>
      </w:r>
      <w:r w:rsidRPr="3381650B">
        <w:rPr>
          <w:color w:val="000000" w:themeColor="text1"/>
          <w:sz w:val="40"/>
          <w:szCs w:val="40"/>
          <w:lang w:val="en"/>
        </w:rPr>
        <w:t xml:space="preserve"> Report</w:t>
      </w:r>
      <w:bookmarkEnd w:id="13"/>
    </w:p>
    <w:p w14:paraId="09F20BE3" w14:textId="75AED235"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This project addressed the problem of assessing credit risk by predicting the likelihood of loan default based on historical borrower data. Financial institutions need </w:t>
      </w:r>
      <w:r w:rsidR="002C53EE">
        <w:rPr>
          <w:rFonts w:ascii="Times New Roman" w:eastAsia="Times New Roman" w:hAnsi="Times New Roman" w:cs="Times New Roman"/>
          <w:color w:val="000000" w:themeColor="text1"/>
          <w:lang w:val="en"/>
        </w:rPr>
        <w:t>practical</w:t>
      </w:r>
      <w:r>
        <w:rPr>
          <w:rFonts w:ascii="Times New Roman" w:eastAsia="Times New Roman" w:hAnsi="Times New Roman" w:cs="Times New Roman"/>
          <w:color w:val="000000" w:themeColor="text1"/>
          <w:lang w:val="en"/>
        </w:rPr>
        <w:t xml:space="preserve"> tools to evaluate loan applications and manage portfolio risk. Traditional credit scoring methods can be limited in flexibility and predictive power, especially when dealing with large, diverse datasets. </w:t>
      </w:r>
      <w:r w:rsidR="002C53EE">
        <w:rPr>
          <w:rFonts w:ascii="Times New Roman" w:eastAsia="Times New Roman" w:hAnsi="Times New Roman" w:cs="Times New Roman"/>
          <w:color w:val="000000" w:themeColor="text1"/>
          <w:lang w:val="en"/>
        </w:rPr>
        <w:t>This project implemented a supervised machine learning solution using a Random Forest classifier trained on real-world LendingClub loan data to improve accuracy and scalability</w:t>
      </w:r>
      <w:r>
        <w:rPr>
          <w:rFonts w:ascii="Times New Roman" w:eastAsia="Times New Roman" w:hAnsi="Times New Roman" w:cs="Times New Roman"/>
          <w:color w:val="000000" w:themeColor="text1"/>
          <w:lang w:val="en"/>
        </w:rPr>
        <w:t>.</w:t>
      </w:r>
    </w:p>
    <w:p w14:paraId="07B79F3C" w14:textId="1DA65408"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raw historical loan data was downloaded from Kaggle using this utility script written in Python:</w:t>
      </w:r>
    </w:p>
    <w:p w14:paraId="43549052" w14:textId="41A529EA" w:rsidR="00490DFE" w:rsidRDefault="00490DFE" w:rsidP="00490DFE">
      <w:pPr>
        <w:rPr>
          <w:rFonts w:ascii="Times New Roman" w:eastAsia="Times New Roman" w:hAnsi="Times New Roman" w:cs="Times New Roman"/>
          <w:color w:val="000000" w:themeColor="text1"/>
          <w:lang w:val="en"/>
        </w:rPr>
      </w:pPr>
      <w:r w:rsidRPr="00490DFE">
        <w:rPr>
          <w:rFonts w:ascii="Times New Roman" w:eastAsia="Times New Roman" w:hAnsi="Times New Roman" w:cs="Times New Roman"/>
          <w:noProof/>
          <w:color w:val="000000" w:themeColor="text1"/>
          <w:lang w:val="en"/>
        </w:rPr>
        <w:lastRenderedPageBreak/>
        <w:drawing>
          <wp:inline distT="0" distB="0" distL="0" distR="0" wp14:anchorId="7845CF65" wp14:editId="26B92B76">
            <wp:extent cx="5943600" cy="6814820"/>
            <wp:effectExtent l="0" t="0" r="0" b="5080"/>
            <wp:docPr id="16215907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0799" name="Picture 1" descr="A screen shot of a computer program&#10;&#10;AI-generated content may be incorrect."/>
                    <pic:cNvPicPr/>
                  </pic:nvPicPr>
                  <pic:blipFill>
                    <a:blip r:embed="rId7"/>
                    <a:stretch>
                      <a:fillRect/>
                    </a:stretch>
                  </pic:blipFill>
                  <pic:spPr>
                    <a:xfrm>
                      <a:off x="0" y="0"/>
                      <a:ext cx="5943600" cy="6814820"/>
                    </a:xfrm>
                    <a:prstGeom prst="rect">
                      <a:avLst/>
                    </a:prstGeom>
                  </pic:spPr>
                </pic:pic>
              </a:graphicData>
            </a:graphic>
          </wp:inline>
        </w:drawing>
      </w:r>
    </w:p>
    <w:p w14:paraId="2DF023AB" w14:textId="635F956B"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Initially</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w:t>
      </w:r>
      <w:r w:rsidR="002C53EE">
        <w:rPr>
          <w:rFonts w:ascii="Times New Roman" w:eastAsia="Times New Roman" w:hAnsi="Times New Roman" w:cs="Times New Roman"/>
          <w:color w:val="000000" w:themeColor="text1"/>
          <w:lang w:val="en"/>
        </w:rPr>
        <w:t>whole</w:t>
      </w:r>
      <w:r>
        <w:rPr>
          <w:rFonts w:ascii="Times New Roman" w:eastAsia="Times New Roman" w:hAnsi="Times New Roman" w:cs="Times New Roman"/>
          <w:color w:val="000000" w:themeColor="text1"/>
          <w:lang w:val="en"/>
        </w:rPr>
        <w:t xml:space="preserve"> dataset was used in model training</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w:t>
      </w:r>
      <w:r w:rsidR="007F598A">
        <w:rPr>
          <w:rFonts w:ascii="Times New Roman" w:eastAsia="Times New Roman" w:hAnsi="Times New Roman" w:cs="Times New Roman"/>
          <w:color w:val="000000" w:themeColor="text1"/>
          <w:lang w:val="en"/>
        </w:rPr>
        <w:t xml:space="preserve">After finding complications in deploying the model due to its size, being trained on roughly 1.5 million loans, the </w:t>
      </w:r>
      <w:r w:rsidR="002C53EE">
        <w:rPr>
          <w:rFonts w:ascii="Times New Roman" w:eastAsia="Times New Roman" w:hAnsi="Times New Roman" w:cs="Times New Roman"/>
          <w:color w:val="000000" w:themeColor="text1"/>
          <w:lang w:val="en"/>
        </w:rPr>
        <w:t>entire</w:t>
      </w:r>
      <w:r w:rsidR="007F598A">
        <w:rPr>
          <w:rFonts w:ascii="Times New Roman" w:eastAsia="Times New Roman" w:hAnsi="Times New Roman" w:cs="Times New Roman"/>
          <w:color w:val="000000" w:themeColor="text1"/>
          <w:lang w:val="en"/>
        </w:rPr>
        <w:t xml:space="preserve"> dataset was instead sampled after being downloaded.</w:t>
      </w:r>
    </w:p>
    <w:p w14:paraId="1FE56AE1" w14:textId="32EF1B65" w:rsidR="007F598A" w:rsidRDefault="007F598A"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Several steps were identified and implemented to clean and preprocess the dataset throughout the application development lifecycle. First, several columns were dropped to avoid affecting the model through unnecessary noise and data leakage:</w:t>
      </w:r>
    </w:p>
    <w:p w14:paraId="45DD6C63" w14:textId="65CC3CC6" w:rsidR="007F598A" w:rsidRDefault="00AD0E76" w:rsidP="00490DFE">
      <w:pPr>
        <w:rPr>
          <w:rFonts w:ascii="Times New Roman" w:eastAsia="Times New Roman" w:hAnsi="Times New Roman" w:cs="Times New Roman"/>
          <w:color w:val="000000" w:themeColor="text1"/>
          <w:lang w:val="en"/>
        </w:rPr>
      </w:pPr>
      <w:r w:rsidRPr="00AD0E76">
        <w:rPr>
          <w:rFonts w:ascii="Times New Roman" w:eastAsia="Times New Roman" w:hAnsi="Times New Roman" w:cs="Times New Roman"/>
          <w:noProof/>
          <w:color w:val="000000" w:themeColor="text1"/>
          <w:lang w:val="en"/>
        </w:rPr>
        <w:lastRenderedPageBreak/>
        <w:drawing>
          <wp:inline distT="0" distB="0" distL="0" distR="0" wp14:anchorId="6744536A" wp14:editId="75581453">
            <wp:extent cx="5943600" cy="3562350"/>
            <wp:effectExtent l="0" t="0" r="0" b="0"/>
            <wp:docPr id="20358066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6635" name="Picture 1" descr="A screen shot of a computer screen&#10;&#10;AI-generated content may be incorrect."/>
                    <pic:cNvPicPr/>
                  </pic:nvPicPr>
                  <pic:blipFill>
                    <a:blip r:embed="rId8"/>
                    <a:stretch>
                      <a:fillRect/>
                    </a:stretch>
                  </pic:blipFill>
                  <pic:spPr>
                    <a:xfrm>
                      <a:off x="0" y="0"/>
                      <a:ext cx="5943600" cy="3562350"/>
                    </a:xfrm>
                    <a:prstGeom prst="rect">
                      <a:avLst/>
                    </a:prstGeom>
                  </pic:spPr>
                </pic:pic>
              </a:graphicData>
            </a:graphic>
          </wp:inline>
        </w:drawing>
      </w:r>
    </w:p>
    <w:p w14:paraId="4A9F89F3" w14:textId="56555D2D" w:rsidR="00AD0E76"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Next, several data points were cleaned and formatted </w:t>
      </w:r>
      <w:r w:rsidR="002C53EE">
        <w:rPr>
          <w:rFonts w:ascii="Times New Roman" w:eastAsia="Times New Roman" w:hAnsi="Times New Roman" w:cs="Times New Roman"/>
          <w:color w:val="000000" w:themeColor="text1"/>
          <w:lang w:val="en"/>
        </w:rPr>
        <w:t>to make the model more easily understood</w:t>
      </w:r>
      <w:r>
        <w:rPr>
          <w:rFonts w:ascii="Times New Roman" w:eastAsia="Times New Roman" w:hAnsi="Times New Roman" w:cs="Times New Roman"/>
          <w:color w:val="000000" w:themeColor="text1"/>
          <w:lang w:val="en"/>
        </w:rPr>
        <w:t>. Two new features were also engineered and added to the dataset to boost its predictive performance:</w:t>
      </w:r>
    </w:p>
    <w:p w14:paraId="3DB608DF" w14:textId="4BF1F0AB" w:rsidR="00D41ECC" w:rsidRDefault="00D41ECC" w:rsidP="00490DFE">
      <w:pPr>
        <w:rPr>
          <w:rFonts w:ascii="Times New Roman" w:eastAsia="Times New Roman" w:hAnsi="Times New Roman" w:cs="Times New Roman"/>
          <w:color w:val="000000" w:themeColor="text1"/>
          <w:lang w:val="en"/>
        </w:rPr>
      </w:pPr>
      <w:r w:rsidRPr="00D41ECC">
        <w:rPr>
          <w:rFonts w:ascii="Times New Roman" w:eastAsia="Times New Roman" w:hAnsi="Times New Roman" w:cs="Times New Roman"/>
          <w:noProof/>
          <w:color w:val="000000" w:themeColor="text1"/>
          <w:lang w:val="en"/>
        </w:rPr>
        <w:lastRenderedPageBreak/>
        <w:drawing>
          <wp:inline distT="0" distB="0" distL="0" distR="0" wp14:anchorId="1BAABAD2" wp14:editId="48CD977A">
            <wp:extent cx="5943600" cy="5759450"/>
            <wp:effectExtent l="0" t="0" r="0" b="0"/>
            <wp:docPr id="1425987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7905" name="Picture 1" descr="A screen shot of a computer program&#10;&#10;AI-generated content may be incorrect."/>
                    <pic:cNvPicPr/>
                  </pic:nvPicPr>
                  <pic:blipFill>
                    <a:blip r:embed="rId9"/>
                    <a:stretch>
                      <a:fillRect/>
                    </a:stretch>
                  </pic:blipFill>
                  <pic:spPr>
                    <a:xfrm>
                      <a:off x="0" y="0"/>
                      <a:ext cx="5943600" cy="5759450"/>
                    </a:xfrm>
                    <a:prstGeom prst="rect">
                      <a:avLst/>
                    </a:prstGeom>
                  </pic:spPr>
                </pic:pic>
              </a:graphicData>
            </a:graphic>
          </wp:inline>
        </w:drawing>
      </w:r>
    </w:p>
    <w:p w14:paraId="306E92E5" w14:textId="23E4721F" w:rsidR="00D41ECC"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Next, the data was split into training and test data, using a standard 80/20 split. Categorical and numerical features were also identified, allowing missing fields to be correctly imputed based on the data type. Categorical data was also passed through an ordinal encoder to translate the data into a format the model can more easily reason about. SMOTE was also applied in the preprocessing pipeline to address the inherent class imbalance of the problem, where most loans will be paid in full and relatively few will default. This final stage of data preprocessing is defined in the following method:</w:t>
      </w:r>
    </w:p>
    <w:p w14:paraId="09A3BB02" w14:textId="3037F1A2" w:rsidR="00DE013F" w:rsidRDefault="00DE013F" w:rsidP="00490DFE">
      <w:pPr>
        <w:rPr>
          <w:rFonts w:ascii="Times New Roman" w:eastAsia="Times New Roman" w:hAnsi="Times New Roman" w:cs="Times New Roman"/>
          <w:color w:val="000000" w:themeColor="text1"/>
          <w:lang w:val="en"/>
        </w:rPr>
      </w:pPr>
      <w:r w:rsidRPr="00DE013F">
        <w:rPr>
          <w:rFonts w:ascii="Times New Roman" w:eastAsia="Times New Roman" w:hAnsi="Times New Roman" w:cs="Times New Roman"/>
          <w:noProof/>
          <w:color w:val="000000" w:themeColor="text1"/>
          <w:lang w:val="en"/>
        </w:rPr>
        <w:lastRenderedPageBreak/>
        <w:drawing>
          <wp:inline distT="0" distB="0" distL="0" distR="0" wp14:anchorId="6D3DB3E8" wp14:editId="350F0911">
            <wp:extent cx="5943600" cy="2984500"/>
            <wp:effectExtent l="0" t="0" r="0" b="6350"/>
            <wp:docPr id="21400358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5800" name="Picture 1" descr="A screen shot of a computer code&#10;&#10;AI-generated content may be incorrect."/>
                    <pic:cNvPicPr/>
                  </pic:nvPicPr>
                  <pic:blipFill>
                    <a:blip r:embed="rId10"/>
                    <a:stretch>
                      <a:fillRect/>
                    </a:stretch>
                  </pic:blipFill>
                  <pic:spPr>
                    <a:xfrm>
                      <a:off x="0" y="0"/>
                      <a:ext cx="5943600" cy="2984500"/>
                    </a:xfrm>
                    <a:prstGeom prst="rect">
                      <a:avLst/>
                    </a:prstGeom>
                  </pic:spPr>
                </pic:pic>
              </a:graphicData>
            </a:graphic>
          </wp:inline>
        </w:drawing>
      </w:r>
    </w:p>
    <w:p w14:paraId="29C613E7" w14:textId="7ED54477" w:rsidR="00E94A3D" w:rsidRDefault="00E94A3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Upon completion of these preprocessing steps, the model was trained and tested on the data:</w:t>
      </w:r>
    </w:p>
    <w:p w14:paraId="585CD719" w14:textId="34BB5B07" w:rsidR="00E94A3D" w:rsidRDefault="00E94A3D" w:rsidP="00490DFE">
      <w:pPr>
        <w:rPr>
          <w:rFonts w:ascii="Times New Roman" w:eastAsia="Times New Roman" w:hAnsi="Times New Roman" w:cs="Times New Roman"/>
          <w:color w:val="000000" w:themeColor="text1"/>
          <w:lang w:val="en"/>
        </w:rPr>
      </w:pPr>
      <w:r w:rsidRPr="00E94A3D">
        <w:rPr>
          <w:rFonts w:ascii="Times New Roman" w:eastAsia="Times New Roman" w:hAnsi="Times New Roman" w:cs="Times New Roman"/>
          <w:noProof/>
          <w:color w:val="000000" w:themeColor="text1"/>
          <w:lang w:val="en"/>
        </w:rPr>
        <w:lastRenderedPageBreak/>
        <w:drawing>
          <wp:inline distT="0" distB="0" distL="0" distR="0" wp14:anchorId="129FF323" wp14:editId="1F73281A">
            <wp:extent cx="5877745" cy="7163800"/>
            <wp:effectExtent l="0" t="0" r="8890" b="0"/>
            <wp:docPr id="16661836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3674" name="Picture 1" descr="A screen shot of a computer code&#10;&#10;AI-generated content may be incorrect."/>
                    <pic:cNvPicPr/>
                  </pic:nvPicPr>
                  <pic:blipFill>
                    <a:blip r:embed="rId11"/>
                    <a:stretch>
                      <a:fillRect/>
                    </a:stretch>
                  </pic:blipFill>
                  <pic:spPr>
                    <a:xfrm>
                      <a:off x="0" y="0"/>
                      <a:ext cx="5877745" cy="7163800"/>
                    </a:xfrm>
                    <a:prstGeom prst="rect">
                      <a:avLst/>
                    </a:prstGeom>
                  </pic:spPr>
                </pic:pic>
              </a:graphicData>
            </a:graphic>
          </wp:inline>
        </w:drawing>
      </w:r>
    </w:p>
    <w:p w14:paraId="646B1CB0" w14:textId="58193F72" w:rsidR="005F31CD" w:rsidRPr="00490DFE" w:rsidRDefault="005F31C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trained model outputs a probability of default for each applicant, with a decision threshold that can be configured </w:t>
      </w:r>
      <w:r w:rsidR="002C53EE">
        <w:rPr>
          <w:rFonts w:ascii="Times New Roman" w:eastAsia="Times New Roman" w:hAnsi="Times New Roman" w:cs="Times New Roman"/>
          <w:color w:val="000000" w:themeColor="text1"/>
          <w:lang w:val="en"/>
        </w:rPr>
        <w:t>to suit the client’s risk tolerance best</w:t>
      </w:r>
      <w:r>
        <w:rPr>
          <w:rFonts w:ascii="Times New Roman" w:eastAsia="Times New Roman" w:hAnsi="Times New Roman" w:cs="Times New Roman"/>
          <w:color w:val="000000" w:themeColor="text1"/>
          <w:lang w:val="en"/>
        </w:rPr>
        <w:t xml:space="preserve">. This threshold-based prediction is </w:t>
      </w:r>
      <w:r w:rsidR="002C53EE">
        <w:rPr>
          <w:rFonts w:ascii="Times New Roman" w:eastAsia="Times New Roman" w:hAnsi="Times New Roman" w:cs="Times New Roman"/>
          <w:color w:val="000000" w:themeColor="text1"/>
          <w:lang w:val="en"/>
        </w:rPr>
        <w:t>beneficial</w:t>
      </w:r>
      <w:r>
        <w:rPr>
          <w:rFonts w:ascii="Times New Roman" w:eastAsia="Times New Roman" w:hAnsi="Times New Roman" w:cs="Times New Roman"/>
          <w:color w:val="000000" w:themeColor="text1"/>
          <w:lang w:val="en"/>
        </w:rPr>
        <w:t xml:space="preserve"> for institutions wanting to customize approval strategies. Visualizations such as precision-recall curves, feature importance plots, and probability distributions are generated at the end of the model training </w:t>
      </w:r>
      <w:r>
        <w:rPr>
          <w:rFonts w:ascii="Times New Roman" w:eastAsia="Times New Roman" w:hAnsi="Times New Roman" w:cs="Times New Roman"/>
          <w:color w:val="000000" w:themeColor="text1"/>
          <w:lang w:val="en"/>
        </w:rPr>
        <w:lastRenderedPageBreak/>
        <w:t xml:space="preserve">process to support interpretability and operational decision-making. </w:t>
      </w:r>
      <w:r w:rsidR="002C53EE">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application provides a modular, reproducible, and effective pipeline for improving loan default risk assessment using machine learning.</w:t>
      </w:r>
    </w:p>
    <w:p w14:paraId="1B8F58BD" w14:textId="7CACC1DA" w:rsidR="542EB1D3" w:rsidRDefault="542EB1D3" w:rsidP="3381650B">
      <w:pPr>
        <w:pStyle w:val="Heading2"/>
        <w:rPr>
          <w:color w:val="000000" w:themeColor="text1"/>
          <w:sz w:val="32"/>
          <w:szCs w:val="32"/>
          <w:lang w:val="en"/>
        </w:rPr>
      </w:pPr>
      <w:bookmarkStart w:id="14" w:name="_Toc1505466430"/>
      <w:r w:rsidRPr="3381650B">
        <w:rPr>
          <w:b w:val="0"/>
          <w:bCs w:val="0"/>
          <w:color w:val="000000" w:themeColor="text1"/>
          <w:sz w:val="32"/>
          <w:szCs w:val="32"/>
          <w:lang w:val="en"/>
        </w:rPr>
        <w:t>Machine Learning</w:t>
      </w:r>
      <w:bookmarkEnd w:id="14"/>
    </w:p>
    <w:p w14:paraId="557F62F8" w14:textId="58BAF16A"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machine learning model’s predictive functionality is accessed through the method “predict()” in the file “src/server/app.py”:</w:t>
      </w:r>
    </w:p>
    <w:p w14:paraId="3AA75925" w14:textId="7618B2C7" w:rsidR="003F5E2C" w:rsidRDefault="003F5E2C" w:rsidP="003F5E2C">
      <w:pPr>
        <w:spacing w:line="240" w:lineRule="auto"/>
        <w:rPr>
          <w:rFonts w:ascii="Times New Roman" w:eastAsia="Times New Roman" w:hAnsi="Times New Roman" w:cs="Times New Roman"/>
          <w:color w:val="000000" w:themeColor="text1"/>
        </w:rPr>
      </w:pPr>
      <w:r w:rsidRPr="003F5E2C">
        <w:rPr>
          <w:rFonts w:ascii="Times New Roman" w:eastAsia="Times New Roman" w:hAnsi="Times New Roman" w:cs="Times New Roman"/>
          <w:noProof/>
          <w:color w:val="000000" w:themeColor="text1"/>
        </w:rPr>
        <w:drawing>
          <wp:inline distT="0" distB="0" distL="0" distR="0" wp14:anchorId="2C8F6DBC" wp14:editId="3181ACC0">
            <wp:extent cx="5943600" cy="4520565"/>
            <wp:effectExtent l="0" t="0" r="0" b="0"/>
            <wp:docPr id="59741481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4810" name="Picture 1" descr="A computer screen shot of code&#10;&#10;AI-generated content may be incorrect."/>
                    <pic:cNvPicPr/>
                  </pic:nvPicPr>
                  <pic:blipFill>
                    <a:blip r:embed="rId12"/>
                    <a:stretch>
                      <a:fillRect/>
                    </a:stretch>
                  </pic:blipFill>
                  <pic:spPr>
                    <a:xfrm>
                      <a:off x="0" y="0"/>
                      <a:ext cx="5943600" cy="4520565"/>
                    </a:xfrm>
                    <a:prstGeom prst="rect">
                      <a:avLst/>
                    </a:prstGeom>
                  </pic:spPr>
                </pic:pic>
              </a:graphicData>
            </a:graphic>
          </wp:inline>
        </w:drawing>
      </w:r>
    </w:p>
    <w:p w14:paraId="12BA0349" w14:textId="7815FF09"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method exposes an endpoint in the Flask API for model prediction. This allows loan application data to be sent in a JSON payload to the server</w:t>
      </w:r>
      <w:r w:rsidR="00D4416A">
        <w:rPr>
          <w:rFonts w:ascii="Times New Roman" w:eastAsia="Times New Roman" w:hAnsi="Times New Roman" w:cs="Times New Roman"/>
          <w:color w:val="000000" w:themeColor="text1"/>
        </w:rPr>
        <w:t>, which queries the model and returns a prediction to the user. An example of the model’s output is shown in the Postman request below:</w:t>
      </w:r>
    </w:p>
    <w:p w14:paraId="63D47619" w14:textId="305D4D77" w:rsidR="00D4416A" w:rsidRDefault="00D4416A" w:rsidP="003F5E2C">
      <w:pPr>
        <w:spacing w:line="240" w:lineRule="auto"/>
        <w:rPr>
          <w:rFonts w:ascii="Times New Roman" w:eastAsia="Times New Roman" w:hAnsi="Times New Roman" w:cs="Times New Roman"/>
          <w:color w:val="000000" w:themeColor="text1"/>
        </w:rPr>
      </w:pPr>
      <w:r w:rsidRPr="00D4416A">
        <w:rPr>
          <w:rFonts w:ascii="Times New Roman" w:eastAsia="Times New Roman" w:hAnsi="Times New Roman" w:cs="Times New Roman"/>
          <w:noProof/>
          <w:color w:val="000000" w:themeColor="text1"/>
        </w:rPr>
        <w:lastRenderedPageBreak/>
        <w:drawing>
          <wp:inline distT="0" distB="0" distL="0" distR="0" wp14:anchorId="06718CF3" wp14:editId="39A3299D">
            <wp:extent cx="5943600" cy="2223135"/>
            <wp:effectExtent l="0" t="0" r="0" b="5715"/>
            <wp:docPr id="84509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7440" name="Picture 1" descr="A screenshot of a computer&#10;&#10;AI-generated content may be incorrect."/>
                    <pic:cNvPicPr/>
                  </pic:nvPicPr>
                  <pic:blipFill>
                    <a:blip r:embed="rId13"/>
                    <a:stretch>
                      <a:fillRect/>
                    </a:stretch>
                  </pic:blipFill>
                  <pic:spPr>
                    <a:xfrm>
                      <a:off x="0" y="0"/>
                      <a:ext cx="5943600" cy="2223135"/>
                    </a:xfrm>
                    <a:prstGeom prst="rect">
                      <a:avLst/>
                    </a:prstGeom>
                  </pic:spPr>
                </pic:pic>
              </a:graphicData>
            </a:graphic>
          </wp:inline>
        </w:drawing>
      </w:r>
    </w:p>
    <w:p w14:paraId="293F487B" w14:textId="49789AA5" w:rsidR="00D4416A" w:rsidRDefault="001B66E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w:t>
      </w:r>
      <w:r w:rsidR="00D4416A">
        <w:rPr>
          <w:rFonts w:ascii="Times New Roman" w:eastAsia="Times New Roman" w:hAnsi="Times New Roman" w:cs="Times New Roman"/>
          <w:color w:val="000000" w:themeColor="text1"/>
        </w:rPr>
        <w:t xml:space="preserve"> method achieves this</w:t>
      </w:r>
      <w:r>
        <w:rPr>
          <w:rFonts w:ascii="Times New Roman" w:eastAsia="Times New Roman" w:hAnsi="Times New Roman" w:cs="Times New Roman"/>
          <w:color w:val="000000" w:themeColor="text1"/>
        </w:rPr>
        <w:t xml:space="preserve"> functionality</w:t>
      </w:r>
      <w:r w:rsidR="00D4416A">
        <w:rPr>
          <w:rFonts w:ascii="Times New Roman" w:eastAsia="Times New Roman" w:hAnsi="Times New Roman" w:cs="Times New Roman"/>
          <w:color w:val="000000" w:themeColor="text1"/>
        </w:rPr>
        <w:t xml:space="preserve"> </w:t>
      </w:r>
      <w:r w:rsidR="002C53EE">
        <w:rPr>
          <w:rFonts w:ascii="Times New Roman" w:eastAsia="Times New Roman" w:hAnsi="Times New Roman" w:cs="Times New Roman"/>
          <w:color w:val="000000" w:themeColor="text1"/>
        </w:rPr>
        <w:t>by using the list of features cached on the server to format the request data into a Pandas</w:t>
      </w:r>
      <w:r w:rsidR="00D4416A">
        <w:rPr>
          <w:rFonts w:ascii="Times New Roman" w:eastAsia="Times New Roman" w:hAnsi="Times New Roman" w:cs="Times New Roman"/>
          <w:color w:val="000000" w:themeColor="text1"/>
        </w:rPr>
        <w:t xml:space="preserve"> data frame. The data frame is submitted to the</w:t>
      </w:r>
      <w:r w:rsidR="00562FA1">
        <w:rPr>
          <w:rFonts w:ascii="Times New Roman" w:eastAsia="Times New Roman" w:hAnsi="Times New Roman" w:cs="Times New Roman"/>
          <w:color w:val="000000" w:themeColor="text1"/>
        </w:rPr>
        <w:t xml:space="preserve"> cached</w:t>
      </w:r>
      <w:r w:rsidR="00D4416A">
        <w:rPr>
          <w:rFonts w:ascii="Times New Roman" w:eastAsia="Times New Roman" w:hAnsi="Times New Roman" w:cs="Times New Roman"/>
          <w:color w:val="000000" w:themeColor="text1"/>
        </w:rPr>
        <w:t xml:space="preserve"> model through the model’s built-in “predict_proba</w:t>
      </w:r>
      <w:r w:rsidR="000739B0">
        <w:rPr>
          <w:rFonts w:ascii="Times New Roman" w:eastAsia="Times New Roman" w:hAnsi="Times New Roman" w:cs="Times New Roman"/>
          <w:color w:val="000000" w:themeColor="text1"/>
        </w:rPr>
        <w:t>()</w:t>
      </w:r>
      <w:r w:rsidR="00D4416A">
        <w:rPr>
          <w:rFonts w:ascii="Times New Roman" w:eastAsia="Times New Roman" w:hAnsi="Times New Roman" w:cs="Times New Roman"/>
          <w:color w:val="000000" w:themeColor="text1"/>
        </w:rPr>
        <w:t>” method, where the resulting probability is converted to a Boolean true/false prediction, where “true” means the borrower will likely default on their loan.</w:t>
      </w:r>
    </w:p>
    <w:p w14:paraId="2EF23F2F" w14:textId="36869C22" w:rsidR="00D4416A" w:rsidRPr="003F5E2C" w:rsidRDefault="00164120"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method was selected and developed to make model predictions easily accessible to a </w:t>
      </w:r>
      <w:r w:rsidR="0059777B">
        <w:rPr>
          <w:rFonts w:ascii="Times New Roman" w:eastAsia="Times New Roman" w:hAnsi="Times New Roman" w:cs="Times New Roman"/>
          <w:color w:val="000000" w:themeColor="text1"/>
        </w:rPr>
        <w:t>frontend web application. Running computationally expensive methods</w:t>
      </w:r>
      <w:r w:rsidR="005214A2">
        <w:rPr>
          <w:rFonts w:ascii="Times New Roman" w:eastAsia="Times New Roman" w:hAnsi="Times New Roman" w:cs="Times New Roman"/>
          <w:color w:val="000000" w:themeColor="text1"/>
        </w:rPr>
        <w:t>, such as my machine learning model,</w:t>
      </w:r>
      <w:r w:rsidR="0059777B">
        <w:rPr>
          <w:rFonts w:ascii="Times New Roman" w:eastAsia="Times New Roman" w:hAnsi="Times New Roman" w:cs="Times New Roman"/>
          <w:color w:val="000000" w:themeColor="text1"/>
        </w:rPr>
        <w:t xml:space="preserve"> on the server and making such functionality available to the frontend application through an API is a </w:t>
      </w:r>
      <w:r w:rsidR="002C53EE">
        <w:rPr>
          <w:rFonts w:ascii="Times New Roman" w:eastAsia="Times New Roman" w:hAnsi="Times New Roman" w:cs="Times New Roman"/>
          <w:color w:val="000000" w:themeColor="text1"/>
        </w:rPr>
        <w:t>standard</w:t>
      </w:r>
      <w:r w:rsidR="0059777B">
        <w:rPr>
          <w:rFonts w:ascii="Times New Roman" w:eastAsia="Times New Roman" w:hAnsi="Times New Roman" w:cs="Times New Roman"/>
          <w:color w:val="000000" w:themeColor="text1"/>
        </w:rPr>
        <w:t xml:space="preserve"> software engineering practice</w:t>
      </w:r>
      <w:r w:rsidR="005214A2">
        <w:rPr>
          <w:rFonts w:ascii="Times New Roman" w:eastAsia="Times New Roman" w:hAnsi="Times New Roman" w:cs="Times New Roman"/>
          <w:color w:val="000000" w:themeColor="text1"/>
        </w:rPr>
        <w:t>, so a prediction method that creates an API endpoint was a desirable way to expose machine learning functionality</w:t>
      </w:r>
      <w:r w:rsidR="004B41A8">
        <w:rPr>
          <w:rFonts w:ascii="Times New Roman" w:eastAsia="Times New Roman" w:hAnsi="Times New Roman" w:cs="Times New Roman"/>
          <w:color w:val="000000" w:themeColor="text1"/>
        </w:rPr>
        <w:t xml:space="preserve"> in my project.</w:t>
      </w:r>
    </w:p>
    <w:p w14:paraId="06086AAA" w14:textId="73932ADD" w:rsidR="542EB1D3" w:rsidRDefault="542EB1D3" w:rsidP="3381650B">
      <w:pPr>
        <w:pStyle w:val="Heading2"/>
        <w:rPr>
          <w:color w:val="000000" w:themeColor="text1"/>
          <w:sz w:val="32"/>
          <w:szCs w:val="32"/>
          <w:lang w:val="en"/>
        </w:rPr>
      </w:pPr>
      <w:bookmarkStart w:id="15" w:name="_Toc391434166"/>
      <w:r w:rsidRPr="3381650B">
        <w:rPr>
          <w:b w:val="0"/>
          <w:bCs w:val="0"/>
          <w:color w:val="000000" w:themeColor="text1"/>
          <w:sz w:val="32"/>
          <w:szCs w:val="32"/>
          <w:lang w:val="en"/>
        </w:rPr>
        <w:t>Validation</w:t>
      </w:r>
      <w:bookmarkEnd w:id="15"/>
      <w:r w:rsidRPr="3381650B">
        <w:rPr>
          <w:b w:val="0"/>
          <w:bCs w:val="0"/>
          <w:color w:val="000000" w:themeColor="text1"/>
          <w:sz w:val="32"/>
          <w:szCs w:val="32"/>
          <w:lang w:val="en"/>
        </w:rPr>
        <w:t xml:space="preserve"> </w:t>
      </w:r>
    </w:p>
    <w:p w14:paraId="5C7845E9" w14:textId="2DA3DD32" w:rsidR="003529D1" w:rsidRDefault="003529D1" w:rsidP="003529D1">
      <w:pPr>
        <w:spacing w:after="0"/>
        <w:rPr>
          <w:rFonts w:ascii="Times New Roman" w:eastAsia="Times New Roman" w:hAnsi="Times New Roman" w:cs="Times New Roman"/>
          <w:color w:val="000000" w:themeColor="text1"/>
        </w:rPr>
      </w:pPr>
      <w:bookmarkStart w:id="16" w:name="_Hlk195353767"/>
      <w:r>
        <w:rPr>
          <w:rFonts w:ascii="Times New Roman" w:eastAsia="Times New Roman" w:hAnsi="Times New Roman" w:cs="Times New Roman"/>
          <w:color w:val="000000" w:themeColor="text1"/>
        </w:rPr>
        <w:t xml:space="preserve">The machine learning model used in this project is a Random Forest classifier, which belongs to the supervised learning category. This model type is well-suited for binary classification tasks like predicting loan defaults because it can capture nonlinear patterns and handle imbalanced data effectively, especially when paired with techniques such as SMOTE (Synthetic Minority Oversampling Technique), which was incorporated into the pipeline to address class imbalance. The model was trained and evaluated using a train-test split, with separate training and test datasets derived from the original LendingClub loan data. This approach provided a </w:t>
      </w:r>
      <w:r w:rsidR="002C53EE">
        <w:rPr>
          <w:rFonts w:ascii="Times New Roman" w:eastAsia="Times New Roman" w:hAnsi="Times New Roman" w:cs="Times New Roman"/>
          <w:color w:val="000000" w:themeColor="text1"/>
        </w:rPr>
        <w:t>precise</w:t>
      </w:r>
      <w:r>
        <w:rPr>
          <w:rFonts w:ascii="Times New Roman" w:eastAsia="Times New Roman" w:hAnsi="Times New Roman" w:cs="Times New Roman"/>
          <w:color w:val="000000" w:themeColor="text1"/>
        </w:rPr>
        <w:t>, unbiased evaluation of the model’s generalization performance on unseen data.</w:t>
      </w:r>
    </w:p>
    <w:p w14:paraId="567816C2" w14:textId="07C55F44" w:rsidR="003529D1" w:rsidRDefault="003529D1" w:rsidP="003529D1">
      <w:pPr>
        <w:spacing w:after="0"/>
        <w:rPr>
          <w:rFonts w:ascii="Times New Roman" w:eastAsia="Times New Roman" w:hAnsi="Times New Roman" w:cs="Times New Roman"/>
          <w:color w:val="000000" w:themeColor="text1"/>
        </w:rPr>
      </w:pPr>
    </w:p>
    <w:p w14:paraId="0A9EFE27" w14:textId="6296AB5D" w:rsidR="003529D1" w:rsidRPr="00602D1D" w:rsidRDefault="002C53EE" w:rsidP="003529D1">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Several evaluation metrics were used to measure model performance</w:t>
      </w:r>
      <w:r w:rsidR="003529D1">
        <w:rPr>
          <w:rFonts w:ascii="Times New Roman" w:eastAsia="Times New Roman" w:hAnsi="Times New Roman" w:cs="Times New Roman"/>
          <w:color w:val="000000" w:themeColor="text1"/>
        </w:rPr>
        <w:t xml:space="preserve">. The primary metric was the Area Under the Receiver Operating Characteristic Curve, or AUC-ROC. This metric is appropriate for imbalanced classification problems because it measures the model’s ability to distinguish between classes across different thresholds. Additional metrics, including accuracy, precision, recall, and F1-score, were also calculated to provide a well-rounded performance assessment. The final model achieved an AUC-ROC score of 0.7038, indicating strong discriminative ability. The accuracy was 69%, with a precision of 0.77, </w:t>
      </w:r>
      <w:r w:rsidR="00EC5134">
        <w:rPr>
          <w:rFonts w:ascii="Times New Roman" w:eastAsia="Times New Roman" w:hAnsi="Times New Roman" w:cs="Times New Roman"/>
          <w:color w:val="000000" w:themeColor="text1"/>
        </w:rPr>
        <w:t xml:space="preserve">a recall of 0.69, and an </w:t>
      </w:r>
      <w:r w:rsidR="003529D1">
        <w:rPr>
          <w:rFonts w:ascii="Times New Roman" w:eastAsia="Times New Roman" w:hAnsi="Times New Roman" w:cs="Times New Roman"/>
          <w:color w:val="000000" w:themeColor="text1"/>
        </w:rPr>
        <w:t>F1-score of 0.72.</w:t>
      </w:r>
      <w:r w:rsidR="000A2DDC">
        <w:rPr>
          <w:rFonts w:ascii="Times New Roman" w:eastAsia="Times New Roman" w:hAnsi="Times New Roman" w:cs="Times New Roman"/>
          <w:color w:val="000000" w:themeColor="text1"/>
        </w:rPr>
        <w:t xml:space="preserve"> These results demonstrate the model’s effectiveness in predicting loan defaults while managing the trade-off between false positives and false negatives, a critical consideration in financial risk modeling.</w:t>
      </w:r>
    </w:p>
    <w:p w14:paraId="041805E0" w14:textId="2E360B37" w:rsidR="542EB1D3" w:rsidRDefault="542EB1D3" w:rsidP="3381650B">
      <w:pPr>
        <w:pStyle w:val="Heading2"/>
        <w:rPr>
          <w:color w:val="000000" w:themeColor="text1"/>
          <w:sz w:val="32"/>
          <w:szCs w:val="32"/>
          <w:lang w:val="en"/>
        </w:rPr>
      </w:pPr>
      <w:bookmarkStart w:id="17" w:name="_Toc201059345"/>
      <w:bookmarkStart w:id="18" w:name="_Hlk195357517"/>
      <w:bookmarkEnd w:id="16"/>
      <w:r w:rsidRPr="3381650B">
        <w:rPr>
          <w:b w:val="0"/>
          <w:bCs w:val="0"/>
          <w:color w:val="000000" w:themeColor="text1"/>
          <w:sz w:val="32"/>
          <w:szCs w:val="32"/>
          <w:lang w:val="en"/>
        </w:rPr>
        <w:t>Visualizations</w:t>
      </w:r>
      <w:bookmarkEnd w:id="17"/>
    </w:p>
    <w:p w14:paraId="24787F15" w14:textId="676A1B37" w:rsidR="542EB1D3" w:rsidRDefault="00491B32"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Several key visualizations were created </w:t>
      </w:r>
      <w:r w:rsidR="002C53EE">
        <w:rPr>
          <w:rFonts w:ascii="Times New Roman" w:eastAsia="Times New Roman" w:hAnsi="Times New Roman" w:cs="Times New Roman"/>
          <w:color w:val="000000" w:themeColor="text1"/>
        </w:rPr>
        <w:t>to understand better</w:t>
      </w:r>
      <w:r>
        <w:rPr>
          <w:rFonts w:ascii="Times New Roman" w:eastAsia="Times New Roman" w:hAnsi="Times New Roman" w:cs="Times New Roman"/>
          <w:color w:val="000000" w:themeColor="text1"/>
        </w:rPr>
        <w:t xml:space="preserve"> the model’s performance and the data it was trained on. These visualizations can be accessed in </w:t>
      </w:r>
      <w:r w:rsidR="00776E9A">
        <w:rPr>
          <w:rFonts w:ascii="Times New Roman" w:eastAsia="Times New Roman" w:hAnsi="Times New Roman" w:cs="Times New Roman"/>
          <w:color w:val="000000" w:themeColor="text1"/>
        </w:rPr>
        <w:t>a few</w:t>
      </w:r>
      <w:r>
        <w:rPr>
          <w:rFonts w:ascii="Times New Roman" w:eastAsia="Times New Roman" w:hAnsi="Times New Roman" w:cs="Times New Roman"/>
          <w:color w:val="000000" w:themeColor="text1"/>
        </w:rPr>
        <w:t xml:space="preserve"> ways. First, they are available in this project’s “data/visualizations” subdirectory. </w:t>
      </w:r>
      <w:r w:rsidR="00776E9A">
        <w:rPr>
          <w:rFonts w:ascii="Times New Roman" w:eastAsia="Times New Roman" w:hAnsi="Times New Roman" w:cs="Times New Roman"/>
          <w:color w:val="000000" w:themeColor="text1"/>
        </w:rPr>
        <w:t xml:space="preserve">Second, they can be viewed </w:t>
      </w:r>
      <w:r w:rsidR="0032477E">
        <w:rPr>
          <w:rFonts w:ascii="Times New Roman" w:eastAsia="Times New Roman" w:hAnsi="Times New Roman" w:cs="Times New Roman"/>
          <w:color w:val="000000" w:themeColor="text1"/>
        </w:rPr>
        <w:t>on</w:t>
      </w:r>
      <w:r w:rsidR="00776E9A">
        <w:rPr>
          <w:rFonts w:ascii="Times New Roman" w:eastAsia="Times New Roman" w:hAnsi="Times New Roman" w:cs="Times New Roman"/>
          <w:color w:val="000000" w:themeColor="text1"/>
        </w:rPr>
        <w:t xml:space="preserve"> the web application dashboard</w:t>
      </w:r>
      <w:r w:rsidR="005C691B">
        <w:rPr>
          <w:rFonts w:ascii="Times New Roman" w:eastAsia="Times New Roman" w:hAnsi="Times New Roman" w:cs="Times New Roman"/>
          <w:color w:val="000000" w:themeColor="text1"/>
        </w:rPr>
        <w:t>; see the user guide below for information on accessing this project live or in a local environment.</w:t>
      </w:r>
      <w:r w:rsidR="00BF2A2B">
        <w:rPr>
          <w:rFonts w:ascii="Times New Roman" w:eastAsia="Times New Roman" w:hAnsi="Times New Roman" w:cs="Times New Roman"/>
          <w:color w:val="000000" w:themeColor="text1"/>
        </w:rPr>
        <w:t xml:space="preserve"> Finally, links to the visualizations in a public S3 bucket can be retrieved by sending a request to the “GET /api/visualizations” endpoint in the application’s Flask API</w:t>
      </w:r>
      <w:r w:rsidR="002C53EE">
        <w:rPr>
          <w:rFonts w:ascii="Times New Roman" w:eastAsia="Times New Roman" w:hAnsi="Times New Roman" w:cs="Times New Roman"/>
          <w:color w:val="000000" w:themeColor="text1"/>
        </w:rPr>
        <w:t>.</w:t>
      </w:r>
      <w:r w:rsidR="0032477E">
        <w:rPr>
          <w:rFonts w:ascii="Times New Roman" w:eastAsia="Times New Roman" w:hAnsi="Times New Roman" w:cs="Times New Roman"/>
          <w:color w:val="000000" w:themeColor="text1"/>
        </w:rPr>
        <w:t xml:space="preserve"> These visualizations are also provided below:</w:t>
      </w:r>
    </w:p>
    <w:p w14:paraId="432FB8EC" w14:textId="2F002F8E"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FICO Distribution in Training Dataset:</w:t>
      </w:r>
    </w:p>
    <w:p w14:paraId="1E69F780" w14:textId="7A7D3187"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2FE20566" wp14:editId="10F0C442">
            <wp:extent cx="5943600" cy="3736975"/>
            <wp:effectExtent l="0" t="0" r="0" b="0"/>
            <wp:docPr id="1753038009" name="Picture 1" descr="A graph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009" name="Picture 1" descr="A graph of a credit score&#10;&#10;AI-generated content may be incorrect."/>
                    <pic:cNvPicPr/>
                  </pic:nvPicPr>
                  <pic:blipFill>
                    <a:blip r:embed="rId14"/>
                    <a:stretch>
                      <a:fillRect/>
                    </a:stretch>
                  </pic:blipFill>
                  <pic:spPr>
                    <a:xfrm>
                      <a:off x="0" y="0"/>
                      <a:ext cx="5943600" cy="3736975"/>
                    </a:xfrm>
                    <a:prstGeom prst="rect">
                      <a:avLst/>
                    </a:prstGeom>
                  </pic:spPr>
                </pic:pic>
              </a:graphicData>
            </a:graphic>
          </wp:inline>
        </w:drawing>
      </w:r>
    </w:p>
    <w:p w14:paraId="154760A7" w14:textId="1971D0AF"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Common Feature Correlation Heatmap:</w:t>
      </w:r>
    </w:p>
    <w:p w14:paraId="6FD192F4" w14:textId="65056BD1"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1C06200C" wp14:editId="258615E4">
            <wp:extent cx="5943600" cy="4754880"/>
            <wp:effectExtent l="0" t="0" r="0" b="7620"/>
            <wp:docPr id="5004913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1380" name="Picture 1" descr="A screenshot of a computer screen&#10;&#10;AI-generated content may be incorrect."/>
                    <pic:cNvPicPr/>
                  </pic:nvPicPr>
                  <pic:blipFill>
                    <a:blip r:embed="rId15"/>
                    <a:stretch>
                      <a:fillRect/>
                    </a:stretch>
                  </pic:blipFill>
                  <pic:spPr>
                    <a:xfrm>
                      <a:off x="0" y="0"/>
                      <a:ext cx="5943600" cy="4754880"/>
                    </a:xfrm>
                    <a:prstGeom prst="rect">
                      <a:avLst/>
                    </a:prstGeom>
                  </pic:spPr>
                </pic:pic>
              </a:graphicData>
            </a:graphic>
          </wp:inline>
        </w:drawing>
      </w:r>
    </w:p>
    <w:p w14:paraId="0F2561A6" w14:textId="1F7E07F8"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Confusion Matrix:</w:t>
      </w:r>
    </w:p>
    <w:p w14:paraId="61FB7166" w14:textId="4BFD991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5AE6BAE8" wp14:editId="50579B1A">
            <wp:extent cx="5943600" cy="5288915"/>
            <wp:effectExtent l="0" t="0" r="0" b="6985"/>
            <wp:docPr id="804161799" name="Picture 1" descr="A blue squares with numbers and a number on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1799" name="Picture 1" descr="A blue squares with numbers and a number on them&#10;&#10;AI-generated content may be incorrect."/>
                    <pic:cNvPicPr/>
                  </pic:nvPicPr>
                  <pic:blipFill>
                    <a:blip r:embed="rId16"/>
                    <a:stretch>
                      <a:fillRect/>
                    </a:stretch>
                  </pic:blipFill>
                  <pic:spPr>
                    <a:xfrm>
                      <a:off x="0" y="0"/>
                      <a:ext cx="5943600" cy="5288915"/>
                    </a:xfrm>
                    <a:prstGeom prst="rect">
                      <a:avLst/>
                    </a:prstGeom>
                  </pic:spPr>
                </pic:pic>
              </a:graphicData>
            </a:graphic>
          </wp:inline>
        </w:drawing>
      </w:r>
    </w:p>
    <w:p w14:paraId="5517C8AC" w14:textId="0A0125C7"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Feature Importance:</w:t>
      </w:r>
    </w:p>
    <w:p w14:paraId="1AA271EF" w14:textId="65A2D780"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33322909" wp14:editId="2F386D70">
            <wp:extent cx="5943600" cy="3962400"/>
            <wp:effectExtent l="0" t="0" r="0" b="0"/>
            <wp:docPr id="52905715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7157" name="Picture 1" descr="A graph of a bar graph&#10;&#10;AI-generated content may be incorrect."/>
                    <pic:cNvPicPr/>
                  </pic:nvPicPr>
                  <pic:blipFill>
                    <a:blip r:embed="rId17"/>
                    <a:stretch>
                      <a:fillRect/>
                    </a:stretch>
                  </pic:blipFill>
                  <pic:spPr>
                    <a:xfrm>
                      <a:off x="0" y="0"/>
                      <a:ext cx="5943600" cy="3962400"/>
                    </a:xfrm>
                    <a:prstGeom prst="rect">
                      <a:avLst/>
                    </a:prstGeom>
                  </pic:spPr>
                </pic:pic>
              </a:graphicData>
            </a:graphic>
          </wp:inline>
        </w:drawing>
      </w:r>
    </w:p>
    <w:p w14:paraId="691C42B2" w14:textId="2D5DB0A5"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Precision-Recall Curve:</w:t>
      </w:r>
    </w:p>
    <w:p w14:paraId="2017BB66" w14:textId="1D5BF08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6B27038B" wp14:editId="052D6C39">
            <wp:extent cx="5943600" cy="3531870"/>
            <wp:effectExtent l="0" t="0" r="0" b="0"/>
            <wp:docPr id="121486876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8767" name="Picture 1" descr="A graph with a line&#10;&#10;AI-generated content may be incorrect."/>
                    <pic:cNvPicPr/>
                  </pic:nvPicPr>
                  <pic:blipFill>
                    <a:blip r:embed="rId18"/>
                    <a:stretch>
                      <a:fillRect/>
                    </a:stretch>
                  </pic:blipFill>
                  <pic:spPr>
                    <a:xfrm>
                      <a:off x="0" y="0"/>
                      <a:ext cx="5943600" cy="3531870"/>
                    </a:xfrm>
                    <a:prstGeom prst="rect">
                      <a:avLst/>
                    </a:prstGeom>
                  </pic:spPr>
                </pic:pic>
              </a:graphicData>
            </a:graphic>
          </wp:inline>
        </w:drawing>
      </w:r>
    </w:p>
    <w:p w14:paraId="48D212D0" w14:textId="321BE2A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Probability Distribution:</w:t>
      </w:r>
    </w:p>
    <w:p w14:paraId="1A69C06A" w14:textId="244BDB18"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0D20F400" wp14:editId="6FF6FC32">
            <wp:extent cx="5943600" cy="3531870"/>
            <wp:effectExtent l="0" t="0" r="0" b="0"/>
            <wp:docPr id="7525777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7732" name="Picture 1" descr="A graph of a graph&#10;&#10;AI-generated content may be incorrect."/>
                    <pic:cNvPicPr/>
                  </pic:nvPicPr>
                  <pic:blipFill>
                    <a:blip r:embed="rId19"/>
                    <a:stretch>
                      <a:fillRect/>
                    </a:stretch>
                  </pic:blipFill>
                  <pic:spPr>
                    <a:xfrm>
                      <a:off x="0" y="0"/>
                      <a:ext cx="5943600" cy="3531870"/>
                    </a:xfrm>
                    <a:prstGeom prst="rect">
                      <a:avLst/>
                    </a:prstGeom>
                  </pic:spPr>
                </pic:pic>
              </a:graphicData>
            </a:graphic>
          </wp:inline>
        </w:drawing>
      </w:r>
    </w:p>
    <w:p w14:paraId="3CD77C55" w14:textId="20D6777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General Performance Metrics:</w:t>
      </w:r>
    </w:p>
    <w:p w14:paraId="6132B084" w14:textId="7480C2B2"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0ABA0A2C" wp14:editId="7822DF5C">
            <wp:extent cx="5943600" cy="4028440"/>
            <wp:effectExtent l="0" t="0" r="0" b="0"/>
            <wp:docPr id="1069649823" name="Picture 1" descr="A chart of performance metr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9823" name="Picture 1" descr="A chart of performance metrics&#10;&#10;AI-generated content may be incorrect."/>
                    <pic:cNvPicPr/>
                  </pic:nvPicPr>
                  <pic:blipFill>
                    <a:blip r:embed="rId20"/>
                    <a:stretch>
                      <a:fillRect/>
                    </a:stretch>
                  </pic:blipFill>
                  <pic:spPr>
                    <a:xfrm>
                      <a:off x="0" y="0"/>
                      <a:ext cx="5943600" cy="4028440"/>
                    </a:xfrm>
                    <a:prstGeom prst="rect">
                      <a:avLst/>
                    </a:prstGeom>
                  </pic:spPr>
                </pic:pic>
              </a:graphicData>
            </a:graphic>
          </wp:inline>
        </w:drawing>
      </w:r>
    </w:p>
    <w:p w14:paraId="7CE59C94" w14:textId="174C3C3D" w:rsidR="542EB1D3" w:rsidRDefault="542EB1D3" w:rsidP="3381650B">
      <w:pPr>
        <w:pStyle w:val="Heading2"/>
        <w:rPr>
          <w:color w:val="000000" w:themeColor="text1"/>
          <w:sz w:val="32"/>
          <w:szCs w:val="32"/>
          <w:lang w:val="en"/>
        </w:rPr>
      </w:pPr>
      <w:bookmarkStart w:id="19" w:name="_Toc1365484010"/>
      <w:bookmarkEnd w:id="18"/>
      <w:r w:rsidRPr="3381650B">
        <w:rPr>
          <w:b w:val="0"/>
          <w:bCs w:val="0"/>
          <w:color w:val="000000" w:themeColor="text1"/>
          <w:sz w:val="32"/>
          <w:szCs w:val="32"/>
          <w:lang w:val="en"/>
        </w:rPr>
        <w:lastRenderedPageBreak/>
        <w:t>User Guide</w:t>
      </w:r>
      <w:bookmarkEnd w:id="19"/>
    </w:p>
    <w:p w14:paraId="3B394DFD" w14:textId="01BE43A3"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application can be used either in a live environment or hosted locally. To use the live application, navigate to the following page in your web browser of choice:</w:t>
      </w:r>
    </w:p>
    <w:p w14:paraId="1976E866" w14:textId="66664987" w:rsidR="009605BE" w:rsidRDefault="009605BE" w:rsidP="3381650B">
      <w:pPr>
        <w:rPr>
          <w:rFonts w:ascii="Times New Roman" w:eastAsia="Times New Roman" w:hAnsi="Times New Roman" w:cs="Times New Roman"/>
          <w:color w:val="000000" w:themeColor="text1"/>
          <w:lang w:val="en"/>
        </w:rPr>
      </w:pPr>
      <w:hyperlink r:id="rId21" w:history="1">
        <w:r w:rsidRPr="009F4D7D">
          <w:rPr>
            <w:rStyle w:val="Hyperlink"/>
            <w:rFonts w:ascii="Times New Roman" w:eastAsia="Times New Roman" w:hAnsi="Times New Roman" w:cs="Times New Roman"/>
            <w:lang w:val="en"/>
          </w:rPr>
          <w:t>https://wgu-capstone-client.onrender.com/</w:t>
        </w:r>
      </w:hyperlink>
    </w:p>
    <w:p w14:paraId="444D501D" w14:textId="2291E8F6"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If you wish to run the application locally, first ensure you have a recent version of Python (3.11+) and Node.js (19+) installed on your computer.</w:t>
      </w:r>
      <w:r w:rsidR="00F03768">
        <w:rPr>
          <w:rFonts w:ascii="Times New Roman" w:eastAsia="Times New Roman" w:hAnsi="Times New Roman" w:cs="Times New Roman"/>
          <w:color w:val="000000" w:themeColor="text1"/>
          <w:lang w:val="en"/>
        </w:rPr>
        <w:t xml:space="preserve"> Python can be downloaded from </w:t>
      </w:r>
      <w:hyperlink r:id="rId22" w:history="1">
        <w:r w:rsidR="00B26D09" w:rsidRPr="009F4D7D">
          <w:rPr>
            <w:rStyle w:val="Hyperlink"/>
            <w:rFonts w:ascii="Times New Roman" w:eastAsia="Times New Roman" w:hAnsi="Times New Roman" w:cs="Times New Roman"/>
            <w:lang w:val="en"/>
          </w:rPr>
          <w:t>https://www.python.org/downloads/</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and Node.js from </w:t>
      </w:r>
      <w:hyperlink r:id="rId23" w:history="1">
        <w:r w:rsidR="00B26D09" w:rsidRPr="009F4D7D">
          <w:rPr>
            <w:rStyle w:val="Hyperlink"/>
            <w:rFonts w:ascii="Times New Roman" w:eastAsia="Times New Roman" w:hAnsi="Times New Roman" w:cs="Times New Roman"/>
            <w:lang w:val="en"/>
          </w:rPr>
          <w:t>https://nodejs.org/en/download/</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 Next</w:t>
      </w:r>
      <w:r>
        <w:rPr>
          <w:rFonts w:ascii="Times New Roman" w:eastAsia="Times New Roman" w:hAnsi="Times New Roman" w:cs="Times New Roman"/>
          <w:color w:val="000000" w:themeColor="text1"/>
          <w:lang w:val="en"/>
        </w:rPr>
        <w:t>, perform the following steps:</w:t>
      </w:r>
    </w:p>
    <w:p w14:paraId="5C559BEA" w14:textId="4AEFFC1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Open a command prompt (PowerShell, Git Bash, etc.) and navigate to the project directory. For example, run the command “cd path/to/project”.</w:t>
      </w:r>
    </w:p>
    <w:p w14:paraId="6A830E78" w14:textId="4FE95FA9"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Initialize a Python virtual environment with the </w:t>
      </w:r>
      <w:r w:rsidR="002C53EE">
        <w:rPr>
          <w:rFonts w:ascii="Times New Roman" w:eastAsia="Times New Roman" w:hAnsi="Times New Roman" w:cs="Times New Roman"/>
          <w:color w:val="000000" w:themeColor="text1"/>
          <w:lang w:val="en"/>
        </w:rPr>
        <w:t>command</w:t>
      </w:r>
      <w:r>
        <w:rPr>
          <w:rFonts w:ascii="Times New Roman" w:eastAsia="Times New Roman" w:hAnsi="Times New Roman" w:cs="Times New Roman"/>
          <w:color w:val="000000" w:themeColor="text1"/>
          <w:lang w:val="en"/>
        </w:rPr>
        <w:t xml:space="preserve"> “python -m venv .venv”.</w:t>
      </w:r>
    </w:p>
    <w:p w14:paraId="6441B6F0" w14:textId="326996C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Activate your new virtual environment; for example, run “</w:t>
      </w:r>
      <w:r w:rsidR="00AC5B6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.venv/Scripts/activate”. The actual command may vary depending on your environment. For more details, visit </w:t>
      </w:r>
      <w:hyperlink r:id="rId24" w:history="1">
        <w:r w:rsidRPr="009F4D7D">
          <w:rPr>
            <w:rStyle w:val="Hyperlink"/>
            <w:rFonts w:ascii="Times New Roman" w:eastAsia="Times New Roman" w:hAnsi="Times New Roman" w:cs="Times New Roman"/>
            <w:lang w:val="en"/>
          </w:rPr>
          <w:t>https://docs.python.org/3/library/venv.html</w:t>
        </w:r>
      </w:hyperlink>
      <w:r>
        <w:rPr>
          <w:rFonts w:ascii="Times New Roman" w:eastAsia="Times New Roman" w:hAnsi="Times New Roman" w:cs="Times New Roman"/>
          <w:color w:val="000000" w:themeColor="text1"/>
          <w:lang w:val="en"/>
        </w:rPr>
        <w:t>.</w:t>
      </w:r>
    </w:p>
    <w:p w14:paraId="53FC2E68" w14:textId="5DA45F2F"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Run the following command to install dependencies, download a sample of the full LendingClub dataset, train a Random Forest classifier, and run the full-stack application locally: “npm run for:evaluator”. This process may take several minutes. When the development environment is ready, it should automatically open the web page in your preferred browser.</w:t>
      </w:r>
    </w:p>
    <w:p w14:paraId="47D71092" w14:textId="408F193F" w:rsidR="0081548F" w:rsidRDefault="0081548F" w:rsidP="0081548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Once you have the web application (hosted locally or live) open in your web browser, perform the following steps to simulate a client using the application:</w:t>
      </w:r>
    </w:p>
    <w:p w14:paraId="3BA60FEB" w14:textId="1022A209" w:rsidR="0081548F"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At the top right of the web page, click the link “Loan Default Prediction” to navigate to the next page.</w:t>
      </w:r>
    </w:p>
    <w:p w14:paraId="219D2AA1" w14:textId="73826B3F"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Review the possible inputs for submitting a loan application for prediction. For convenience, defaults are populated for most fields.</w:t>
      </w:r>
    </w:p>
    <w:p w14:paraId="134BD798" w14:textId="3F168EB8"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Click the “Submit Application” button at the top of the form to submit the provided data to the ML model for prediction. After a moment, you should see the model’s prediction listed above the application form.</w:t>
      </w:r>
    </w:p>
    <w:p w14:paraId="38F326D4" w14:textId="0F1A474A" w:rsidR="009605BE" w:rsidRPr="004C23A9" w:rsidRDefault="00B9189C" w:rsidP="3381650B">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Change a few input fields to simulate a risky borrower; for example, set </w:t>
      </w:r>
      <w:r w:rsidR="00B544ED">
        <w:rPr>
          <w:rFonts w:ascii="Times New Roman" w:eastAsia="Times New Roman" w:hAnsi="Times New Roman" w:cs="Times New Roman"/>
          <w:color w:val="000000" w:themeColor="text1"/>
          <w:lang w:val="en"/>
        </w:rPr>
        <w:t xml:space="preserve">“Loan Amount” to “40000” and submit the application. Note how the model predicts the loan will default. Now, lower the interest rate to “7.99” and submit the application again; the model should now </w:t>
      </w:r>
      <w:r w:rsidR="002C53EE">
        <w:rPr>
          <w:rFonts w:ascii="Times New Roman" w:eastAsia="Times New Roman" w:hAnsi="Times New Roman" w:cs="Times New Roman"/>
          <w:color w:val="000000" w:themeColor="text1"/>
          <w:lang w:val="en"/>
        </w:rPr>
        <w:t>expect</w:t>
      </w:r>
      <w:r w:rsidR="00B544ED">
        <w:rPr>
          <w:rFonts w:ascii="Times New Roman" w:eastAsia="Times New Roman" w:hAnsi="Times New Roman" w:cs="Times New Roman"/>
          <w:color w:val="000000" w:themeColor="text1"/>
          <w:lang w:val="en"/>
        </w:rPr>
        <w:t xml:space="preserve"> the loan will not default.</w:t>
      </w:r>
    </w:p>
    <w:p w14:paraId="19AFAAE2" w14:textId="46B498CD" w:rsidR="542EB1D3" w:rsidRDefault="542EB1D3" w:rsidP="3381650B">
      <w:pPr>
        <w:pStyle w:val="Heading1"/>
        <w:rPr>
          <w:color w:val="000000" w:themeColor="text1"/>
          <w:lang w:val="en"/>
        </w:rPr>
      </w:pPr>
      <w:bookmarkStart w:id="20" w:name="_Toc1702353417"/>
      <w:r w:rsidRPr="3381650B">
        <w:rPr>
          <w:color w:val="000000" w:themeColor="text1"/>
          <w:lang w:val="en"/>
        </w:rPr>
        <w:t>Reference Page</w:t>
      </w:r>
      <w:bookmarkEnd w:id="20"/>
    </w:p>
    <w:p w14:paraId="1E8B481A" w14:textId="353522B1" w:rsidR="542EB1D3" w:rsidRDefault="001734F5" w:rsidP="46F1A74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r w:rsidR="542EB1D3" w:rsidRPr="46F1A74B">
        <w:rPr>
          <w:rFonts w:ascii="Times New Roman" w:eastAsia="Times New Roman" w:hAnsi="Times New Roman" w:cs="Times New Roman"/>
          <w:color w:val="000000" w:themeColor="text1"/>
        </w:rPr>
        <w:t>nclude references for cited works, e.g., (Author, year)</w:t>
      </w:r>
      <w:r w:rsidR="009605BE">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following an accepted writing style</w:t>
      </w:r>
      <w:r w:rsidR="542EB1D3" w:rsidRPr="46F1A74B">
        <w:rPr>
          <w:rFonts w:ascii="Times New Roman" w:eastAsia="Times New Roman" w:hAnsi="Times New Roman" w:cs="Times New Roman"/>
          <w:color w:val="000000" w:themeColor="text1"/>
        </w:rPr>
        <w:t xml:space="preserve">. References are </w:t>
      </w:r>
      <w:r w:rsidR="002C53EE">
        <w:rPr>
          <w:rFonts w:ascii="Times New Roman" w:eastAsia="Times New Roman" w:hAnsi="Times New Roman" w:cs="Times New Roman"/>
          <w:color w:val="000000" w:themeColor="text1"/>
        </w:rPr>
        <w:t>unnecessary</w:t>
      </w:r>
      <w:r w:rsidR="00C94F40">
        <w:rPr>
          <w:rFonts w:ascii="Times New Roman" w:eastAsia="Times New Roman" w:hAnsi="Times New Roman" w:cs="Times New Roman"/>
          <w:color w:val="000000" w:themeColor="text1"/>
        </w:rPr>
        <w:t>; this</w:t>
      </w:r>
      <w:r w:rsidR="542EB1D3" w:rsidRPr="46F1A74B">
        <w:rPr>
          <w:rFonts w:ascii="Times New Roman" w:eastAsia="Times New Roman" w:hAnsi="Times New Roman" w:cs="Times New Roman"/>
          <w:color w:val="000000" w:themeColor="text1"/>
        </w:rPr>
        <w:t xml:space="preserve"> page can be removed if no references are used. To cite sources used for code, you should include the </w:t>
      </w:r>
      <w:r w:rsidR="24AADB14" w:rsidRPr="46F1A74B">
        <w:rPr>
          <w:rFonts w:ascii="Times New Roman" w:eastAsia="Times New Roman" w:hAnsi="Times New Roman" w:cs="Times New Roman"/>
          <w:color w:val="000000" w:themeColor="text1"/>
        </w:rPr>
        <w:t>references</w:t>
      </w:r>
      <w:r w:rsidR="542EB1D3" w:rsidRPr="46F1A74B">
        <w:rPr>
          <w:rFonts w:ascii="Times New Roman" w:eastAsia="Times New Roman" w:hAnsi="Times New Roman" w:cs="Times New Roman"/>
          <w:color w:val="000000" w:themeColor="text1"/>
        </w:rPr>
        <w:t xml:space="preserve"> as code comments within the source code.</w:t>
      </w:r>
    </w:p>
    <w:p w14:paraId="34C43732" w14:textId="7FB0BF7C" w:rsidR="3381650B" w:rsidRDefault="3381650B" w:rsidP="3381650B">
      <w:pPr>
        <w:rPr>
          <w:rFonts w:ascii="Times New Roman" w:eastAsia="Times New Roman" w:hAnsi="Times New Roman" w:cs="Times New Roman"/>
          <w:lang w:val="en"/>
        </w:rPr>
      </w:pPr>
    </w:p>
    <w:sectPr w:rsidR="3381650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5DCDD" w14:textId="77777777" w:rsidR="00DB2D9D" w:rsidRDefault="00DB2D9D">
      <w:pPr>
        <w:spacing w:after="0" w:line="240" w:lineRule="auto"/>
      </w:pPr>
      <w:r>
        <w:separator/>
      </w:r>
    </w:p>
  </w:endnote>
  <w:endnote w:type="continuationSeparator" w:id="0">
    <w:p w14:paraId="5E1FDA04" w14:textId="77777777" w:rsidR="00DB2D9D" w:rsidRDefault="00DB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irwater Script">
    <w:charset w:val="00"/>
    <w:family w:val="auto"/>
    <w:pitch w:val="variable"/>
    <w:sig w:usb0="A000002F" w:usb1="10000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A14311" w:rsidR="4E507B59" w:rsidRDefault="4E507B59" w:rsidP="4E507B59">
          <w:pPr>
            <w:pStyle w:val="Header"/>
            <w:jc w:val="center"/>
          </w:pPr>
          <w:r>
            <w:fldChar w:fldCharType="begin"/>
          </w:r>
          <w:r>
            <w:instrText>PAGE</w:instrText>
          </w:r>
          <w:r>
            <w:fldChar w:fldCharType="separate"/>
          </w:r>
          <w:r w:rsidR="00B611C6">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649A9" w14:textId="77777777" w:rsidR="00DB2D9D" w:rsidRDefault="00DB2D9D">
      <w:pPr>
        <w:spacing w:after="0" w:line="240" w:lineRule="auto"/>
      </w:pPr>
      <w:r>
        <w:separator/>
      </w:r>
    </w:p>
  </w:footnote>
  <w:footnote w:type="continuationSeparator" w:id="0">
    <w:p w14:paraId="642814EA" w14:textId="77777777" w:rsidR="00DB2D9D" w:rsidRDefault="00DB2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53F"/>
    <w:multiLevelType w:val="hybridMultilevel"/>
    <w:tmpl w:val="6FDA5946"/>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B442ED0"/>
    <w:multiLevelType w:val="hybridMultilevel"/>
    <w:tmpl w:val="9CFAD10C"/>
    <w:lvl w:ilvl="0" w:tplc="5686E042">
      <w:start w:val="1"/>
      <w:numFmt w:val="decimal"/>
      <w:lvlText w:val="%1."/>
      <w:lvlJc w:val="left"/>
      <w:pPr>
        <w:ind w:left="720" w:hanging="360"/>
      </w:pPr>
    </w:lvl>
    <w:lvl w:ilvl="1" w:tplc="FBB4BCA4">
      <w:start w:val="1"/>
      <w:numFmt w:val="lowerLetter"/>
      <w:lvlText w:val="%2."/>
      <w:lvlJc w:val="left"/>
      <w:pPr>
        <w:ind w:left="1440" w:hanging="360"/>
      </w:pPr>
    </w:lvl>
    <w:lvl w:ilvl="2" w:tplc="5B32161A">
      <w:start w:val="1"/>
      <w:numFmt w:val="lowerRoman"/>
      <w:lvlText w:val="%3."/>
      <w:lvlJc w:val="right"/>
      <w:pPr>
        <w:ind w:left="2160" w:hanging="180"/>
      </w:pPr>
    </w:lvl>
    <w:lvl w:ilvl="3" w:tplc="33DE21C6">
      <w:start w:val="1"/>
      <w:numFmt w:val="decimal"/>
      <w:lvlText w:val="%4."/>
      <w:lvlJc w:val="left"/>
      <w:pPr>
        <w:ind w:left="2880" w:hanging="360"/>
      </w:pPr>
    </w:lvl>
    <w:lvl w:ilvl="4" w:tplc="F34C3B04">
      <w:start w:val="1"/>
      <w:numFmt w:val="lowerLetter"/>
      <w:lvlText w:val="%5."/>
      <w:lvlJc w:val="left"/>
      <w:pPr>
        <w:ind w:left="3600" w:hanging="360"/>
      </w:pPr>
    </w:lvl>
    <w:lvl w:ilvl="5" w:tplc="595EE2DE">
      <w:start w:val="1"/>
      <w:numFmt w:val="lowerRoman"/>
      <w:lvlText w:val="%6."/>
      <w:lvlJc w:val="right"/>
      <w:pPr>
        <w:ind w:left="4320" w:hanging="180"/>
      </w:pPr>
    </w:lvl>
    <w:lvl w:ilvl="6" w:tplc="E30E2D1C">
      <w:start w:val="1"/>
      <w:numFmt w:val="decimal"/>
      <w:lvlText w:val="%7."/>
      <w:lvlJc w:val="left"/>
      <w:pPr>
        <w:ind w:left="5040" w:hanging="360"/>
      </w:pPr>
    </w:lvl>
    <w:lvl w:ilvl="7" w:tplc="06124114">
      <w:start w:val="1"/>
      <w:numFmt w:val="lowerLetter"/>
      <w:lvlText w:val="%8."/>
      <w:lvlJc w:val="left"/>
      <w:pPr>
        <w:ind w:left="5760" w:hanging="360"/>
      </w:pPr>
    </w:lvl>
    <w:lvl w:ilvl="8" w:tplc="0F3CCE2C">
      <w:start w:val="1"/>
      <w:numFmt w:val="lowerRoman"/>
      <w:lvlText w:val="%9."/>
      <w:lvlJc w:val="right"/>
      <w:pPr>
        <w:ind w:left="6480" w:hanging="180"/>
      </w:pPr>
    </w:lvl>
  </w:abstractNum>
  <w:abstractNum w:abstractNumId="2" w15:restartNumberingAfterBreak="0">
    <w:nsid w:val="0EC84488"/>
    <w:multiLevelType w:val="hybridMultilevel"/>
    <w:tmpl w:val="CDB06F6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4496569"/>
    <w:multiLevelType w:val="hybridMultilevel"/>
    <w:tmpl w:val="85187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F06FC"/>
    <w:multiLevelType w:val="hybridMultilevel"/>
    <w:tmpl w:val="22080B2C"/>
    <w:lvl w:ilvl="0" w:tplc="03FACF84">
      <w:start w:val="1"/>
      <w:numFmt w:val="bullet"/>
      <w:lvlText w:val=""/>
      <w:lvlJc w:val="left"/>
      <w:pPr>
        <w:ind w:left="720" w:hanging="360"/>
      </w:pPr>
      <w:rPr>
        <w:rFonts w:ascii="Symbol" w:hAnsi="Symbol" w:hint="default"/>
      </w:rPr>
    </w:lvl>
    <w:lvl w:ilvl="1" w:tplc="9B523BA8">
      <w:start w:val="1"/>
      <w:numFmt w:val="bullet"/>
      <w:lvlText w:val="o"/>
      <w:lvlJc w:val="left"/>
      <w:pPr>
        <w:ind w:left="1440" w:hanging="360"/>
      </w:pPr>
      <w:rPr>
        <w:rFonts w:ascii="Courier New" w:hAnsi="Courier New" w:hint="default"/>
      </w:rPr>
    </w:lvl>
    <w:lvl w:ilvl="2" w:tplc="2B8023E0">
      <w:start w:val="1"/>
      <w:numFmt w:val="bullet"/>
      <w:lvlText w:val=""/>
      <w:lvlJc w:val="left"/>
      <w:pPr>
        <w:ind w:left="2160" w:hanging="360"/>
      </w:pPr>
      <w:rPr>
        <w:rFonts w:ascii="Wingdings" w:hAnsi="Wingdings" w:hint="default"/>
      </w:rPr>
    </w:lvl>
    <w:lvl w:ilvl="3" w:tplc="A3047FB2">
      <w:start w:val="1"/>
      <w:numFmt w:val="bullet"/>
      <w:lvlText w:val=""/>
      <w:lvlJc w:val="left"/>
      <w:pPr>
        <w:ind w:left="2880" w:hanging="360"/>
      </w:pPr>
      <w:rPr>
        <w:rFonts w:ascii="Symbol" w:hAnsi="Symbol" w:hint="default"/>
      </w:rPr>
    </w:lvl>
    <w:lvl w:ilvl="4" w:tplc="71C03126">
      <w:start w:val="1"/>
      <w:numFmt w:val="bullet"/>
      <w:lvlText w:val="o"/>
      <w:lvlJc w:val="left"/>
      <w:pPr>
        <w:ind w:left="3600" w:hanging="360"/>
      </w:pPr>
      <w:rPr>
        <w:rFonts w:ascii="Courier New" w:hAnsi="Courier New" w:hint="default"/>
      </w:rPr>
    </w:lvl>
    <w:lvl w:ilvl="5" w:tplc="EE5E0FD6">
      <w:start w:val="1"/>
      <w:numFmt w:val="bullet"/>
      <w:lvlText w:val=""/>
      <w:lvlJc w:val="left"/>
      <w:pPr>
        <w:ind w:left="4320" w:hanging="360"/>
      </w:pPr>
      <w:rPr>
        <w:rFonts w:ascii="Wingdings" w:hAnsi="Wingdings" w:hint="default"/>
      </w:rPr>
    </w:lvl>
    <w:lvl w:ilvl="6" w:tplc="EE62DF9C">
      <w:start w:val="1"/>
      <w:numFmt w:val="bullet"/>
      <w:lvlText w:val=""/>
      <w:lvlJc w:val="left"/>
      <w:pPr>
        <w:ind w:left="5040" w:hanging="360"/>
      </w:pPr>
      <w:rPr>
        <w:rFonts w:ascii="Symbol" w:hAnsi="Symbol" w:hint="default"/>
      </w:rPr>
    </w:lvl>
    <w:lvl w:ilvl="7" w:tplc="FA00711C">
      <w:start w:val="1"/>
      <w:numFmt w:val="bullet"/>
      <w:lvlText w:val="o"/>
      <w:lvlJc w:val="left"/>
      <w:pPr>
        <w:ind w:left="5760" w:hanging="360"/>
      </w:pPr>
      <w:rPr>
        <w:rFonts w:ascii="Courier New" w:hAnsi="Courier New" w:hint="default"/>
      </w:rPr>
    </w:lvl>
    <w:lvl w:ilvl="8" w:tplc="A8683C32">
      <w:start w:val="1"/>
      <w:numFmt w:val="bullet"/>
      <w:lvlText w:val=""/>
      <w:lvlJc w:val="left"/>
      <w:pPr>
        <w:ind w:left="6480" w:hanging="360"/>
      </w:pPr>
      <w:rPr>
        <w:rFonts w:ascii="Wingdings" w:hAnsi="Wingdings" w:hint="default"/>
      </w:rPr>
    </w:lvl>
  </w:abstractNum>
  <w:abstractNum w:abstractNumId="5" w15:restartNumberingAfterBreak="0">
    <w:nsid w:val="2F645179"/>
    <w:multiLevelType w:val="hybridMultilevel"/>
    <w:tmpl w:val="C18A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5818D"/>
    <w:multiLevelType w:val="hybridMultilevel"/>
    <w:tmpl w:val="2306DDCE"/>
    <w:lvl w:ilvl="0" w:tplc="03FACF84">
      <w:start w:val="1"/>
      <w:numFmt w:val="bullet"/>
      <w:lvlText w:val=""/>
      <w:lvlJc w:val="left"/>
      <w:pPr>
        <w:ind w:left="720" w:hanging="360"/>
      </w:pPr>
      <w:rPr>
        <w:rFonts w:ascii="Symbol" w:hAnsi="Symbol" w:hint="default"/>
      </w:rPr>
    </w:lvl>
    <w:lvl w:ilvl="1" w:tplc="48E29A7A">
      <w:start w:val="1"/>
      <w:numFmt w:val="bullet"/>
      <w:lvlText w:val="o"/>
      <w:lvlJc w:val="left"/>
      <w:pPr>
        <w:ind w:left="1440" w:hanging="360"/>
      </w:pPr>
      <w:rPr>
        <w:rFonts w:ascii="Courier New" w:hAnsi="Courier New" w:hint="default"/>
      </w:rPr>
    </w:lvl>
    <w:lvl w:ilvl="2" w:tplc="D8D866F6">
      <w:start w:val="1"/>
      <w:numFmt w:val="bullet"/>
      <w:lvlText w:val=""/>
      <w:lvlJc w:val="left"/>
      <w:pPr>
        <w:ind w:left="2160" w:hanging="360"/>
      </w:pPr>
      <w:rPr>
        <w:rFonts w:ascii="Wingdings" w:hAnsi="Wingdings" w:hint="default"/>
      </w:rPr>
    </w:lvl>
    <w:lvl w:ilvl="3" w:tplc="72189B4A">
      <w:start w:val="1"/>
      <w:numFmt w:val="bullet"/>
      <w:lvlText w:val=""/>
      <w:lvlJc w:val="left"/>
      <w:pPr>
        <w:ind w:left="2880" w:hanging="360"/>
      </w:pPr>
      <w:rPr>
        <w:rFonts w:ascii="Symbol" w:hAnsi="Symbol" w:hint="default"/>
      </w:rPr>
    </w:lvl>
    <w:lvl w:ilvl="4" w:tplc="DF30B9A2">
      <w:start w:val="1"/>
      <w:numFmt w:val="bullet"/>
      <w:lvlText w:val="o"/>
      <w:lvlJc w:val="left"/>
      <w:pPr>
        <w:ind w:left="3600" w:hanging="360"/>
      </w:pPr>
      <w:rPr>
        <w:rFonts w:ascii="Courier New" w:hAnsi="Courier New" w:hint="default"/>
      </w:rPr>
    </w:lvl>
    <w:lvl w:ilvl="5" w:tplc="175C7F64">
      <w:start w:val="1"/>
      <w:numFmt w:val="bullet"/>
      <w:lvlText w:val=""/>
      <w:lvlJc w:val="left"/>
      <w:pPr>
        <w:ind w:left="4320" w:hanging="360"/>
      </w:pPr>
      <w:rPr>
        <w:rFonts w:ascii="Wingdings" w:hAnsi="Wingdings" w:hint="default"/>
      </w:rPr>
    </w:lvl>
    <w:lvl w:ilvl="6" w:tplc="BE16CE06">
      <w:start w:val="1"/>
      <w:numFmt w:val="bullet"/>
      <w:lvlText w:val=""/>
      <w:lvlJc w:val="left"/>
      <w:pPr>
        <w:ind w:left="5040" w:hanging="360"/>
      </w:pPr>
      <w:rPr>
        <w:rFonts w:ascii="Symbol" w:hAnsi="Symbol" w:hint="default"/>
      </w:rPr>
    </w:lvl>
    <w:lvl w:ilvl="7" w:tplc="5A562C3C">
      <w:start w:val="1"/>
      <w:numFmt w:val="bullet"/>
      <w:lvlText w:val="o"/>
      <w:lvlJc w:val="left"/>
      <w:pPr>
        <w:ind w:left="5760" w:hanging="360"/>
      </w:pPr>
      <w:rPr>
        <w:rFonts w:ascii="Courier New" w:hAnsi="Courier New" w:hint="default"/>
      </w:rPr>
    </w:lvl>
    <w:lvl w:ilvl="8" w:tplc="4EB4E574">
      <w:start w:val="1"/>
      <w:numFmt w:val="bullet"/>
      <w:lvlText w:val=""/>
      <w:lvlJc w:val="left"/>
      <w:pPr>
        <w:ind w:left="6480" w:hanging="360"/>
      </w:pPr>
      <w:rPr>
        <w:rFonts w:ascii="Wingdings" w:hAnsi="Wingdings" w:hint="default"/>
      </w:rPr>
    </w:lvl>
  </w:abstractNum>
  <w:abstractNum w:abstractNumId="7" w15:restartNumberingAfterBreak="0">
    <w:nsid w:val="35B1575E"/>
    <w:multiLevelType w:val="hybridMultilevel"/>
    <w:tmpl w:val="EFE4BDE4"/>
    <w:lvl w:ilvl="0" w:tplc="03FACF84">
      <w:start w:val="1"/>
      <w:numFmt w:val="bullet"/>
      <w:lvlText w:val=""/>
      <w:lvlJc w:val="left"/>
      <w:pPr>
        <w:ind w:left="720" w:hanging="360"/>
      </w:pPr>
      <w:rPr>
        <w:rFonts w:ascii="Symbol" w:hAnsi="Symbol" w:hint="default"/>
      </w:rPr>
    </w:lvl>
    <w:lvl w:ilvl="1" w:tplc="B10814D8">
      <w:start w:val="1"/>
      <w:numFmt w:val="bullet"/>
      <w:lvlText w:val="o"/>
      <w:lvlJc w:val="left"/>
      <w:pPr>
        <w:ind w:left="1440" w:hanging="360"/>
      </w:pPr>
      <w:rPr>
        <w:rFonts w:ascii="Courier New" w:hAnsi="Courier New" w:hint="default"/>
      </w:rPr>
    </w:lvl>
    <w:lvl w:ilvl="2" w:tplc="1F42ACE6">
      <w:start w:val="1"/>
      <w:numFmt w:val="bullet"/>
      <w:lvlText w:val=""/>
      <w:lvlJc w:val="left"/>
      <w:pPr>
        <w:ind w:left="2160" w:hanging="360"/>
      </w:pPr>
      <w:rPr>
        <w:rFonts w:ascii="Wingdings" w:hAnsi="Wingdings" w:hint="default"/>
      </w:rPr>
    </w:lvl>
    <w:lvl w:ilvl="3" w:tplc="7742A1A2">
      <w:start w:val="1"/>
      <w:numFmt w:val="bullet"/>
      <w:lvlText w:val=""/>
      <w:lvlJc w:val="left"/>
      <w:pPr>
        <w:ind w:left="2880" w:hanging="360"/>
      </w:pPr>
      <w:rPr>
        <w:rFonts w:ascii="Symbol" w:hAnsi="Symbol" w:hint="default"/>
      </w:rPr>
    </w:lvl>
    <w:lvl w:ilvl="4" w:tplc="5FEC49EA">
      <w:start w:val="1"/>
      <w:numFmt w:val="bullet"/>
      <w:lvlText w:val="o"/>
      <w:lvlJc w:val="left"/>
      <w:pPr>
        <w:ind w:left="3600" w:hanging="360"/>
      </w:pPr>
      <w:rPr>
        <w:rFonts w:ascii="Courier New" w:hAnsi="Courier New" w:hint="default"/>
      </w:rPr>
    </w:lvl>
    <w:lvl w:ilvl="5" w:tplc="2DC2ED0C">
      <w:start w:val="1"/>
      <w:numFmt w:val="bullet"/>
      <w:lvlText w:val=""/>
      <w:lvlJc w:val="left"/>
      <w:pPr>
        <w:ind w:left="4320" w:hanging="360"/>
      </w:pPr>
      <w:rPr>
        <w:rFonts w:ascii="Wingdings" w:hAnsi="Wingdings" w:hint="default"/>
      </w:rPr>
    </w:lvl>
    <w:lvl w:ilvl="6" w:tplc="6450BF7C">
      <w:start w:val="1"/>
      <w:numFmt w:val="bullet"/>
      <w:lvlText w:val=""/>
      <w:lvlJc w:val="left"/>
      <w:pPr>
        <w:ind w:left="5040" w:hanging="360"/>
      </w:pPr>
      <w:rPr>
        <w:rFonts w:ascii="Symbol" w:hAnsi="Symbol" w:hint="default"/>
      </w:rPr>
    </w:lvl>
    <w:lvl w:ilvl="7" w:tplc="9C9A3D3A">
      <w:start w:val="1"/>
      <w:numFmt w:val="bullet"/>
      <w:lvlText w:val="o"/>
      <w:lvlJc w:val="left"/>
      <w:pPr>
        <w:ind w:left="5760" w:hanging="360"/>
      </w:pPr>
      <w:rPr>
        <w:rFonts w:ascii="Courier New" w:hAnsi="Courier New" w:hint="default"/>
      </w:rPr>
    </w:lvl>
    <w:lvl w:ilvl="8" w:tplc="5E066DDE">
      <w:start w:val="1"/>
      <w:numFmt w:val="bullet"/>
      <w:lvlText w:val=""/>
      <w:lvlJc w:val="left"/>
      <w:pPr>
        <w:ind w:left="6480" w:hanging="360"/>
      </w:pPr>
      <w:rPr>
        <w:rFonts w:ascii="Wingdings" w:hAnsi="Wingdings" w:hint="default"/>
      </w:rPr>
    </w:lvl>
  </w:abstractNum>
  <w:abstractNum w:abstractNumId="8" w15:restartNumberingAfterBreak="0">
    <w:nsid w:val="399662B9"/>
    <w:multiLevelType w:val="hybridMultilevel"/>
    <w:tmpl w:val="2E04D1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BC83028"/>
    <w:multiLevelType w:val="hybridMultilevel"/>
    <w:tmpl w:val="6D9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71F59"/>
    <w:multiLevelType w:val="hybridMultilevel"/>
    <w:tmpl w:val="8C86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67044"/>
    <w:multiLevelType w:val="hybridMultilevel"/>
    <w:tmpl w:val="B950DEC8"/>
    <w:lvl w:ilvl="0" w:tplc="03FACF84">
      <w:start w:val="1"/>
      <w:numFmt w:val="bullet"/>
      <w:lvlText w:val=""/>
      <w:lvlJc w:val="left"/>
      <w:pPr>
        <w:ind w:left="720" w:hanging="360"/>
      </w:pPr>
      <w:rPr>
        <w:rFonts w:ascii="Symbol" w:hAnsi="Symbol" w:hint="default"/>
      </w:rPr>
    </w:lvl>
    <w:lvl w:ilvl="1" w:tplc="D9F2919C">
      <w:start w:val="1"/>
      <w:numFmt w:val="bullet"/>
      <w:lvlText w:val="o"/>
      <w:lvlJc w:val="left"/>
      <w:pPr>
        <w:ind w:left="1440" w:hanging="360"/>
      </w:pPr>
      <w:rPr>
        <w:rFonts w:ascii="Courier New" w:hAnsi="Courier New" w:hint="default"/>
      </w:rPr>
    </w:lvl>
    <w:lvl w:ilvl="2" w:tplc="951031F4">
      <w:start w:val="1"/>
      <w:numFmt w:val="bullet"/>
      <w:lvlText w:val=""/>
      <w:lvlJc w:val="left"/>
      <w:pPr>
        <w:ind w:left="2160" w:hanging="360"/>
      </w:pPr>
      <w:rPr>
        <w:rFonts w:ascii="Wingdings" w:hAnsi="Wingdings" w:hint="default"/>
      </w:rPr>
    </w:lvl>
    <w:lvl w:ilvl="3" w:tplc="E05A7C8E">
      <w:start w:val="1"/>
      <w:numFmt w:val="bullet"/>
      <w:lvlText w:val=""/>
      <w:lvlJc w:val="left"/>
      <w:pPr>
        <w:ind w:left="2880" w:hanging="360"/>
      </w:pPr>
      <w:rPr>
        <w:rFonts w:ascii="Symbol" w:hAnsi="Symbol" w:hint="default"/>
      </w:rPr>
    </w:lvl>
    <w:lvl w:ilvl="4" w:tplc="CCB4CC7E">
      <w:start w:val="1"/>
      <w:numFmt w:val="bullet"/>
      <w:lvlText w:val="o"/>
      <w:lvlJc w:val="left"/>
      <w:pPr>
        <w:ind w:left="3600" w:hanging="360"/>
      </w:pPr>
      <w:rPr>
        <w:rFonts w:ascii="Courier New" w:hAnsi="Courier New" w:hint="default"/>
      </w:rPr>
    </w:lvl>
    <w:lvl w:ilvl="5" w:tplc="B062399C">
      <w:start w:val="1"/>
      <w:numFmt w:val="bullet"/>
      <w:lvlText w:val=""/>
      <w:lvlJc w:val="left"/>
      <w:pPr>
        <w:ind w:left="4320" w:hanging="360"/>
      </w:pPr>
      <w:rPr>
        <w:rFonts w:ascii="Wingdings" w:hAnsi="Wingdings" w:hint="default"/>
      </w:rPr>
    </w:lvl>
    <w:lvl w:ilvl="6" w:tplc="6C9C0A16">
      <w:start w:val="1"/>
      <w:numFmt w:val="bullet"/>
      <w:lvlText w:val=""/>
      <w:lvlJc w:val="left"/>
      <w:pPr>
        <w:ind w:left="5040" w:hanging="360"/>
      </w:pPr>
      <w:rPr>
        <w:rFonts w:ascii="Symbol" w:hAnsi="Symbol" w:hint="default"/>
      </w:rPr>
    </w:lvl>
    <w:lvl w:ilvl="7" w:tplc="71982CA8">
      <w:start w:val="1"/>
      <w:numFmt w:val="bullet"/>
      <w:lvlText w:val="o"/>
      <w:lvlJc w:val="left"/>
      <w:pPr>
        <w:ind w:left="5760" w:hanging="360"/>
      </w:pPr>
      <w:rPr>
        <w:rFonts w:ascii="Courier New" w:hAnsi="Courier New" w:hint="default"/>
      </w:rPr>
    </w:lvl>
    <w:lvl w:ilvl="8" w:tplc="9620CC8A">
      <w:start w:val="1"/>
      <w:numFmt w:val="bullet"/>
      <w:lvlText w:val=""/>
      <w:lvlJc w:val="left"/>
      <w:pPr>
        <w:ind w:left="6480" w:hanging="360"/>
      </w:pPr>
      <w:rPr>
        <w:rFonts w:ascii="Wingdings" w:hAnsi="Wingdings" w:hint="default"/>
      </w:rPr>
    </w:lvl>
  </w:abstractNum>
  <w:abstractNum w:abstractNumId="12" w15:restartNumberingAfterBreak="0">
    <w:nsid w:val="4094343C"/>
    <w:multiLevelType w:val="hybridMultilevel"/>
    <w:tmpl w:val="674EA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1E6BD"/>
    <w:multiLevelType w:val="hybridMultilevel"/>
    <w:tmpl w:val="7D8010F8"/>
    <w:lvl w:ilvl="0" w:tplc="03FACF84">
      <w:start w:val="1"/>
      <w:numFmt w:val="bullet"/>
      <w:lvlText w:val=""/>
      <w:lvlJc w:val="left"/>
      <w:pPr>
        <w:ind w:left="720" w:hanging="360"/>
      </w:pPr>
      <w:rPr>
        <w:rFonts w:ascii="Symbol" w:hAnsi="Symbol" w:hint="default"/>
      </w:rPr>
    </w:lvl>
    <w:lvl w:ilvl="1" w:tplc="E2BCCBB6">
      <w:start w:val="1"/>
      <w:numFmt w:val="bullet"/>
      <w:lvlText w:val="o"/>
      <w:lvlJc w:val="left"/>
      <w:pPr>
        <w:ind w:left="1440" w:hanging="360"/>
      </w:pPr>
      <w:rPr>
        <w:rFonts w:ascii="Courier New" w:hAnsi="Courier New" w:hint="default"/>
      </w:rPr>
    </w:lvl>
    <w:lvl w:ilvl="2" w:tplc="A4F6E530">
      <w:start w:val="1"/>
      <w:numFmt w:val="bullet"/>
      <w:lvlText w:val=""/>
      <w:lvlJc w:val="left"/>
      <w:pPr>
        <w:ind w:left="2160" w:hanging="360"/>
      </w:pPr>
      <w:rPr>
        <w:rFonts w:ascii="Wingdings" w:hAnsi="Wingdings" w:hint="default"/>
      </w:rPr>
    </w:lvl>
    <w:lvl w:ilvl="3" w:tplc="2898B5F8">
      <w:start w:val="1"/>
      <w:numFmt w:val="bullet"/>
      <w:lvlText w:val=""/>
      <w:lvlJc w:val="left"/>
      <w:pPr>
        <w:ind w:left="2880" w:hanging="360"/>
      </w:pPr>
      <w:rPr>
        <w:rFonts w:ascii="Symbol" w:hAnsi="Symbol" w:hint="default"/>
      </w:rPr>
    </w:lvl>
    <w:lvl w:ilvl="4" w:tplc="9F16A598">
      <w:start w:val="1"/>
      <w:numFmt w:val="bullet"/>
      <w:lvlText w:val="o"/>
      <w:lvlJc w:val="left"/>
      <w:pPr>
        <w:ind w:left="3600" w:hanging="360"/>
      </w:pPr>
      <w:rPr>
        <w:rFonts w:ascii="Courier New" w:hAnsi="Courier New" w:hint="default"/>
      </w:rPr>
    </w:lvl>
    <w:lvl w:ilvl="5" w:tplc="6B3EC400">
      <w:start w:val="1"/>
      <w:numFmt w:val="bullet"/>
      <w:lvlText w:val=""/>
      <w:lvlJc w:val="left"/>
      <w:pPr>
        <w:ind w:left="4320" w:hanging="360"/>
      </w:pPr>
      <w:rPr>
        <w:rFonts w:ascii="Wingdings" w:hAnsi="Wingdings" w:hint="default"/>
      </w:rPr>
    </w:lvl>
    <w:lvl w:ilvl="6" w:tplc="CEF4104C">
      <w:start w:val="1"/>
      <w:numFmt w:val="bullet"/>
      <w:lvlText w:val=""/>
      <w:lvlJc w:val="left"/>
      <w:pPr>
        <w:ind w:left="5040" w:hanging="360"/>
      </w:pPr>
      <w:rPr>
        <w:rFonts w:ascii="Symbol" w:hAnsi="Symbol" w:hint="default"/>
      </w:rPr>
    </w:lvl>
    <w:lvl w:ilvl="7" w:tplc="9134FCD4">
      <w:start w:val="1"/>
      <w:numFmt w:val="bullet"/>
      <w:lvlText w:val="o"/>
      <w:lvlJc w:val="left"/>
      <w:pPr>
        <w:ind w:left="5760" w:hanging="360"/>
      </w:pPr>
      <w:rPr>
        <w:rFonts w:ascii="Courier New" w:hAnsi="Courier New" w:hint="default"/>
      </w:rPr>
    </w:lvl>
    <w:lvl w:ilvl="8" w:tplc="D848C65E">
      <w:start w:val="1"/>
      <w:numFmt w:val="bullet"/>
      <w:lvlText w:val=""/>
      <w:lvlJc w:val="left"/>
      <w:pPr>
        <w:ind w:left="6480" w:hanging="360"/>
      </w:pPr>
      <w:rPr>
        <w:rFonts w:ascii="Wingdings" w:hAnsi="Wingdings" w:hint="default"/>
      </w:rPr>
    </w:lvl>
  </w:abstractNum>
  <w:abstractNum w:abstractNumId="14" w15:restartNumberingAfterBreak="0">
    <w:nsid w:val="500646C6"/>
    <w:multiLevelType w:val="hybridMultilevel"/>
    <w:tmpl w:val="84205E52"/>
    <w:lvl w:ilvl="0" w:tplc="03FACF84">
      <w:start w:val="1"/>
      <w:numFmt w:val="bullet"/>
      <w:lvlText w:val=""/>
      <w:lvlJc w:val="left"/>
      <w:pPr>
        <w:ind w:left="720" w:hanging="360"/>
      </w:pPr>
      <w:rPr>
        <w:rFonts w:ascii="Symbol" w:hAnsi="Symbol" w:hint="default"/>
      </w:rPr>
    </w:lvl>
    <w:lvl w:ilvl="1" w:tplc="363C2B0A">
      <w:start w:val="1"/>
      <w:numFmt w:val="bullet"/>
      <w:lvlText w:val="o"/>
      <w:lvlJc w:val="left"/>
      <w:pPr>
        <w:ind w:left="1440" w:hanging="360"/>
      </w:pPr>
      <w:rPr>
        <w:rFonts w:ascii="Courier New" w:hAnsi="Courier New" w:hint="default"/>
      </w:rPr>
    </w:lvl>
    <w:lvl w:ilvl="2" w:tplc="895C0D34">
      <w:start w:val="1"/>
      <w:numFmt w:val="bullet"/>
      <w:lvlText w:val=""/>
      <w:lvlJc w:val="left"/>
      <w:pPr>
        <w:ind w:left="2160" w:hanging="360"/>
      </w:pPr>
      <w:rPr>
        <w:rFonts w:ascii="Wingdings" w:hAnsi="Wingdings" w:hint="default"/>
      </w:rPr>
    </w:lvl>
    <w:lvl w:ilvl="3" w:tplc="00D444C2">
      <w:start w:val="1"/>
      <w:numFmt w:val="bullet"/>
      <w:lvlText w:val=""/>
      <w:lvlJc w:val="left"/>
      <w:pPr>
        <w:ind w:left="2880" w:hanging="360"/>
      </w:pPr>
      <w:rPr>
        <w:rFonts w:ascii="Symbol" w:hAnsi="Symbol" w:hint="default"/>
      </w:rPr>
    </w:lvl>
    <w:lvl w:ilvl="4" w:tplc="17F2F2F4">
      <w:start w:val="1"/>
      <w:numFmt w:val="bullet"/>
      <w:lvlText w:val="o"/>
      <w:lvlJc w:val="left"/>
      <w:pPr>
        <w:ind w:left="3600" w:hanging="360"/>
      </w:pPr>
      <w:rPr>
        <w:rFonts w:ascii="Courier New" w:hAnsi="Courier New" w:hint="default"/>
      </w:rPr>
    </w:lvl>
    <w:lvl w:ilvl="5" w:tplc="29644354">
      <w:start w:val="1"/>
      <w:numFmt w:val="bullet"/>
      <w:lvlText w:val=""/>
      <w:lvlJc w:val="left"/>
      <w:pPr>
        <w:ind w:left="4320" w:hanging="360"/>
      </w:pPr>
      <w:rPr>
        <w:rFonts w:ascii="Wingdings" w:hAnsi="Wingdings" w:hint="default"/>
      </w:rPr>
    </w:lvl>
    <w:lvl w:ilvl="6" w:tplc="54EAE8BA">
      <w:start w:val="1"/>
      <w:numFmt w:val="bullet"/>
      <w:lvlText w:val=""/>
      <w:lvlJc w:val="left"/>
      <w:pPr>
        <w:ind w:left="5040" w:hanging="360"/>
      </w:pPr>
      <w:rPr>
        <w:rFonts w:ascii="Symbol" w:hAnsi="Symbol" w:hint="default"/>
      </w:rPr>
    </w:lvl>
    <w:lvl w:ilvl="7" w:tplc="E712355A">
      <w:start w:val="1"/>
      <w:numFmt w:val="bullet"/>
      <w:lvlText w:val="o"/>
      <w:lvlJc w:val="left"/>
      <w:pPr>
        <w:ind w:left="5760" w:hanging="360"/>
      </w:pPr>
      <w:rPr>
        <w:rFonts w:ascii="Courier New" w:hAnsi="Courier New" w:hint="default"/>
      </w:rPr>
    </w:lvl>
    <w:lvl w:ilvl="8" w:tplc="3D80AEB8">
      <w:start w:val="1"/>
      <w:numFmt w:val="bullet"/>
      <w:lvlText w:val=""/>
      <w:lvlJc w:val="left"/>
      <w:pPr>
        <w:ind w:left="6480" w:hanging="360"/>
      </w:pPr>
      <w:rPr>
        <w:rFonts w:ascii="Wingdings" w:hAnsi="Wingdings" w:hint="default"/>
      </w:rPr>
    </w:lvl>
  </w:abstractNum>
  <w:abstractNum w:abstractNumId="15" w15:restartNumberingAfterBreak="0">
    <w:nsid w:val="51711B55"/>
    <w:multiLevelType w:val="hybridMultilevel"/>
    <w:tmpl w:val="A0AED4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60511C9D"/>
    <w:multiLevelType w:val="hybridMultilevel"/>
    <w:tmpl w:val="8CCE3312"/>
    <w:lvl w:ilvl="0" w:tplc="03FACF84">
      <w:start w:val="1"/>
      <w:numFmt w:val="bullet"/>
      <w:lvlText w:val=""/>
      <w:lvlJc w:val="left"/>
      <w:pPr>
        <w:ind w:left="720" w:hanging="360"/>
      </w:pPr>
      <w:rPr>
        <w:rFonts w:ascii="Symbol" w:hAnsi="Symbol" w:hint="default"/>
      </w:rPr>
    </w:lvl>
    <w:lvl w:ilvl="1" w:tplc="AF1C6C7A">
      <w:start w:val="1"/>
      <w:numFmt w:val="bullet"/>
      <w:lvlText w:val="o"/>
      <w:lvlJc w:val="left"/>
      <w:pPr>
        <w:ind w:left="1440" w:hanging="360"/>
      </w:pPr>
      <w:rPr>
        <w:rFonts w:ascii="Courier New" w:hAnsi="Courier New" w:hint="default"/>
      </w:rPr>
    </w:lvl>
    <w:lvl w:ilvl="2" w:tplc="FC8AD622">
      <w:start w:val="1"/>
      <w:numFmt w:val="bullet"/>
      <w:lvlText w:val=""/>
      <w:lvlJc w:val="left"/>
      <w:pPr>
        <w:ind w:left="2160" w:hanging="360"/>
      </w:pPr>
      <w:rPr>
        <w:rFonts w:ascii="Wingdings" w:hAnsi="Wingdings" w:hint="default"/>
      </w:rPr>
    </w:lvl>
    <w:lvl w:ilvl="3" w:tplc="6A361A50">
      <w:start w:val="1"/>
      <w:numFmt w:val="bullet"/>
      <w:lvlText w:val=""/>
      <w:lvlJc w:val="left"/>
      <w:pPr>
        <w:ind w:left="2880" w:hanging="360"/>
      </w:pPr>
      <w:rPr>
        <w:rFonts w:ascii="Symbol" w:hAnsi="Symbol" w:hint="default"/>
      </w:rPr>
    </w:lvl>
    <w:lvl w:ilvl="4" w:tplc="DFDEEFF8">
      <w:start w:val="1"/>
      <w:numFmt w:val="bullet"/>
      <w:lvlText w:val="o"/>
      <w:lvlJc w:val="left"/>
      <w:pPr>
        <w:ind w:left="3600" w:hanging="360"/>
      </w:pPr>
      <w:rPr>
        <w:rFonts w:ascii="Courier New" w:hAnsi="Courier New" w:hint="default"/>
      </w:rPr>
    </w:lvl>
    <w:lvl w:ilvl="5" w:tplc="A94C7DA8">
      <w:start w:val="1"/>
      <w:numFmt w:val="bullet"/>
      <w:lvlText w:val=""/>
      <w:lvlJc w:val="left"/>
      <w:pPr>
        <w:ind w:left="4320" w:hanging="360"/>
      </w:pPr>
      <w:rPr>
        <w:rFonts w:ascii="Wingdings" w:hAnsi="Wingdings" w:hint="default"/>
      </w:rPr>
    </w:lvl>
    <w:lvl w:ilvl="6" w:tplc="234C86BA">
      <w:start w:val="1"/>
      <w:numFmt w:val="bullet"/>
      <w:lvlText w:val=""/>
      <w:lvlJc w:val="left"/>
      <w:pPr>
        <w:ind w:left="5040" w:hanging="360"/>
      </w:pPr>
      <w:rPr>
        <w:rFonts w:ascii="Symbol" w:hAnsi="Symbol" w:hint="default"/>
      </w:rPr>
    </w:lvl>
    <w:lvl w:ilvl="7" w:tplc="0458E3C2">
      <w:start w:val="1"/>
      <w:numFmt w:val="bullet"/>
      <w:lvlText w:val="o"/>
      <w:lvlJc w:val="left"/>
      <w:pPr>
        <w:ind w:left="5760" w:hanging="360"/>
      </w:pPr>
      <w:rPr>
        <w:rFonts w:ascii="Courier New" w:hAnsi="Courier New" w:hint="default"/>
      </w:rPr>
    </w:lvl>
    <w:lvl w:ilvl="8" w:tplc="44584B52">
      <w:start w:val="1"/>
      <w:numFmt w:val="bullet"/>
      <w:lvlText w:val=""/>
      <w:lvlJc w:val="left"/>
      <w:pPr>
        <w:ind w:left="6480" w:hanging="360"/>
      </w:pPr>
      <w:rPr>
        <w:rFonts w:ascii="Wingdings" w:hAnsi="Wingdings" w:hint="default"/>
      </w:rPr>
    </w:lvl>
  </w:abstractNum>
  <w:abstractNum w:abstractNumId="17" w15:restartNumberingAfterBreak="0">
    <w:nsid w:val="611367AE"/>
    <w:multiLevelType w:val="hybridMultilevel"/>
    <w:tmpl w:val="759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388A8"/>
    <w:multiLevelType w:val="hybridMultilevel"/>
    <w:tmpl w:val="A79ED0FA"/>
    <w:lvl w:ilvl="0" w:tplc="03FACF84">
      <w:start w:val="1"/>
      <w:numFmt w:val="bullet"/>
      <w:lvlText w:val=""/>
      <w:lvlJc w:val="left"/>
      <w:pPr>
        <w:ind w:left="720" w:hanging="360"/>
      </w:pPr>
      <w:rPr>
        <w:rFonts w:ascii="Symbol" w:hAnsi="Symbol" w:hint="default"/>
      </w:rPr>
    </w:lvl>
    <w:lvl w:ilvl="1" w:tplc="91A84BB0">
      <w:start w:val="1"/>
      <w:numFmt w:val="bullet"/>
      <w:lvlText w:val="o"/>
      <w:lvlJc w:val="left"/>
      <w:pPr>
        <w:ind w:left="1440" w:hanging="360"/>
      </w:pPr>
      <w:rPr>
        <w:rFonts w:ascii="Courier New" w:hAnsi="Courier New" w:hint="default"/>
      </w:rPr>
    </w:lvl>
    <w:lvl w:ilvl="2" w:tplc="106446BC">
      <w:start w:val="1"/>
      <w:numFmt w:val="bullet"/>
      <w:lvlText w:val=""/>
      <w:lvlJc w:val="left"/>
      <w:pPr>
        <w:ind w:left="2160" w:hanging="360"/>
      </w:pPr>
      <w:rPr>
        <w:rFonts w:ascii="Wingdings" w:hAnsi="Wingdings" w:hint="default"/>
      </w:rPr>
    </w:lvl>
    <w:lvl w:ilvl="3" w:tplc="0552844E">
      <w:start w:val="1"/>
      <w:numFmt w:val="bullet"/>
      <w:lvlText w:val=""/>
      <w:lvlJc w:val="left"/>
      <w:pPr>
        <w:ind w:left="2880" w:hanging="360"/>
      </w:pPr>
      <w:rPr>
        <w:rFonts w:ascii="Symbol" w:hAnsi="Symbol" w:hint="default"/>
      </w:rPr>
    </w:lvl>
    <w:lvl w:ilvl="4" w:tplc="3F3C5F68">
      <w:start w:val="1"/>
      <w:numFmt w:val="bullet"/>
      <w:lvlText w:val="o"/>
      <w:lvlJc w:val="left"/>
      <w:pPr>
        <w:ind w:left="3600" w:hanging="360"/>
      </w:pPr>
      <w:rPr>
        <w:rFonts w:ascii="Courier New" w:hAnsi="Courier New" w:hint="default"/>
      </w:rPr>
    </w:lvl>
    <w:lvl w:ilvl="5" w:tplc="8AB83BD2">
      <w:start w:val="1"/>
      <w:numFmt w:val="bullet"/>
      <w:lvlText w:val=""/>
      <w:lvlJc w:val="left"/>
      <w:pPr>
        <w:ind w:left="4320" w:hanging="360"/>
      </w:pPr>
      <w:rPr>
        <w:rFonts w:ascii="Wingdings" w:hAnsi="Wingdings" w:hint="default"/>
      </w:rPr>
    </w:lvl>
    <w:lvl w:ilvl="6" w:tplc="587C2556">
      <w:start w:val="1"/>
      <w:numFmt w:val="bullet"/>
      <w:lvlText w:val=""/>
      <w:lvlJc w:val="left"/>
      <w:pPr>
        <w:ind w:left="5040" w:hanging="360"/>
      </w:pPr>
      <w:rPr>
        <w:rFonts w:ascii="Symbol" w:hAnsi="Symbol" w:hint="default"/>
      </w:rPr>
    </w:lvl>
    <w:lvl w:ilvl="7" w:tplc="DEC26D84">
      <w:start w:val="1"/>
      <w:numFmt w:val="bullet"/>
      <w:lvlText w:val="o"/>
      <w:lvlJc w:val="left"/>
      <w:pPr>
        <w:ind w:left="5760" w:hanging="360"/>
      </w:pPr>
      <w:rPr>
        <w:rFonts w:ascii="Courier New" w:hAnsi="Courier New" w:hint="default"/>
      </w:rPr>
    </w:lvl>
    <w:lvl w:ilvl="8" w:tplc="F72AADD4">
      <w:start w:val="1"/>
      <w:numFmt w:val="bullet"/>
      <w:lvlText w:val=""/>
      <w:lvlJc w:val="left"/>
      <w:pPr>
        <w:ind w:left="6480" w:hanging="360"/>
      </w:pPr>
      <w:rPr>
        <w:rFonts w:ascii="Wingdings" w:hAnsi="Wingdings" w:hint="default"/>
      </w:rPr>
    </w:lvl>
  </w:abstractNum>
  <w:abstractNum w:abstractNumId="19" w15:restartNumberingAfterBreak="0">
    <w:nsid w:val="62051F01"/>
    <w:multiLevelType w:val="hybridMultilevel"/>
    <w:tmpl w:val="22DE0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B70DD"/>
    <w:multiLevelType w:val="hybridMultilevel"/>
    <w:tmpl w:val="61D2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DB78F1"/>
    <w:multiLevelType w:val="hybridMultilevel"/>
    <w:tmpl w:val="348435A6"/>
    <w:lvl w:ilvl="0" w:tplc="03FACF84">
      <w:start w:val="1"/>
      <w:numFmt w:val="bullet"/>
      <w:lvlText w:val=""/>
      <w:lvlJc w:val="left"/>
      <w:pPr>
        <w:ind w:left="720" w:hanging="360"/>
      </w:pPr>
      <w:rPr>
        <w:rFonts w:ascii="Symbol" w:hAnsi="Symbol" w:hint="default"/>
      </w:rPr>
    </w:lvl>
    <w:lvl w:ilvl="1" w:tplc="EB9669F0">
      <w:start w:val="1"/>
      <w:numFmt w:val="bullet"/>
      <w:lvlText w:val="o"/>
      <w:lvlJc w:val="left"/>
      <w:pPr>
        <w:ind w:left="1440" w:hanging="360"/>
      </w:pPr>
      <w:rPr>
        <w:rFonts w:ascii="Courier New" w:hAnsi="Courier New" w:hint="default"/>
      </w:rPr>
    </w:lvl>
    <w:lvl w:ilvl="2" w:tplc="77CA0B9E">
      <w:start w:val="1"/>
      <w:numFmt w:val="bullet"/>
      <w:lvlText w:val=""/>
      <w:lvlJc w:val="left"/>
      <w:pPr>
        <w:ind w:left="2160" w:hanging="360"/>
      </w:pPr>
      <w:rPr>
        <w:rFonts w:ascii="Wingdings" w:hAnsi="Wingdings" w:hint="default"/>
      </w:rPr>
    </w:lvl>
    <w:lvl w:ilvl="3" w:tplc="EF8E9F2E">
      <w:start w:val="1"/>
      <w:numFmt w:val="bullet"/>
      <w:lvlText w:val=""/>
      <w:lvlJc w:val="left"/>
      <w:pPr>
        <w:ind w:left="2880" w:hanging="360"/>
      </w:pPr>
      <w:rPr>
        <w:rFonts w:ascii="Symbol" w:hAnsi="Symbol" w:hint="default"/>
      </w:rPr>
    </w:lvl>
    <w:lvl w:ilvl="4" w:tplc="14324062">
      <w:start w:val="1"/>
      <w:numFmt w:val="bullet"/>
      <w:lvlText w:val="o"/>
      <w:lvlJc w:val="left"/>
      <w:pPr>
        <w:ind w:left="3600" w:hanging="360"/>
      </w:pPr>
      <w:rPr>
        <w:rFonts w:ascii="Courier New" w:hAnsi="Courier New" w:hint="default"/>
      </w:rPr>
    </w:lvl>
    <w:lvl w:ilvl="5" w:tplc="65EC7532">
      <w:start w:val="1"/>
      <w:numFmt w:val="bullet"/>
      <w:lvlText w:val=""/>
      <w:lvlJc w:val="left"/>
      <w:pPr>
        <w:ind w:left="4320" w:hanging="360"/>
      </w:pPr>
      <w:rPr>
        <w:rFonts w:ascii="Wingdings" w:hAnsi="Wingdings" w:hint="default"/>
      </w:rPr>
    </w:lvl>
    <w:lvl w:ilvl="6" w:tplc="8926E1D2">
      <w:start w:val="1"/>
      <w:numFmt w:val="bullet"/>
      <w:lvlText w:val=""/>
      <w:lvlJc w:val="left"/>
      <w:pPr>
        <w:ind w:left="5040" w:hanging="360"/>
      </w:pPr>
      <w:rPr>
        <w:rFonts w:ascii="Symbol" w:hAnsi="Symbol" w:hint="default"/>
      </w:rPr>
    </w:lvl>
    <w:lvl w:ilvl="7" w:tplc="D79C2F5C">
      <w:start w:val="1"/>
      <w:numFmt w:val="bullet"/>
      <w:lvlText w:val="o"/>
      <w:lvlJc w:val="left"/>
      <w:pPr>
        <w:ind w:left="5760" w:hanging="360"/>
      </w:pPr>
      <w:rPr>
        <w:rFonts w:ascii="Courier New" w:hAnsi="Courier New" w:hint="default"/>
      </w:rPr>
    </w:lvl>
    <w:lvl w:ilvl="8" w:tplc="6324C5F2">
      <w:start w:val="1"/>
      <w:numFmt w:val="bullet"/>
      <w:lvlText w:val=""/>
      <w:lvlJc w:val="left"/>
      <w:pPr>
        <w:ind w:left="6480" w:hanging="360"/>
      </w:pPr>
      <w:rPr>
        <w:rFonts w:ascii="Wingdings" w:hAnsi="Wingdings" w:hint="default"/>
      </w:rPr>
    </w:lvl>
  </w:abstractNum>
  <w:abstractNum w:abstractNumId="22" w15:restartNumberingAfterBreak="0">
    <w:nsid w:val="7FF65719"/>
    <w:multiLevelType w:val="hybridMultilevel"/>
    <w:tmpl w:val="CBD8B6A4"/>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841044753">
    <w:abstractNumId w:val="6"/>
  </w:num>
  <w:num w:numId="2" w16cid:durableId="280919342">
    <w:abstractNumId w:val="21"/>
  </w:num>
  <w:num w:numId="3" w16cid:durableId="968630040">
    <w:abstractNumId w:val="1"/>
  </w:num>
  <w:num w:numId="4" w16cid:durableId="1861314595">
    <w:abstractNumId w:val="7"/>
  </w:num>
  <w:num w:numId="5" w16cid:durableId="1764767310">
    <w:abstractNumId w:val="4"/>
  </w:num>
  <w:num w:numId="6" w16cid:durableId="1924950953">
    <w:abstractNumId w:val="11"/>
  </w:num>
  <w:num w:numId="7" w16cid:durableId="1703435533">
    <w:abstractNumId w:val="14"/>
  </w:num>
  <w:num w:numId="8" w16cid:durableId="1733189500">
    <w:abstractNumId w:val="13"/>
  </w:num>
  <w:num w:numId="9" w16cid:durableId="1008097330">
    <w:abstractNumId w:val="16"/>
  </w:num>
  <w:num w:numId="10" w16cid:durableId="233048076">
    <w:abstractNumId w:val="18"/>
  </w:num>
  <w:num w:numId="11" w16cid:durableId="1732922867">
    <w:abstractNumId w:val="13"/>
  </w:num>
  <w:num w:numId="12" w16cid:durableId="1851488128">
    <w:abstractNumId w:val="0"/>
  </w:num>
  <w:num w:numId="13" w16cid:durableId="879249905">
    <w:abstractNumId w:val="22"/>
  </w:num>
  <w:num w:numId="14" w16cid:durableId="751006091">
    <w:abstractNumId w:val="10"/>
  </w:num>
  <w:num w:numId="15" w16cid:durableId="413744060">
    <w:abstractNumId w:val="19"/>
  </w:num>
  <w:num w:numId="16" w16cid:durableId="43213107">
    <w:abstractNumId w:val="9"/>
  </w:num>
  <w:num w:numId="17" w16cid:durableId="1393581073">
    <w:abstractNumId w:val="5"/>
  </w:num>
  <w:num w:numId="18" w16cid:durableId="1665936487">
    <w:abstractNumId w:val="12"/>
  </w:num>
  <w:num w:numId="19" w16cid:durableId="140776068">
    <w:abstractNumId w:val="3"/>
  </w:num>
  <w:num w:numId="20" w16cid:durableId="1867909108">
    <w:abstractNumId w:val="8"/>
  </w:num>
  <w:num w:numId="21" w16cid:durableId="529534950">
    <w:abstractNumId w:val="2"/>
  </w:num>
  <w:num w:numId="22" w16cid:durableId="853156114">
    <w:abstractNumId w:val="20"/>
  </w:num>
  <w:num w:numId="23" w16cid:durableId="1560285333">
    <w:abstractNumId w:val="15"/>
  </w:num>
  <w:num w:numId="24" w16cid:durableId="91150402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2A81"/>
    <w:rsid w:val="00047751"/>
    <w:rsid w:val="0005001D"/>
    <w:rsid w:val="000739B0"/>
    <w:rsid w:val="00085F54"/>
    <w:rsid w:val="0009164D"/>
    <w:rsid w:val="000A2DDC"/>
    <w:rsid w:val="000C6B7F"/>
    <w:rsid w:val="00160334"/>
    <w:rsid w:val="00162E79"/>
    <w:rsid w:val="00164120"/>
    <w:rsid w:val="001715B6"/>
    <w:rsid w:val="001734F5"/>
    <w:rsid w:val="001A7955"/>
    <w:rsid w:val="001B66EC"/>
    <w:rsid w:val="002049F9"/>
    <w:rsid w:val="00205734"/>
    <w:rsid w:val="00233728"/>
    <w:rsid w:val="00236E7E"/>
    <w:rsid w:val="00244157"/>
    <w:rsid w:val="002647D6"/>
    <w:rsid w:val="00290455"/>
    <w:rsid w:val="002A5525"/>
    <w:rsid w:val="002C53EE"/>
    <w:rsid w:val="002D71D8"/>
    <w:rsid w:val="0032477E"/>
    <w:rsid w:val="003529D1"/>
    <w:rsid w:val="00385093"/>
    <w:rsid w:val="003A70F5"/>
    <w:rsid w:val="003F01D7"/>
    <w:rsid w:val="003F1D6F"/>
    <w:rsid w:val="003F5E2C"/>
    <w:rsid w:val="0040315B"/>
    <w:rsid w:val="00403F52"/>
    <w:rsid w:val="0045290B"/>
    <w:rsid w:val="004627C8"/>
    <w:rsid w:val="00475118"/>
    <w:rsid w:val="00490DFE"/>
    <w:rsid w:val="00491B32"/>
    <w:rsid w:val="0049447F"/>
    <w:rsid w:val="004B41A8"/>
    <w:rsid w:val="004C23A9"/>
    <w:rsid w:val="00520BE2"/>
    <w:rsid w:val="005214A2"/>
    <w:rsid w:val="005315DC"/>
    <w:rsid w:val="00550F52"/>
    <w:rsid w:val="005531DA"/>
    <w:rsid w:val="00562FA1"/>
    <w:rsid w:val="0059777B"/>
    <w:rsid w:val="005C691B"/>
    <w:rsid w:val="005E5047"/>
    <w:rsid w:val="005F31CD"/>
    <w:rsid w:val="00602D1D"/>
    <w:rsid w:val="006127D9"/>
    <w:rsid w:val="00624AEA"/>
    <w:rsid w:val="006B6CB5"/>
    <w:rsid w:val="00776E9A"/>
    <w:rsid w:val="00794BE0"/>
    <w:rsid w:val="007D2BFA"/>
    <w:rsid w:val="007F20DC"/>
    <w:rsid w:val="007F598A"/>
    <w:rsid w:val="00806149"/>
    <w:rsid w:val="0081548F"/>
    <w:rsid w:val="008A3936"/>
    <w:rsid w:val="008D1B56"/>
    <w:rsid w:val="008D2A04"/>
    <w:rsid w:val="008F12A6"/>
    <w:rsid w:val="0091386D"/>
    <w:rsid w:val="00914B62"/>
    <w:rsid w:val="009605BE"/>
    <w:rsid w:val="00972F70"/>
    <w:rsid w:val="0099709F"/>
    <w:rsid w:val="009A58AE"/>
    <w:rsid w:val="009C0507"/>
    <w:rsid w:val="009C3B59"/>
    <w:rsid w:val="009D7BD9"/>
    <w:rsid w:val="009E047C"/>
    <w:rsid w:val="00A732FF"/>
    <w:rsid w:val="00A94C9C"/>
    <w:rsid w:val="00AB1AB5"/>
    <w:rsid w:val="00AC5B6F"/>
    <w:rsid w:val="00AD0E76"/>
    <w:rsid w:val="00AD5AE3"/>
    <w:rsid w:val="00AF100B"/>
    <w:rsid w:val="00B139AB"/>
    <w:rsid w:val="00B26D09"/>
    <w:rsid w:val="00B544ED"/>
    <w:rsid w:val="00B56ACC"/>
    <w:rsid w:val="00B611C6"/>
    <w:rsid w:val="00B7551B"/>
    <w:rsid w:val="00B9189C"/>
    <w:rsid w:val="00B957FC"/>
    <w:rsid w:val="00B96D1E"/>
    <w:rsid w:val="00BF2A2B"/>
    <w:rsid w:val="00C56E66"/>
    <w:rsid w:val="00C60D9B"/>
    <w:rsid w:val="00C94F40"/>
    <w:rsid w:val="00CD03A0"/>
    <w:rsid w:val="00CD23CE"/>
    <w:rsid w:val="00D363EC"/>
    <w:rsid w:val="00D41ECC"/>
    <w:rsid w:val="00D4416A"/>
    <w:rsid w:val="00D55E60"/>
    <w:rsid w:val="00D60B40"/>
    <w:rsid w:val="00DB2D9D"/>
    <w:rsid w:val="00DE013F"/>
    <w:rsid w:val="00E25635"/>
    <w:rsid w:val="00E469EB"/>
    <w:rsid w:val="00E8EAF0"/>
    <w:rsid w:val="00E94A3D"/>
    <w:rsid w:val="00EC5134"/>
    <w:rsid w:val="00ED1A09"/>
    <w:rsid w:val="00ED40BC"/>
    <w:rsid w:val="00EF040D"/>
    <w:rsid w:val="00F03768"/>
    <w:rsid w:val="00F2625A"/>
    <w:rsid w:val="00F369FF"/>
    <w:rsid w:val="00F92CBC"/>
    <w:rsid w:val="00FC2210"/>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11C6"/>
    <w:rPr>
      <w:color w:val="605E5C"/>
      <w:shd w:val="clear" w:color="auto" w:fill="E1DFDD"/>
    </w:rPr>
  </w:style>
  <w:style w:type="character" w:styleId="FollowedHyperlink">
    <w:name w:val="FollowedHyperlink"/>
    <w:basedOn w:val="DefaultParagraphFont"/>
    <w:uiPriority w:val="99"/>
    <w:semiHidden/>
    <w:unhideWhenUsed/>
    <w:rsid w:val="00B918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6122">
      <w:bodyDiv w:val="1"/>
      <w:marLeft w:val="0"/>
      <w:marRight w:val="0"/>
      <w:marTop w:val="0"/>
      <w:marBottom w:val="0"/>
      <w:divBdr>
        <w:top w:val="none" w:sz="0" w:space="0" w:color="auto"/>
        <w:left w:val="none" w:sz="0" w:space="0" w:color="auto"/>
        <w:bottom w:val="none" w:sz="0" w:space="0" w:color="auto"/>
        <w:right w:val="none" w:sz="0" w:space="0" w:color="auto"/>
      </w:divBdr>
    </w:div>
    <w:div w:id="71590041">
      <w:bodyDiv w:val="1"/>
      <w:marLeft w:val="0"/>
      <w:marRight w:val="0"/>
      <w:marTop w:val="0"/>
      <w:marBottom w:val="0"/>
      <w:divBdr>
        <w:top w:val="none" w:sz="0" w:space="0" w:color="auto"/>
        <w:left w:val="none" w:sz="0" w:space="0" w:color="auto"/>
        <w:bottom w:val="none" w:sz="0" w:space="0" w:color="auto"/>
        <w:right w:val="none" w:sz="0" w:space="0" w:color="auto"/>
      </w:divBdr>
      <w:divsChild>
        <w:div w:id="371076499">
          <w:marLeft w:val="0"/>
          <w:marRight w:val="0"/>
          <w:marTop w:val="0"/>
          <w:marBottom w:val="0"/>
          <w:divBdr>
            <w:top w:val="none" w:sz="0" w:space="0" w:color="auto"/>
            <w:left w:val="none" w:sz="0" w:space="0" w:color="auto"/>
            <w:bottom w:val="none" w:sz="0" w:space="0" w:color="auto"/>
            <w:right w:val="none" w:sz="0" w:space="0" w:color="auto"/>
          </w:divBdr>
          <w:divsChild>
            <w:div w:id="591278147">
              <w:marLeft w:val="0"/>
              <w:marRight w:val="0"/>
              <w:marTop w:val="0"/>
              <w:marBottom w:val="0"/>
              <w:divBdr>
                <w:top w:val="none" w:sz="0" w:space="0" w:color="auto"/>
                <w:left w:val="none" w:sz="0" w:space="0" w:color="auto"/>
                <w:bottom w:val="none" w:sz="0" w:space="0" w:color="auto"/>
                <w:right w:val="none" w:sz="0" w:space="0" w:color="auto"/>
              </w:divBdr>
              <w:divsChild>
                <w:div w:id="991448002">
                  <w:marLeft w:val="0"/>
                  <w:marRight w:val="0"/>
                  <w:marTop w:val="0"/>
                  <w:marBottom w:val="0"/>
                  <w:divBdr>
                    <w:top w:val="none" w:sz="0" w:space="0" w:color="auto"/>
                    <w:left w:val="none" w:sz="0" w:space="0" w:color="auto"/>
                    <w:bottom w:val="none" w:sz="0" w:space="0" w:color="auto"/>
                    <w:right w:val="none" w:sz="0" w:space="0" w:color="auto"/>
                  </w:divBdr>
                </w:div>
                <w:div w:id="16428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2784">
      <w:bodyDiv w:val="1"/>
      <w:marLeft w:val="0"/>
      <w:marRight w:val="0"/>
      <w:marTop w:val="0"/>
      <w:marBottom w:val="0"/>
      <w:divBdr>
        <w:top w:val="none" w:sz="0" w:space="0" w:color="auto"/>
        <w:left w:val="none" w:sz="0" w:space="0" w:color="auto"/>
        <w:bottom w:val="none" w:sz="0" w:space="0" w:color="auto"/>
        <w:right w:val="none" w:sz="0" w:space="0" w:color="auto"/>
      </w:divBdr>
    </w:div>
    <w:div w:id="916016286">
      <w:bodyDiv w:val="1"/>
      <w:marLeft w:val="0"/>
      <w:marRight w:val="0"/>
      <w:marTop w:val="0"/>
      <w:marBottom w:val="0"/>
      <w:divBdr>
        <w:top w:val="none" w:sz="0" w:space="0" w:color="auto"/>
        <w:left w:val="none" w:sz="0" w:space="0" w:color="auto"/>
        <w:bottom w:val="none" w:sz="0" w:space="0" w:color="auto"/>
        <w:right w:val="none" w:sz="0" w:space="0" w:color="auto"/>
      </w:divBdr>
    </w:div>
    <w:div w:id="1176916112">
      <w:bodyDiv w:val="1"/>
      <w:marLeft w:val="0"/>
      <w:marRight w:val="0"/>
      <w:marTop w:val="0"/>
      <w:marBottom w:val="0"/>
      <w:divBdr>
        <w:top w:val="none" w:sz="0" w:space="0" w:color="auto"/>
        <w:left w:val="none" w:sz="0" w:space="0" w:color="auto"/>
        <w:bottom w:val="none" w:sz="0" w:space="0" w:color="auto"/>
        <w:right w:val="none" w:sz="0" w:space="0" w:color="auto"/>
      </w:divBdr>
    </w:div>
    <w:div w:id="1200819322">
      <w:bodyDiv w:val="1"/>
      <w:marLeft w:val="0"/>
      <w:marRight w:val="0"/>
      <w:marTop w:val="0"/>
      <w:marBottom w:val="0"/>
      <w:divBdr>
        <w:top w:val="none" w:sz="0" w:space="0" w:color="auto"/>
        <w:left w:val="none" w:sz="0" w:space="0" w:color="auto"/>
        <w:bottom w:val="none" w:sz="0" w:space="0" w:color="auto"/>
        <w:right w:val="none" w:sz="0" w:space="0" w:color="auto"/>
      </w:divBdr>
    </w:div>
    <w:div w:id="1513034240">
      <w:bodyDiv w:val="1"/>
      <w:marLeft w:val="0"/>
      <w:marRight w:val="0"/>
      <w:marTop w:val="0"/>
      <w:marBottom w:val="0"/>
      <w:divBdr>
        <w:top w:val="none" w:sz="0" w:space="0" w:color="auto"/>
        <w:left w:val="none" w:sz="0" w:space="0" w:color="auto"/>
        <w:bottom w:val="none" w:sz="0" w:space="0" w:color="auto"/>
        <w:right w:val="none" w:sz="0" w:space="0" w:color="auto"/>
      </w:divBdr>
      <w:divsChild>
        <w:div w:id="855847141">
          <w:marLeft w:val="0"/>
          <w:marRight w:val="0"/>
          <w:marTop w:val="0"/>
          <w:marBottom w:val="0"/>
          <w:divBdr>
            <w:top w:val="none" w:sz="0" w:space="0" w:color="auto"/>
            <w:left w:val="none" w:sz="0" w:space="0" w:color="auto"/>
            <w:bottom w:val="none" w:sz="0" w:space="0" w:color="auto"/>
            <w:right w:val="none" w:sz="0" w:space="0" w:color="auto"/>
          </w:divBdr>
          <w:divsChild>
            <w:div w:id="1485048941">
              <w:marLeft w:val="0"/>
              <w:marRight w:val="0"/>
              <w:marTop w:val="0"/>
              <w:marBottom w:val="0"/>
              <w:divBdr>
                <w:top w:val="none" w:sz="0" w:space="0" w:color="auto"/>
                <w:left w:val="none" w:sz="0" w:space="0" w:color="auto"/>
                <w:bottom w:val="none" w:sz="0" w:space="0" w:color="auto"/>
                <w:right w:val="none" w:sz="0" w:space="0" w:color="auto"/>
              </w:divBdr>
              <w:divsChild>
                <w:div w:id="1112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0005">
      <w:bodyDiv w:val="1"/>
      <w:marLeft w:val="0"/>
      <w:marRight w:val="0"/>
      <w:marTop w:val="0"/>
      <w:marBottom w:val="0"/>
      <w:divBdr>
        <w:top w:val="none" w:sz="0" w:space="0" w:color="auto"/>
        <w:left w:val="none" w:sz="0" w:space="0" w:color="auto"/>
        <w:bottom w:val="none" w:sz="0" w:space="0" w:color="auto"/>
        <w:right w:val="none" w:sz="0" w:space="0" w:color="auto"/>
      </w:divBdr>
    </w:div>
    <w:div w:id="1694651154">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56460141">
      <w:bodyDiv w:val="1"/>
      <w:marLeft w:val="0"/>
      <w:marRight w:val="0"/>
      <w:marTop w:val="0"/>
      <w:marBottom w:val="0"/>
      <w:divBdr>
        <w:top w:val="none" w:sz="0" w:space="0" w:color="auto"/>
        <w:left w:val="none" w:sz="0" w:space="0" w:color="auto"/>
        <w:bottom w:val="none" w:sz="0" w:space="0" w:color="auto"/>
        <w:right w:val="none" w:sz="0" w:space="0" w:color="auto"/>
      </w:divBdr>
    </w:div>
    <w:div w:id="1962498128">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gu-capstone-client.onrender.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python.org/3/library/venv.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odejs.org/en/download/"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ython.org/download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22</Pages>
  <Words>3283</Words>
  <Characters>18749</Characters>
  <Application>Microsoft Office Word</Application>
  <DocSecurity>0</DocSecurity>
  <Lines>398</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Jaxon Adams</cp:lastModifiedBy>
  <cp:revision>148</cp:revision>
  <dcterms:created xsi:type="dcterms:W3CDTF">2022-02-25T22:30:00Z</dcterms:created>
  <dcterms:modified xsi:type="dcterms:W3CDTF">2025-05-06T00:45:00Z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caa172242bfe94be291f84717fc1a8c69e974b9f216112d9a7979503bda8dd5b</vt:lpwstr>
  </property>
</Properties>
</file>