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80A9F" w14:textId="57101D7C" w:rsidR="009C2590" w:rsidRPr="009C2590" w:rsidRDefault="009C2590" w:rsidP="00BA44BB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BA4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9-</w:t>
      </w:r>
      <w:r w:rsidRPr="009C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259C35AD" w14:textId="77777777" w:rsidR="009C2590" w:rsidRPr="009C2590" w:rsidRDefault="009C2590" w:rsidP="00BA44BB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Ob’ektga yo‘naltirilgan metrikalar. Ob’ektga yo‘naltirilgan tarkibiy qismlarning umumiy xususiyatlari</w:t>
      </w:r>
    </w:p>
    <w:p w14:paraId="1F0EA09F" w14:textId="77777777" w:rsidR="009C2590" w:rsidRPr="009C2590" w:rsidRDefault="009C2590" w:rsidP="00BA44B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Ob’ektga yo‘naltirilgan dasturlash va metrikalar</w:t>
      </w:r>
    </w:p>
    <w:p w14:paraId="0F34B387" w14:textId="77777777" w:rsidR="009C2590" w:rsidRPr="009C2590" w:rsidRDefault="009C2590" w:rsidP="00BA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Ob’ektga yo‘naltirilgan dasturlash (OOP) — dasturiy tizimlarni obyektlar asosida qurishga yo‘naltirilgan yondashuvdir. Bu yondashuv Object-Oriented Programming sifatida keng qo‘llaniladi.</w:t>
      </w:r>
    </w:p>
    <w:p w14:paraId="73D80B9F" w14:textId="77777777" w:rsidR="009C2590" w:rsidRPr="009C2590" w:rsidRDefault="009C2590" w:rsidP="00BA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OOP tizimlar murakkab bo‘lgani uchun ularni baholashda maxsus </w:t>
      </w:r>
      <w:r w:rsidRPr="009C259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metrikalar</w:t>
      </w: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ishlatiladi.</w:t>
      </w:r>
    </w:p>
    <w:p w14:paraId="15068920" w14:textId="77777777" w:rsidR="009C2590" w:rsidRPr="009C2590" w:rsidRDefault="009C2590" w:rsidP="00BA44B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Ob’ektga yo‘naltirilgan metrikalar nima?</w:t>
      </w:r>
    </w:p>
    <w:p w14:paraId="36C73AE3" w14:textId="77777777" w:rsidR="009C2590" w:rsidRPr="009C2590" w:rsidRDefault="009C2590" w:rsidP="00BA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Ob’ektga yo‘naltirilgan metrikalar — bu klasslar, obyektlar va ularning o‘zaro bog‘liqligini miqdoriy baholovchi ko‘rsatkichlar tizimidir. Bu Software Metrics ga kiradi.</w:t>
      </w:r>
    </w:p>
    <w:p w14:paraId="4B2156BC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OOP metrikalarining maqsadi:</w:t>
      </w:r>
    </w:p>
    <w:p w14:paraId="5909572B" w14:textId="77777777" w:rsidR="009C2590" w:rsidRPr="009C2590" w:rsidRDefault="009C2590" w:rsidP="00BA44B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murakkabligini baholash</w:t>
      </w:r>
    </w:p>
    <w:p w14:paraId="5661E389" w14:textId="77777777" w:rsidR="009C2590" w:rsidRPr="009C2590" w:rsidRDefault="009C2590" w:rsidP="00BA44B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Klasslar o‘zaro bog‘liqligini aniqlash</w:t>
      </w:r>
    </w:p>
    <w:p w14:paraId="0462F396" w14:textId="77777777" w:rsidR="009C2590" w:rsidRPr="009C2590" w:rsidRDefault="009C2590" w:rsidP="00BA44B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Qayta foydalanish darajasini o‘lchash</w:t>
      </w:r>
    </w:p>
    <w:p w14:paraId="63277BC9" w14:textId="77777777" w:rsidR="009C2590" w:rsidRPr="009C2590" w:rsidRDefault="009C2590" w:rsidP="00BA44B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oshirish</w:t>
      </w:r>
    </w:p>
    <w:p w14:paraId="213A1FA5" w14:textId="77777777" w:rsidR="009C2590" w:rsidRPr="009C2590" w:rsidRDefault="009C2590" w:rsidP="00BA44B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Asosiy OOP metrikalar</w:t>
      </w:r>
    </w:p>
    <w:p w14:paraId="4DDCC6E5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Klasslar soni (Number of Classes - NOC)</w:t>
      </w:r>
    </w:p>
    <w:p w14:paraId="29C723BF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Tizimdagi umumiy klasslar soni</w:t>
      </w:r>
    </w:p>
    <w:p w14:paraId="0EEF4286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Meros olish chuqurligi (Depth of Inheritance Tree - DIT)</w:t>
      </w:r>
    </w:p>
    <w:p w14:paraId="0BD7C5C1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Klasslar ierarxiyasining chuqurligi</w:t>
      </w:r>
    </w:p>
    <w:p w14:paraId="3D9F6108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Bolalar soni (Number of Children - NOC)</w:t>
      </w:r>
    </w:p>
    <w:p w14:paraId="265A5031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Bir klassdan kelib chiqqan subclasslar soni</w:t>
      </w:r>
    </w:p>
    <w:p w14:paraId="6753096F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Klasslar orasidagi bog‘liqlik (Coupling)</w:t>
      </w:r>
    </w:p>
    <w:p w14:paraId="779DD5D7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Klasslar o‘zaro qanchalik bog‘langan</w:t>
      </w:r>
    </w:p>
    <w:p w14:paraId="0C8D62D4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Ichki bog‘liqlik (Cohesion)</w:t>
      </w:r>
    </w:p>
    <w:p w14:paraId="27150934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Klass ichidagi elementlar bir-biri bilan bog‘liqligi</w:t>
      </w:r>
    </w:p>
    <w:p w14:paraId="6BEDCD5C" w14:textId="77777777" w:rsidR="009C2590" w:rsidRPr="009C2590" w:rsidRDefault="009C2590" w:rsidP="00BA44B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OOP metrikalarining mashhur modeli</w:t>
      </w:r>
    </w:p>
    <w:p w14:paraId="1CEC2EFF" w14:textId="77777777" w:rsidR="009C2590" w:rsidRPr="009C2590" w:rsidRDefault="009C2590" w:rsidP="00BA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Eng keng tarqalgan model — </w:t>
      </w:r>
      <w:r w:rsidRPr="009C259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CK metrikalar to‘plami (Chidamber &amp; Kemerer)</w:t>
      </w: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.</w:t>
      </w:r>
    </w:p>
    <w:p w14:paraId="2BD3A7C2" w14:textId="77777777" w:rsidR="009C2590" w:rsidRPr="009C2590" w:rsidRDefault="009C2590" w:rsidP="00BA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U quyidagilarni o‘z ichiga oladi:</w:t>
      </w:r>
    </w:p>
    <w:p w14:paraId="71D77D03" w14:textId="77777777" w:rsidR="009C2590" w:rsidRPr="009C2590" w:rsidRDefault="009C2590" w:rsidP="003351E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WMC (Weighted Methods per Class)</w:t>
      </w:r>
    </w:p>
    <w:p w14:paraId="72E3DD7D" w14:textId="77777777" w:rsidR="009C2590" w:rsidRPr="009C2590" w:rsidRDefault="009C2590" w:rsidP="003351E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DIT (Depth of Inheritance Tree)</w:t>
      </w:r>
    </w:p>
    <w:p w14:paraId="2AB4F8ED" w14:textId="77777777" w:rsidR="009C2590" w:rsidRPr="009C2590" w:rsidRDefault="009C2590" w:rsidP="003351E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NOC (Number of Children)</w:t>
      </w:r>
    </w:p>
    <w:p w14:paraId="7BBE60F4" w14:textId="77777777" w:rsidR="009C2590" w:rsidRPr="009C2590" w:rsidRDefault="009C2590" w:rsidP="003351E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CBO (Coupling Between Objects)</w:t>
      </w:r>
    </w:p>
    <w:p w14:paraId="519A6E12" w14:textId="77777777" w:rsidR="009C2590" w:rsidRPr="009C2590" w:rsidRDefault="009C2590" w:rsidP="003351E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RFC (Response For a Class)</w:t>
      </w:r>
    </w:p>
    <w:p w14:paraId="2C7D8514" w14:textId="77777777" w:rsidR="009C2590" w:rsidRPr="009C2590" w:rsidRDefault="009C2590" w:rsidP="003351E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LCOM (Lack of Cohesion of Methods)</w:t>
      </w:r>
    </w:p>
    <w:p w14:paraId="1AE76C1A" w14:textId="77777777" w:rsidR="009C2590" w:rsidRPr="009C2590" w:rsidRDefault="009C2590" w:rsidP="00BA44B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Ob’ektga yo‘naltirilgan tarkibiy qismlar</w:t>
      </w:r>
    </w:p>
    <w:p w14:paraId="3B2AD6CB" w14:textId="77777777" w:rsidR="009C2590" w:rsidRPr="009C2590" w:rsidRDefault="009C2590" w:rsidP="00BA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OOP tizimlar quyidagi asosiy komponentlardan iborat:</w:t>
      </w:r>
    </w:p>
    <w:p w14:paraId="757F102C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Klass (Class)</w:t>
      </w:r>
    </w:p>
    <w:p w14:paraId="269C4D70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Ob’ektlar uchun shablon</w:t>
      </w:r>
    </w:p>
    <w:p w14:paraId="5553996D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Obyekt (Object)</w:t>
      </w:r>
    </w:p>
    <w:p w14:paraId="0331DF57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Klassning real nusxasi</w:t>
      </w:r>
    </w:p>
    <w:p w14:paraId="2B51BFEF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Inkapsulyatsiya (Encapsulation)</w:t>
      </w:r>
    </w:p>
    <w:p w14:paraId="7A3CF78F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Ma’lumotni yashirish va himoya qilish</w:t>
      </w:r>
    </w:p>
    <w:p w14:paraId="0FF22196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Meros olish (Inheritance)</w:t>
      </w:r>
    </w:p>
    <w:p w14:paraId="56FF3C0D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Klasslar ierarxiyasini yaratish</w:t>
      </w:r>
    </w:p>
    <w:p w14:paraId="18AFA048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Polimorfizm (Polymorphism)</w:t>
      </w:r>
    </w:p>
    <w:p w14:paraId="24A4B0AA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Bir amalning turli ko‘rinishda bajarilishi</w:t>
      </w:r>
    </w:p>
    <w:p w14:paraId="532FFB4C" w14:textId="77777777" w:rsidR="009C2590" w:rsidRPr="009C2590" w:rsidRDefault="009C2590" w:rsidP="00BA44B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OOP tarkibiy qismlarining umumiy xususiyatlari</w:t>
      </w:r>
    </w:p>
    <w:p w14:paraId="72C87344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Modullilik</w:t>
      </w:r>
    </w:p>
    <w:p w14:paraId="0EFADDAF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 mustaqil qismlarga bo‘linadi</w:t>
      </w:r>
    </w:p>
    <w:p w14:paraId="49173E4B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Qayta foydalanish</w:t>
      </w:r>
    </w:p>
    <w:p w14:paraId="1BBD942C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qayta ishlatish imkoniyati</w:t>
      </w:r>
    </w:p>
    <w:p w14:paraId="52EA160E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Kengayuvchanlik</w:t>
      </w:r>
    </w:p>
    <w:p w14:paraId="795CE828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Yangi funksiyalar qo‘shish oson</w:t>
      </w:r>
    </w:p>
    <w:p w14:paraId="7C4334E6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Moslashuvchanlik</w:t>
      </w:r>
    </w:p>
    <w:p w14:paraId="39514AD3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 o‘zgarishlarga tez moslashadi</w:t>
      </w:r>
    </w:p>
    <w:p w14:paraId="7EB05073" w14:textId="77777777" w:rsidR="009C2590" w:rsidRPr="009C2590" w:rsidRDefault="009C2590" w:rsidP="00BA44B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Yashirinlik (Data hiding)</w:t>
      </w:r>
    </w:p>
    <w:p w14:paraId="4D0B36C6" w14:textId="77777777" w:rsidR="009C2590" w:rsidRPr="009C2590" w:rsidRDefault="009C2590" w:rsidP="003351E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Ma’lumotlar tashqi ta’sirdan himoyalangan</w:t>
      </w:r>
    </w:p>
    <w:p w14:paraId="5A3974E4" w14:textId="77777777" w:rsidR="009C2590" w:rsidRPr="009C2590" w:rsidRDefault="009C2590" w:rsidP="00BA44B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OOP metrikalarining ahamiyati</w:t>
      </w:r>
    </w:p>
    <w:p w14:paraId="6946261E" w14:textId="77777777" w:rsidR="009C2590" w:rsidRPr="009C2590" w:rsidRDefault="009C2590" w:rsidP="003351E0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sifatini oshiradi</w:t>
      </w:r>
    </w:p>
    <w:p w14:paraId="43313E31" w14:textId="77777777" w:rsidR="009C2590" w:rsidRPr="009C2590" w:rsidRDefault="009C2590" w:rsidP="003351E0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Dizaynni yaxshilaydi</w:t>
      </w:r>
    </w:p>
    <w:p w14:paraId="532BA9DA" w14:textId="77777777" w:rsidR="009C2590" w:rsidRPr="009C2590" w:rsidRDefault="009C2590" w:rsidP="003351E0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Xatoliklarni kamaytiradi</w:t>
      </w:r>
    </w:p>
    <w:p w14:paraId="4D1FF80C" w14:textId="77777777" w:rsidR="009C2590" w:rsidRPr="009C2590" w:rsidRDefault="009C2590" w:rsidP="003351E0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Tizimni boshqarishni osonlashtiradi</w:t>
      </w:r>
    </w:p>
    <w:p w14:paraId="4AD24C7E" w14:textId="77777777" w:rsidR="009C2590" w:rsidRPr="009C2590" w:rsidRDefault="009C2590" w:rsidP="00BA44B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8. OOP metrikalarini qo‘llash sohalari</w:t>
      </w:r>
    </w:p>
    <w:p w14:paraId="00CD6BB3" w14:textId="77777777" w:rsidR="009C2590" w:rsidRPr="009C2590" w:rsidRDefault="009C2590" w:rsidP="003351E0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Katta dasturiy tizimlar</w:t>
      </w:r>
    </w:p>
    <w:p w14:paraId="63A9510C" w14:textId="77777777" w:rsidR="009C2590" w:rsidRPr="009C2590" w:rsidRDefault="009C2590" w:rsidP="003351E0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Web platformalar</w:t>
      </w:r>
    </w:p>
    <w:p w14:paraId="71971AD7" w14:textId="77777777" w:rsidR="009C2590" w:rsidRPr="009C2590" w:rsidRDefault="009C2590" w:rsidP="003351E0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Mobil ilovalar</w:t>
      </w:r>
    </w:p>
    <w:p w14:paraId="4CED9B79" w14:textId="77777777" w:rsidR="009C2590" w:rsidRPr="009C2590" w:rsidRDefault="009C2590" w:rsidP="003351E0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Korporativ tizimlar</w:t>
      </w:r>
    </w:p>
    <w:p w14:paraId="04A9916D" w14:textId="77777777" w:rsidR="009C2590" w:rsidRPr="009C2590" w:rsidRDefault="009C2590" w:rsidP="00BA44B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9. Xulosa</w:t>
      </w:r>
    </w:p>
    <w:p w14:paraId="783CA8E2" w14:textId="77777777" w:rsidR="009C2590" w:rsidRPr="009C2590" w:rsidRDefault="009C2590" w:rsidP="00BA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Ob’ektga yo‘naltirilgan metrikalar:</w:t>
      </w:r>
    </w:p>
    <w:p w14:paraId="4A27DF56" w14:textId="77777777" w:rsidR="009C2590" w:rsidRPr="009C2590" w:rsidRDefault="009C2590" w:rsidP="003351E0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Klasslar va obyektlarni tahlil qiladi</w:t>
      </w:r>
    </w:p>
    <w:p w14:paraId="76AFBC2F" w14:textId="77777777" w:rsidR="009C2590" w:rsidRPr="009C2590" w:rsidRDefault="009C2590" w:rsidP="003351E0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arxitekturasini baholaydi</w:t>
      </w:r>
    </w:p>
    <w:p w14:paraId="4ED33E06" w14:textId="77777777" w:rsidR="009C2590" w:rsidRPr="009C2590" w:rsidRDefault="009C2590" w:rsidP="003351E0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 va barqarorlikni oshiradi</w:t>
      </w:r>
    </w:p>
    <w:p w14:paraId="18FF5C33" w14:textId="3F6107A2" w:rsidR="009C2590" w:rsidRPr="009C2590" w:rsidRDefault="009C2590" w:rsidP="00BA44BB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9C259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 w:rsidRPr="009C25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 xml:space="preserve">Yaxshi OOP dizayn — </w:t>
      </w:r>
      <w:r w:rsidRPr="009C2590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bu past bog‘liqlik va yuqori ichki yaxlitlikka ega tizimdir</w:t>
      </w:r>
      <w:r w:rsidRPr="009C25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>.</w:t>
      </w:r>
    </w:p>
    <w:p w14:paraId="13D139FE" w14:textId="77777777" w:rsidR="00CA3D65" w:rsidRPr="00BA44BB" w:rsidRDefault="00CA3D65" w:rsidP="00BA44BB">
      <w:pPr>
        <w:spacing w:after="0" w:line="360" w:lineRule="auto"/>
        <w:rPr>
          <w:rFonts w:ascii="Times New Roman" w:hAnsi="Times New Roman" w:cs="Times New Roman"/>
          <w:lang w:val="uz-Latn-UZ"/>
        </w:rPr>
      </w:pPr>
    </w:p>
    <w:sectPr w:rsidR="00CA3D65" w:rsidRPr="00BA44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0387"/>
    <w:multiLevelType w:val="multilevel"/>
    <w:tmpl w:val="2182F8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713C4"/>
    <w:multiLevelType w:val="multilevel"/>
    <w:tmpl w:val="1932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E5904"/>
    <w:multiLevelType w:val="multilevel"/>
    <w:tmpl w:val="4D7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32F54"/>
    <w:multiLevelType w:val="multilevel"/>
    <w:tmpl w:val="C39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14590"/>
    <w:multiLevelType w:val="multilevel"/>
    <w:tmpl w:val="D6D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51B5E"/>
    <w:multiLevelType w:val="multilevel"/>
    <w:tmpl w:val="2A80C36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B6E3D"/>
    <w:multiLevelType w:val="multilevel"/>
    <w:tmpl w:val="CDE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C5A35"/>
    <w:multiLevelType w:val="multilevel"/>
    <w:tmpl w:val="F558C9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A5997"/>
    <w:multiLevelType w:val="multilevel"/>
    <w:tmpl w:val="899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A4CA0"/>
    <w:multiLevelType w:val="multilevel"/>
    <w:tmpl w:val="B68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C351D"/>
    <w:multiLevelType w:val="multilevel"/>
    <w:tmpl w:val="8B4A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47D25"/>
    <w:multiLevelType w:val="multilevel"/>
    <w:tmpl w:val="9B3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8536D"/>
    <w:multiLevelType w:val="multilevel"/>
    <w:tmpl w:val="6EF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523E9"/>
    <w:multiLevelType w:val="multilevel"/>
    <w:tmpl w:val="C0B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D515F"/>
    <w:multiLevelType w:val="multilevel"/>
    <w:tmpl w:val="CBEC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D7290"/>
    <w:multiLevelType w:val="multilevel"/>
    <w:tmpl w:val="A6B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76E11"/>
    <w:multiLevelType w:val="multilevel"/>
    <w:tmpl w:val="BE7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6ACD"/>
    <w:multiLevelType w:val="multilevel"/>
    <w:tmpl w:val="2C9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F01D6"/>
    <w:multiLevelType w:val="multilevel"/>
    <w:tmpl w:val="1C1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544C3"/>
    <w:multiLevelType w:val="multilevel"/>
    <w:tmpl w:val="43B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A1496"/>
    <w:multiLevelType w:val="multilevel"/>
    <w:tmpl w:val="DCB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F53F4"/>
    <w:multiLevelType w:val="multilevel"/>
    <w:tmpl w:val="147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46E84"/>
    <w:multiLevelType w:val="multilevel"/>
    <w:tmpl w:val="286283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77F20"/>
    <w:multiLevelType w:val="multilevel"/>
    <w:tmpl w:val="974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54E63"/>
    <w:multiLevelType w:val="multilevel"/>
    <w:tmpl w:val="0378811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3433E"/>
    <w:multiLevelType w:val="multilevel"/>
    <w:tmpl w:val="A57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6"/>
  </w:num>
  <w:num w:numId="5">
    <w:abstractNumId w:val="21"/>
  </w:num>
  <w:num w:numId="6">
    <w:abstractNumId w:val="14"/>
  </w:num>
  <w:num w:numId="7">
    <w:abstractNumId w:val="16"/>
  </w:num>
  <w:num w:numId="8">
    <w:abstractNumId w:val="12"/>
  </w:num>
  <w:num w:numId="9">
    <w:abstractNumId w:val="18"/>
  </w:num>
  <w:num w:numId="10">
    <w:abstractNumId w:val="23"/>
  </w:num>
  <w:num w:numId="11">
    <w:abstractNumId w:val="17"/>
  </w:num>
  <w:num w:numId="12">
    <w:abstractNumId w:val="3"/>
  </w:num>
  <w:num w:numId="13">
    <w:abstractNumId w:val="15"/>
  </w:num>
  <w:num w:numId="14">
    <w:abstractNumId w:val="10"/>
  </w:num>
  <w:num w:numId="15">
    <w:abstractNumId w:val="2"/>
  </w:num>
  <w:num w:numId="16">
    <w:abstractNumId w:val="19"/>
  </w:num>
  <w:num w:numId="17">
    <w:abstractNumId w:val="1"/>
  </w:num>
  <w:num w:numId="18">
    <w:abstractNumId w:val="25"/>
  </w:num>
  <w:num w:numId="19">
    <w:abstractNumId w:val="8"/>
  </w:num>
  <w:num w:numId="20">
    <w:abstractNumId w:val="13"/>
  </w:num>
  <w:num w:numId="21">
    <w:abstractNumId w:val="20"/>
  </w:num>
  <w:num w:numId="22">
    <w:abstractNumId w:val="24"/>
  </w:num>
  <w:num w:numId="23">
    <w:abstractNumId w:val="22"/>
  </w:num>
  <w:num w:numId="24">
    <w:abstractNumId w:val="7"/>
  </w:num>
  <w:num w:numId="25">
    <w:abstractNumId w:val="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5D"/>
    <w:rsid w:val="003351E0"/>
    <w:rsid w:val="00631640"/>
    <w:rsid w:val="006A1BBC"/>
    <w:rsid w:val="009C2590"/>
    <w:rsid w:val="00A9115D"/>
    <w:rsid w:val="00BA44BB"/>
    <w:rsid w:val="00CA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AF30E"/>
  <w15:chartTrackingRefBased/>
  <w15:docId w15:val="{B20B455B-49B8-42B5-92BB-2BFC27D52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C2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C25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2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59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C25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25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C2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C25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8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2</cp:revision>
  <dcterms:created xsi:type="dcterms:W3CDTF">2026-04-26T19:14:00Z</dcterms:created>
  <dcterms:modified xsi:type="dcterms:W3CDTF">2026-04-26T19:22:00Z</dcterms:modified>
</cp:coreProperties>
</file>