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(55 of 530 fields in this exam; Mortality alone: 20 of 53).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and the venous deck gives no ankle-brachial index cutoff for compression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markedly raises the risk of recurrence; the slide says 30 times higher, but the true figure is several-fold);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get a D-dimer first; 1 to 2: moderate likelihood (the pathway picture shows only low and high);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second table on slide 55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when it follows a deep vein clot it is called post-thrombotic syndrome, but not all chronic venous insufficiency comes from a clot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The slides give no ABI cutoff for compression, so none is asserted here: the rule is to rule out PAD before compression (slide 32).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Classically no oral medication is considered proven for venous disease (the slide's wording); current guidelines suggest pentoxifylline or flavonoids only as add-ons to compression for ulcer healing;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shows the anatomy with contrast, so contrast allergy or decreased renal function is a relative contraindication (a caution that may steer to another study; the slide says contraindicated); magnetic resonance angiography is the alternative with contrast allergy but is classically contraindicated with pacemakers or intracranial aneurysm clips, though some newer devices and clips are made safe for scanning.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130/80 mmHg in current guidance (older teaching, and the slide, used below 140/90 mmHg, or below 130/80 mmHg with diabetes or renal failure); diabetes control; exercise therapy (refer to a supervised exercise rehabilitation program, which beats home-based; 30 to 45 minutes three times a week); weight control. Antiplatelets: aspirin or clopidogrel lower the risk of myocardial infarction and stroke; cilostazol (antiplatelet and vasodilator) is added to improve walking distance (the slide credits all three with both effects). Statins (older teaching and the slide name simvastatin and pravastatin, while current guidance prefers high-intensity statins such as atorvastatin or rosuvastatin): LDL (low-density lipoprotein) target classically below 100 mg/dL, below 70 mg/dL if high risk; current guidance favors below 70 mg/dL. Pentoxifylline (a xanthine derivative). Folic acid with vitamins B12 and B6 for hyperhomocysteinemia; it lowers homocysteine but has not been shown to reduce heart attacks or strokes, so it is not a proven treatment.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usually a mixed bacterial infection of the dead tissue; when spore-forming clostridial species are involved they release toxins and gas, and that form is called gas gangrene (the slide says often clostridial)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Causes a meaningful minority of ischemic strokes (roughly 10 to 20%; the slide says 80% of new noncardioembolic strokes, which overstates it);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(a brief focal loss of neurologic function that fully clears with no lasting damage; classically defined as lasting less than 24 hours, but current definitions rest on the absence of tissue injury rather than a time cutoff), stroke. Focal symptoms: weakness or paralysis, numbness or tingling on one side, trouble speaking, vision changes, amaurosis fugax (transient monocular blindness, vision fading like a curtain descending).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The most common predisposing factor is degeneration of medial collagen and elastin, and Marfan syndrome is the classic medial degeneration; a history of hypertension is present in most cases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Medial collagen and elastin degeneration (the most common predisposing factor); Marfan syndrome; hypertension (a history in most cases)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using a beta blocker (esmolol) first, with a vasodilator (nitroprusside) added if pressure is still high (the slide lists them as alternatives, but a vasodilator alone causes reflex tachycardia that worsens dissection);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plus Carter's Zoom recording of 1 October: the recording only chooses which facts to star (recording times are given in each card's note and in the study guide), it adds no content. Slide conflicts: dilated cardiomyopathy shows 'little or no cardiac wall hypertrophy' (slide 18), yet its ECG (electrocardiogram) 'may show left ventricular hypertrophy' (slide 37), so neither is a discriminator; slide 37 also says a normal ECG almost rules dilated cardiomyopathy out, and Carter said on the recording that it does not rule it out (57:56), so it makes the diagnosis unlikely but does not exclude it. The deck's six embedded YouTube videos (slides 7, 19, 63, 80, 81, 92) are not reproduced here.</w:t>
      </w:r>
    </w:p>
    <w:p>
      <w:pPr>
        <w:spacing w:after="120"/>
      </w:pPr>
      <w:r>
        <w:rPr>
          <w:b w:val="0"/>
          <w:i w:val="0"/>
        </w:rPr>
        <w:t>Dilated cardiomyopathy (DCM), including peripartum cardiomyopathy</w:t>
      </w:r>
      <w:r>
        <w:rPr>
          <w:b w:val="0"/>
          <w:i w:val="0"/>
        </w:rPr>
        <w:t>★ Professor emphasized</w:t>
      </w:r>
    </w:p>
    <w:p>
      <w:pPr>
        <w:spacing w:after="120"/>
      </w:pPr>
      <w:r>
        <w:rPr>
          <w:b w:val="0"/>
          <w:i w:val="0"/>
        </w:rPr>
        <w:t>★ Carter flagged (Zoom recording times): family history is extremely important (51:26); alcohol is one of the few causes that can recover (47:50); the echocardiogram is the definitive test (58:27); defibrillator when the ejection fraction stays below 35% on optimized therapy (1:02:33); 50% mortality at 5 years once symptomatic (1:06:44).</w:t>
      </w:r>
    </w:p>
    <w:p>
      <w:pPr>
        <w:spacing w:after="120"/>
      </w:pP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w:t>
      </w:r>
      <w:r>
        <w:rPr>
          <w:b w:val="0"/>
          <w:i w:val="0"/>
          <w:highlight w:val="yellow"/>
        </w:rPr>
        <w:t>★ Long-term excess alcohol (function can recover if intake is reduced or stopped)</w:t>
      </w:r>
      <w:r>
        <w:rPr>
          <w:b w:val="0"/>
          <w:i w:val="0"/>
        </w:rPr>
        <w:t xml:space="preserve">.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w:t>
      </w:r>
      <w:r>
        <w:rPr>
          <w:b w:val="0"/>
          <w:i w:val="0"/>
          <w:highlight w:val="yellow"/>
        </w:rPr>
        <w:t>★ Family history of cardiomyopathy or sudden death</w:t>
      </w:r>
      <w:r>
        <w:rPr>
          <w:b w:val="0"/>
          <w:i w:val="0"/>
        </w:rPr>
        <w:t xml:space="preserve">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(slide 37), although Carter said on the recording that it does not rule it out (57:56): unlikely, not excluded; may show atrial fibrillation, premature ventricular contractions, left bundle branch block. </w:t>
      </w:r>
      <w:r>
        <w:rPr>
          <w:b w:val="0"/>
          <w:i w:val="0"/>
          <w:highlight w:val="yellow"/>
        </w:rPr>
        <w:t>★ Echocardiogram: dilated thin walls, ejection fraction below 40%</w:t>
      </w:r>
      <w:r>
        <w:rPr>
          <w:b w:val="0"/>
          <w:i w:val="0"/>
        </w:rPr>
        <w:t xml:space="preserve">,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makes heart failure an unlikely explanation for the current symptoms (the slide says excludes; a low level does not strictly rule it out).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Drug classes (slide 42): angiotensin-converting enzyme inhibitors, beta blockers, ARBs (angiotensin receptor blockers), aldosterone receptor blockers (spironolactone), sacubitril/valsartan, nitrates, diuretics, digoxin (second line), antiarrhythmics, anticoagulants. Devices: biventricular pacemaker (moderately severe left ventricular dysfunction); </w:t>
      </w:r>
      <w:r>
        <w:rPr>
          <w:b w:val="0"/>
          <w:i w:val="0"/>
          <w:highlight w:val="yellow"/>
        </w:rPr>
        <w:t>★ ICD (implantable cardioverter-defibrillator) if ejection fraction is below 35% after maximum medical therapy</w:t>
      </w:r>
      <w:r>
        <w:rPr>
          <w:b w:val="0"/>
          <w:i w:val="0"/>
        </w:rPr>
        <w:t xml:space="preserve">;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w:t>
      </w:r>
      <w:r>
        <w:rPr>
          <w:b w:val="0"/>
          <w:i w:val="0"/>
          <w:highlight w:val="yellow"/>
        </w:rPr>
        <w:t>★ 50% mortality at 5 years once symptoms emerge</w:t>
      </w:r>
      <w:r>
        <w:rPr>
          <w:b w:val="0"/>
          <w:i w:val="0"/>
        </w:rPr>
        <w:t xml:space="preserve"> (progressive disease and sudden cardiac death from arrhythmia); prognosis depends on response to therapy. 10,000 deaths a year in the United States. Idiopathic dilated cardiomyopathy is the primary indication for cardiac transplantation. Patients may live over 5 years with a left ventricular assist device </w:t>
      </w:r>
      <w:r>
        <w:rPr>
          <w:b w:val="0"/>
          <w:i w:val="0"/>
        </w:rPr>
        <w:t>Slides 20, 42, 44, 45</w:t>
      </w:r>
    </w:p>
    <w:p>
      <w:pPr>
        <w:spacing w:after="120"/>
      </w:pPr>
      <w:r>
        <w:rPr>
          <w:b w:val="0"/>
          <w:i w:val="0"/>
        </w:rPr>
        <w:t>Acute myocarditis</w:t>
      </w:r>
      <w:r>
        <w:rPr>
          <w:b w:val="0"/>
          <w:i w:val="0"/>
        </w:rPr>
        <w:t>★ Professor emphasized</w:t>
      </w:r>
    </w:p>
    <w:p>
      <w:pPr>
        <w:spacing w:after="120"/>
      </w:pPr>
      <w:r>
        <w:rPr>
          <w:b w:val="0"/>
          <w:i w:val="0"/>
        </w:rPr>
        <w:t>★ Carter flagged (Zoom recording times): biopsy is the gold standard even though it is rarely done, after other causes are excluded (1:26:09); magnetic resonance imaging is the best test for the extent of inflammation (1:25:53); one third go on to dilated cardiomyopathy (1:21:57); viral myocarditis is about 20% of dilated cardiomyopathy (1:19:05).</w:t>
      </w:r>
    </w:p>
    <w:p>
      <w:pPr>
        <w:spacing w:after="120"/>
      </w:pP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w:t>
      </w:r>
      <w:r>
        <w:rPr>
          <w:b w:val="0"/>
          <w:i w:val="0"/>
          <w:highlight w:val="yellow"/>
        </w:rPr>
        <w:t>★ gadolinium-enhanced MRI (magnetic resonance imaging) shows the extent of inflammation</w:t>
      </w:r>
      <w:r>
        <w:rPr>
          <w:b w:val="0"/>
          <w:i w:val="0"/>
        </w:rPr>
        <w:t xml:space="preserve">. </w:t>
      </w:r>
      <w:r>
        <w:rPr>
          <w:b w:val="0"/>
          <w:i w:val="0"/>
          <w:highlight w:val="yellow"/>
        </w:rPr>
        <w:t>★ Endomyocardial biopsy is the gold standard</w:t>
      </w:r>
      <w:r>
        <w:rPr>
          <w:b w:val="0"/>
          <w:i w:val="0"/>
        </w:rPr>
        <w:t xml:space="preserve">,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w:t>
      </w:r>
      <w:r>
        <w:rPr>
          <w:b w:val="0"/>
          <w:i w:val="0"/>
          <w:highlight w:val="yellow"/>
        </w:rPr>
        <w:t>★ one third later develop dilated cardiomyopathy</w:t>
      </w:r>
      <w:r>
        <w:rPr>
          <w:b w:val="0"/>
          <w:i w:val="0"/>
        </w:rPr>
        <w:t xml:space="preserve"> </w:t>
      </w:r>
      <w:r>
        <w:rPr>
          <w:b w:val="0"/>
          <w:i w:val="0"/>
        </w:rPr>
        <w:t>Slides 47, 50, 51</w:t>
      </w:r>
    </w:p>
    <w:p>
      <w:pPr>
        <w:spacing w:after="120"/>
      </w:pPr>
      <w:r>
        <w:rPr>
          <w:b w:val="0"/>
          <w:i w:val="0"/>
        </w:rPr>
        <w:t>Hypertrophic cardiomyopathy (with and without obstruction)</w:t>
      </w:r>
      <w:r>
        <w:rPr>
          <w:b w:val="0"/>
          <w:i w:val="0"/>
        </w:rPr>
        <w:t>★ Professor emphasized</w:t>
      </w:r>
    </w:p>
    <w:p>
      <w:pPr>
        <w:spacing w:after="120"/>
      </w:pPr>
      <w:r>
        <w:rPr>
          <w:b w:val="0"/>
          <w:i w:val="0"/>
        </w:rPr>
        <w:t>★ Carter flagged (Zoom recording times): systolic anterior motion is the telltale sign of obstruction (1:31:24); syncope, especially in a young athlete, needs a work-up (1:33:35); echocardiogram is the test of choice (1:38:54); avoid preload reducers and positive inotropes (1:43:49); his last answer: no strenuous exercise until the obstructive form is worked up (2:10:39). Slides differ on diuretics, amiodarone and the exercise advice (see the study guide).</w:t>
      </w:r>
    </w:p>
    <w:p>
      <w:pPr>
        <w:spacing w:after="120"/>
      </w:pP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w:t>
      </w:r>
      <w:r>
        <w:rPr>
          <w:b w:val="0"/>
          <w:i w:val="0"/>
          <w:highlight w:val="yellow"/>
        </w:rPr>
        <w:t>★ systolic anterior motion of the mitral valve</w:t>
      </w:r>
      <w:r>
        <w:rPr>
          <w:b w:val="0"/>
          <w:i w:val="0"/>
        </w:rPr>
        <w:t xml:space="preser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w:t>
      </w:r>
      <w:r>
        <w:rPr>
          <w:b w:val="0"/>
          <w:i w:val="0"/>
          <w:highlight w:val="yellow"/>
        </w:rPr>
        <w:t>★ syncope (very common; low output on exertion or arrhythmia) and presyncope on standing relieved by lying down both mark high sudden-death risk and need urgent work-up</w:t>
      </w:r>
      <w:r>
        <w:rPr>
          <w:b w:val="0"/>
          <w:i w:val="0"/>
        </w:rPr>
        <w:t xml:space="preserve">;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w:t>
      </w:r>
      <w:r>
        <w:rPr>
          <w:b w:val="0"/>
          <w:i w:val="0"/>
          <w:highlight w:val="yellow"/>
        </w:rPr>
        <w:t>★ Echocardiography is the typical test of choice</w:t>
      </w:r>
      <w:r>
        <w:rPr>
          <w:b w:val="0"/>
          <w:i w:val="0"/>
        </w:rPr>
        <w:t xml:space="preserv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amiodarone (slide 78: proven to reduce sudden cardiac death), disopyramide. </w:t>
      </w:r>
      <w:r>
        <w:rPr>
          <w:b w:val="0"/>
          <w:i w:val="0"/>
          <w:highlight w:val="yellow"/>
        </w:rPr>
        <w:t>★ Avoid, if possible, preload or afterload reducers (nitrates; diuretics only with caution) and positive inotropes (digoxin, epinephrine, norepinephrine)</w:t>
      </w:r>
      <w:r>
        <w:rPr>
          <w:b w:val="0"/>
          <w:i w:val="0"/>
        </w:rPr>
        <w:t xml:space="preserv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w:t>
      </w:r>
      <w:r>
        <w:rPr>
          <w:b w:val="0"/>
          <w:i w:val="0"/>
          <w:highlight w:val="yellow"/>
        </w:rPr>
        <w:t>★ Education: activity advice is individualized: regular mild to moderate exercise is encouraged, and strenuous or competitive sports need a shared decision with a specialist center (classic teaching, and the slide, limited patients to mild to moderate noncompetitive recreational activity), maintain hydration, avoid excess alcohol</w:t>
      </w:r>
      <w:r>
        <w:rPr>
          <w:b w:val="0"/>
          <w:i w:val="0"/>
        </w:rPr>
        <w:t xml:space="preserve">.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rPr>
          <w:b w:val="0"/>
          <w:i w:val="0"/>
        </w:rPr>
        <w:t>★ Professor emphasized</w:t>
      </w:r>
    </w:p>
    <w:p>
      <w:pPr>
        <w:spacing w:after="120"/>
      </w:pPr>
      <w:r>
        <w:rPr>
          <w:b w:val="0"/>
          <w:i w:val="0"/>
        </w:rPr>
        <w:t>★ Carter flagged (Zoom recording times): amyloidosis is the most common cause in the United States (1:50:28); Kussmaul sign (1:55:08); constrictive pericarditis must be differentiated (1:56:11); the echocardiogram can look normal, so step to magnetic resonance imaging (1:58:21); the poorest prognosis of all (1:59:32).</w:t>
      </w:r>
    </w:p>
    <w:p>
      <w:pPr>
        <w:spacing w:after="120"/>
      </w:pP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w:t>
      </w:r>
      <w:r>
        <w:rPr>
          <w:b w:val="0"/>
          <w:i w:val="0"/>
          <w:highlight w:val="yellow"/>
        </w:rPr>
        <w:t>★ Infiltrative: amyloidosis (most common in the United States)</w:t>
      </w:r>
      <w:r>
        <w:rPr>
          <w:b w:val="0"/>
          <w:i w:val="0"/>
        </w:rPr>
        <w:t xml:space="preserve">.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highlight w:val="yellow"/>
        </w:rPr>
        <w:t>★ Rare; the least common cardiomyopathy</w:t>
      </w:r>
      <w:r>
        <w:rPr>
          <w:b w:val="0"/>
          <w:i w:val="0"/>
        </w:rPr>
        <w:t xml:space="preserve">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w:t>
      </w:r>
      <w:r>
        <w:rPr>
          <w:b w:val="0"/>
          <w:i w:val="0"/>
          <w:highlight w:val="yellow"/>
        </w:rPr>
        <w:t>★ Kussmaul sign (paradoxical rise in jugular venous pressure with inspiration, also common in constrictive pericarditis)</w:t>
      </w:r>
      <w:r>
        <w:rPr>
          <w:b w:val="0"/>
          <w:i w:val="0"/>
        </w:rPr>
        <w:t xml:space="preserve">;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helps differentiate (a thickened pericardium points to constrictive pericarditis, though constriction can occur with a normal-thickness pericardium). Cardiac magnetic resonance imaging also when no cause is found; catheterization for ventricular pressure tracings; endomyocardial biopsy when imaging and genetic testing are negative or tissue would change management. Differential: </w:t>
      </w:r>
      <w:r>
        <w:rPr>
          <w:b w:val="0"/>
          <w:i w:val="0"/>
          <w:highlight w:val="yellow"/>
        </w:rPr>
        <w:t>★ constrictive pericarditis (must be differentiated)</w:t>
      </w:r>
      <w:r>
        <w:rPr>
          <w:b w:val="0"/>
          <w:i w:val="0"/>
        </w:rPr>
        <w:t xml:space="preserve">,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may be of benefit by increasing left ventricular filling time, improving ventricular relaxation and decreasing compensatory sympathetic stimulation. Anticoagulation for atrial thrombi. Permanent pacemaker for conduction disease. Cardiac transplantation </w:t>
      </w:r>
      <w:r>
        <w:rPr>
          <w:b w:val="0"/>
          <w:i w:val="0"/>
        </w:rPr>
        <w:t>Slides 98, 99</w:t>
      </w:r>
      <w:r>
        <w:rPr>
          <w:b w:val="0"/>
          <w:i w:val="0"/>
        </w:rPr>
        <w:t>Mortality ★</w:t>
      </w:r>
      <w:r>
        <w:rPr>
          <w:b w:val="0"/>
          <w:i w:val="0"/>
          <w:highlight w:val="yellow"/>
        </w:rPr>
        <w:t>★ The poorest prognosis of all types of heart muscle disease</w:t>
      </w:r>
      <w:r>
        <w:rPr>
          <w:b w:val="0"/>
          <w:i w:val="0"/>
        </w:rPr>
        <w:t xml:space="preserve"> </w:t>
      </w:r>
      <w:r>
        <w:rPr>
          <w:b w:val="0"/>
          <w:i w:val="0"/>
        </w:rPr>
        <w:t>Slide 99</w:t>
      </w:r>
    </w:p>
    <w:p>
      <w:pPr>
        <w:spacing w:after="120"/>
      </w:pPr>
      <w:r>
        <w:rPr>
          <w:b w:val="0"/>
          <w:i w:val="0"/>
        </w:rPr>
        <w:t>Takotsubo (stress) cardiomyopathy</w:t>
      </w:r>
      <w:r>
        <w:rPr>
          <w:b w:val="0"/>
          <w:i w:val="0"/>
        </w:rPr>
        <w:t>★ Professor emphasized</w:t>
      </w:r>
    </w:p>
    <w:p>
      <w:pPr>
        <w:spacing w:after="120"/>
      </w:pPr>
      <w:r>
        <w:rPr>
          <w:b w:val="0"/>
          <w:i w:val="0"/>
        </w:rPr>
        <w:t>★ Carter flagged (Zoom recording times): 90% are postmenopausal women (2:01:12); it mimics a heart attack, so rule that out and admit to cardiology (2:03:05, 2:03:16); most recover completely (2:03:39).</w:t>
      </w:r>
    </w:p>
    <w:p>
      <w:pPr>
        <w:spacing w:after="120"/>
      </w:pP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highlight w:val="yellow"/>
        </w:rPr>
        <w:t>★ 90% of cases are postmenopausal women</w:t>
      </w:r>
      <w:r>
        <w:rPr>
          <w:b w:val="0"/>
          <w:i w:val="0"/>
        </w:rPr>
        <w:t xml:space="preserve">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highlight w:val="yellow"/>
        </w:rPr>
        <w:t>★ Follow acute coronary syndrome protocols (no reliable early differences); admit to cardiology</w:t>
      </w:r>
      <w:r>
        <w:rPr>
          <w:b w:val="0"/>
          <w:i w:val="0"/>
        </w:rPr>
        <w:t xml:space="preserve">;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w:t>
      </w:r>
      <w:r>
        <w:rPr>
          <w:b w:val="0"/>
          <w:i w:val="0"/>
          <w:highlight w:val="yellow"/>
        </w:rPr>
        <w:t>★ most patients recover completely</w:t>
      </w:r>
      <w:r>
        <w:rPr>
          <w:b w:val="0"/>
          <w:i w:val="0"/>
        </w:rPr>
        <w:t xml:space="preserve"> </w:t>
      </w:r>
      <w:r>
        <w:rPr>
          <w:b w:val="0"/>
          <w:i w:val="0"/>
        </w:rPr>
        <w:t>Slide 104</w:t>
      </w:r>
    </w:p>
    <w:p>
      <w:pPr>
        <w:pStyle w:val="Heading1"/>
        <w:spacing w:before="280" w:after="100"/>
      </w:pPr>
      <w:r>
        <w:rPr>
          <w:rFonts w:ascii="Georgia" w:hAnsi="Georgia"/>
          <w:color w:val="7A2D5A"/>
        </w:rPr>
        <w:t>Lecture 29 · Arrhythmias I: Supraventricular</w:t>
      </w:r>
    </w:p>
    <w:p>
      <w:pPr>
        <w:spacing w:after="120"/>
      </w:pPr>
      <w:r>
        <w:rPr>
          <w:b w:val="0"/>
          <w:i w:val="0"/>
        </w:rPr>
        <w:t>Ayelet Elwaya, MSHS, PA-C, CAQ-EM · 13 conditions · source: arrhythmias I - Elwaya-2.pptx</w:t>
      </w:r>
    </w:p>
    <w:p>
      <w:pPr>
        <w:spacing w:after="120"/>
      </w:pPr>
      <w:r>
        <w:rPr>
          <w:b/>
          <w:i w:val="0"/>
        </w:rPr>
        <w:t>Note:</w:t>
      </w:r>
      <w:r>
        <w:rPr>
          <w:b w:val="0"/>
          <w:i w:val="0"/>
        </w:rPr>
        <w:t xml:space="preserve"> Built from the slides plus Elwaya's lecture recording of Monday 12 October 2026 (our own transcription, cross-checked against Notability's): the recording only chooses which facts to star (recording times are given in each card's note and in the study guide), it adds no content. She said medications are tested but doses are not (1:22, 1:32), and asked the class not to memorize the narrow-complex algorithm (slide 27) or the two score tables (slide 51; 1:33:24). On the recording she said a CHA2DS2-VASc score of 0 (men) or 1 (women) should be anticoagulated (1:34:02); slide 50 (low risk, may not need it) is right and is keyed. Junctional rhythm is listed by the syllabus under Lecture 30 but is taught on this deck (slides 59-64), so it is here. Slides 27 (narrow-complex tachycardia algorithm) and 51 (CHA2DS2-VASc and HAS-BLED calculator screenshots) are third-party images and are not reproduced. Slide conflicts are marked 'Contested on the slides' in the field concerned: HAS-BLED 3 and up 'no anticoagulation' (slide 50) and 'anticoagulation for all' (slide 49); the accessory pathway circuit wording (slide 33); 'never adenosine' for any known Wolff-Parkinson-White (slide 37); regular versus irregular supraventricular tachycardias (slides 24, 28); constant PR for multifocal tachycardia and flutter (slides 28, 42). The rate bands also overlap (supraventricular tachycardia over 160, nodal reentry 140 to 180, accessory pathway reentry 200 to 300, atrial tachycardia 150 to 250), so name the rhythm from the strip, not the rate.</w:t>
      </w:r>
    </w:p>
    <w:p>
      <w:pPr>
        <w:spacing w:after="120"/>
      </w:pPr>
      <w:r>
        <w:rPr>
          <w:b w:val="0"/>
          <w:i w:val="0"/>
        </w:rPr>
        <w:t>Sinus arrhythmia</w:t>
      </w:r>
      <w:r>
        <w:rPr>
          <w:b w:val="0"/>
          <w:i w:val="0"/>
        </w:rPr>
        <w:t>4 not covered</w:t>
      </w:r>
      <w:r>
        <w:br/>
      </w:r>
      <w:r>
        <w:rPr>
          <w:b w:val="0"/>
          <w:i w:val="0"/>
        </w:rPr>
        <w:t>Name of Condition</w:t>
      </w:r>
      <w:r>
        <w:rPr>
          <w:b w:val="0"/>
          <w:i w:val="0"/>
        </w:rPr>
        <w:t xml:space="preserve">Sinus arrhythmia </w:t>
      </w:r>
      <w:r>
        <w:rPr>
          <w:b w:val="0"/>
          <w:i w:val="0"/>
        </w:rPr>
        <w:t>Slide 9</w:t>
      </w:r>
      <w:r>
        <w:rPr>
          <w:b w:val="0"/>
          <w:i w:val="0"/>
        </w:rPr>
        <w:t>Definition</w:t>
      </w:r>
      <w:r>
        <w:rPr>
          <w:b w:val="0"/>
          <w:i w:val="0"/>
        </w:rPr>
        <w:t xml:space="preserve">A normal, physiologic sinus rhythm that is irregular with a pattern: faster with inspiration, slower with expiration </w:t>
      </w:r>
      <w:r>
        <w:rPr>
          <w:b w:val="0"/>
          <w:i w:val="0"/>
        </w:rPr>
        <w:t>Slide 9</w:t>
      </w:r>
      <w:r>
        <w:rPr>
          <w:b w:val="0"/>
          <w:i w:val="0"/>
        </w:rPr>
        <w:t>Etiology (cause)</w:t>
      </w:r>
      <w:r>
        <w:rPr>
          <w:b w:val="0"/>
          <w:i w:val="0"/>
        </w:rPr>
        <w:t xml:space="preserve">Normal, physiologic (breathing-related variation of the sinus rate) </w:t>
      </w:r>
      <w:r>
        <w:rPr>
          <w:b w:val="0"/>
          <w:i w:val="0"/>
        </w:rPr>
        <w:t>Slide 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Sinus node rhythm whose rate follows respiration; conduction otherwise normal </w:t>
      </w:r>
      <w:r>
        <w:rPr>
          <w:b w:val="0"/>
          <w:i w:val="0"/>
        </w:rPr>
        <w:t>Slide 9</w:t>
      </w:r>
      <w:r>
        <w:rPr>
          <w:b w:val="0"/>
          <w:i w:val="0"/>
        </w:rPr>
        <w:t>Clinical Manifestation</w:t>
      </w:r>
      <w:r>
        <w:rPr>
          <w:b w:val="0"/>
          <w:i w:val="0"/>
        </w:rPr>
        <w:t>Not covered in the lecture</w:t>
      </w:r>
      <w:r>
        <w:rPr>
          <w:b w:val="0"/>
          <w:i w:val="0"/>
        </w:rPr>
        <w:t>Diagnosis</w:t>
      </w:r>
      <w:r>
        <w:rPr>
          <w:b w:val="0"/>
          <w:i w:val="0"/>
        </w:rPr>
        <w:t xml:space="preserve">ECG (electrocardiogram): irregular with a pattern; rate 60 to 100; uniform P wave for every QRS; PR 0.12 to 0.20 seconds; narrow QRS under 0.12 seconds </w:t>
      </w:r>
      <w:r>
        <w:rPr>
          <w:b w:val="0"/>
          <w:i w:val="0"/>
        </w:rPr>
        <w:t>Slides 9, 10</w:t>
      </w:r>
      <w:r>
        <w:rPr>
          <w:b w:val="0"/>
          <w:i w:val="0"/>
        </w:rPr>
        <w:t>Treatment/Therapy</w:t>
      </w:r>
      <w:r>
        <w:rPr>
          <w:b w:val="0"/>
          <w:i w:val="0"/>
        </w:rPr>
        <w:t xml:space="preserve">None needed: a normal variant </w:t>
      </w:r>
      <w:r>
        <w:rPr>
          <w:b w:val="0"/>
          <w:i w:val="0"/>
        </w:rPr>
        <w:t>Slide 9</w:t>
      </w:r>
      <w:r>
        <w:rPr>
          <w:b w:val="0"/>
          <w:i w:val="0"/>
        </w:rPr>
        <w:t>Mortality ★</w:t>
      </w:r>
      <w:r>
        <w:rPr>
          <w:b w:val="0"/>
          <w:i w:val="0"/>
        </w:rPr>
        <w:t>Not covered in the lecture</w:t>
      </w:r>
    </w:p>
    <w:p>
      <w:pPr>
        <w:spacing w:after="120"/>
      </w:pPr>
      <w:r>
        <w:rPr>
          <w:b w:val="0"/>
          <w:i w:val="0"/>
        </w:rPr>
        <w:t>Sinus bradycardia</w:t>
      </w:r>
      <w:r>
        <w:rPr>
          <w:b w:val="0"/>
          <w:i w:val="0"/>
        </w:rPr>
        <w:t>★ Professor emphasized</w:t>
      </w:r>
      <w:r>
        <w:rPr>
          <w:b w:val="0"/>
          <w:i w:val="0"/>
        </w:rPr>
        <w:t>1 not covered</w:t>
      </w:r>
    </w:p>
    <w:p>
      <w:pPr>
        <w:spacing w:after="120"/>
      </w:pPr>
      <w:r>
        <w:rPr>
          <w:b w:val="0"/>
          <w:i w:val="0"/>
        </w:rPr>
        <w:t>★ Elwaya flagged (recording times): asymptomatic patients are left alone (9:18); common in adults over 65 (7:33); a new slow rate often follows a newly started beta blocker (8:10); instability is defined by four signs (37:24); atropine is first line (10:22), then a temporary pacemaker (15:14), then a permanent pacemaker if the cause will not go away (15:21).</w:t>
      </w:r>
    </w:p>
    <w:p>
      <w:pPr>
        <w:spacing w:after="120"/>
      </w:pPr>
      <w:r>
        <w:rPr>
          <w:b w:val="0"/>
          <w:i w:val="0"/>
        </w:rPr>
        <w:t>Name of Condition</w:t>
      </w:r>
      <w:r>
        <w:rPr>
          <w:b w:val="0"/>
          <w:i w:val="0"/>
        </w:rPr>
        <w:t xml:space="preserve">Sinus bradycardia </w:t>
      </w:r>
      <w:r>
        <w:rPr>
          <w:b w:val="0"/>
          <w:i w:val="0"/>
        </w:rPr>
        <w:t>Slide 11</w:t>
      </w:r>
      <w:r>
        <w:rPr>
          <w:b w:val="0"/>
          <w:i w:val="0"/>
        </w:rPr>
        <w:t>Definition</w:t>
      </w:r>
      <w:r>
        <w:rPr>
          <w:b w:val="0"/>
          <w:i w:val="0"/>
        </w:rPr>
        <w:t xml:space="preserve">A regular sinus rhythm under 60 beats per minute; can be pathological or a normal variant </w:t>
      </w:r>
      <w:r>
        <w:rPr>
          <w:b w:val="0"/>
          <w:i w:val="0"/>
        </w:rPr>
        <w:t>Slides 11, 13</w:t>
      </w:r>
      <w:r>
        <w:rPr>
          <w:b w:val="0"/>
          <w:i w:val="0"/>
        </w:rPr>
        <w:t>Etiology (cause)</w:t>
      </w:r>
      <w:r>
        <w:rPr>
          <w:b w:val="0"/>
          <w:i w:val="0"/>
        </w:rPr>
        <w:t xml:space="preserve">Normal adaptive response in healthy, well-conditioned or active people and during sleep. Other causes: beta blockers, non-DHP CCB (nondihydropyridine calcium channel blockers), digoxin, hypothyroidism, sinoatrial node ischemia, increased ICP (intracranial pressure), late-stage infection </w:t>
      </w:r>
      <w:r>
        <w:rPr>
          <w:b w:val="0"/>
          <w:i w:val="0"/>
        </w:rPr>
        <w:t>Slide 13</w:t>
      </w:r>
      <w:r>
        <w:rPr>
          <w:b w:val="0"/>
          <w:i w:val="0"/>
        </w:rPr>
        <w:t>Epidemiology (who)</w:t>
      </w:r>
      <w:r>
        <w:rPr>
          <w:b w:val="0"/>
          <w:i w:val="0"/>
        </w:rPr>
        <w:t xml:space="preserve">Seen in well-conditioned athletes, during sleep, and in adults over age 65 </w:t>
      </w:r>
      <w:r>
        <w:rPr>
          <w:b w:val="0"/>
          <w:i w:val="0"/>
        </w:rPr>
        <w:t>Slide 13</w:t>
      </w:r>
      <w:r>
        <w:rPr>
          <w:b w:val="0"/>
          <w:i w:val="0"/>
        </w:rPr>
        <w:t>Risk Factors</w:t>
      </w:r>
      <w:r>
        <w:rPr>
          <w:b w:val="0"/>
          <w:i w:val="0"/>
        </w:rPr>
        <w:t xml:space="preserve">Rate-slowing drugs (beta blockers, nondihydropyridine calcium channel blockers, digoxin), hypothyroidism, sinoatrial node ischemia, raised intracranial pressure, late-stage infection </w:t>
      </w:r>
      <w:r>
        <w:rPr>
          <w:b w:val="0"/>
          <w:i w:val="0"/>
        </w:rPr>
        <w:t>Slide 13</w:t>
      </w:r>
      <w:r>
        <w:rPr>
          <w:b w:val="0"/>
          <w:i w:val="0"/>
        </w:rPr>
        <w:t>Pathology</w:t>
      </w:r>
      <w:r>
        <w:rPr>
          <w:b w:val="0"/>
          <w:i w:val="0"/>
        </w:rPr>
        <w:t xml:space="preserve">Slow firing of the sinoatrial node with normal conduction </w:t>
      </w:r>
      <w:r>
        <w:rPr>
          <w:b w:val="0"/>
          <w:i w:val="0"/>
        </w:rPr>
        <w:t>Slide 11</w:t>
      </w:r>
      <w:r>
        <w:rPr>
          <w:b w:val="0"/>
          <w:i w:val="0"/>
        </w:rPr>
        <w:t>Clinical Manifestation</w:t>
      </w:r>
      <w:r>
        <w:rPr>
          <w:b w:val="0"/>
          <w:i w:val="0"/>
        </w:rPr>
        <w:t xml:space="preserve">Most people are asymptomatic </w:t>
      </w:r>
      <w:r>
        <w:rPr>
          <w:b w:val="0"/>
          <w:i w:val="0"/>
        </w:rPr>
        <w:t>Slide 13</w:t>
      </w:r>
      <w:r>
        <w:rPr>
          <w:b w:val="0"/>
          <w:i w:val="0"/>
        </w:rPr>
        <w:t>Diagnosis</w:t>
      </w:r>
      <w:r>
        <w:rPr>
          <w:b w:val="0"/>
          <w:i w:val="0"/>
        </w:rPr>
        <w:t xml:space="preserve">ECG (electrocardiogram): regular, rate under 60, uniform P wave for every QRS, PR 0.12 to 0.20 seconds, narrow QRS </w:t>
      </w:r>
      <w:r>
        <w:rPr>
          <w:b w:val="0"/>
          <w:i w:val="0"/>
        </w:rPr>
        <w:t>Slides 11, 12</w:t>
      </w:r>
      <w:r>
        <w:rPr>
          <w:b w:val="0"/>
          <w:i w:val="0"/>
        </w:rPr>
        <w:t>Treatment/Therapy</w:t>
      </w:r>
      <w:r>
        <w:rPr>
          <w:b w:val="0"/>
          <w:i w:val="0"/>
          <w:highlight w:val="yellow"/>
        </w:rPr>
        <w:t>★ No treatment if asymptomatic</w:t>
      </w:r>
      <w:r>
        <w:rPr>
          <w:b w:val="0"/>
          <w:i w:val="0"/>
        </w:rPr>
        <w:t xml:space="preserve">. </w:t>
      </w:r>
      <w:r>
        <w:rPr>
          <w:b w:val="0"/>
          <w:i w:val="0"/>
          <w:highlight w:val="yellow"/>
        </w:rPr>
        <w:t>★ Acute, symptomatic and hemodynamically unstable: atropine first line, then a temporary pacemaker</w:t>
      </w:r>
      <w:r>
        <w:rPr>
          <w:b w:val="0"/>
          <w:i w:val="0"/>
        </w:rPr>
        <w:t xml:space="preserve">. Chronic and symptomatic: permanent pacemaker </w:t>
      </w:r>
      <w:r>
        <w:rPr>
          <w:b w:val="0"/>
          <w:i w:val="0"/>
        </w:rPr>
        <w:t>Slide 13</w:t>
      </w:r>
      <w:r>
        <w:rPr>
          <w:b w:val="0"/>
          <w:i w:val="0"/>
        </w:rPr>
        <w:t>Mortality ★</w:t>
      </w:r>
      <w:r>
        <w:rPr>
          <w:b w:val="0"/>
          <w:i w:val="0"/>
        </w:rPr>
        <w:t>Not covered in the lecture</w:t>
      </w:r>
    </w:p>
    <w:p>
      <w:pPr>
        <w:spacing w:after="120"/>
      </w:pPr>
      <w:r>
        <w:rPr>
          <w:b w:val="0"/>
          <w:i w:val="0"/>
        </w:rPr>
        <w:t>Sinus tachycardia (appropriate and inappropriate)</w:t>
      </w:r>
      <w:r>
        <w:rPr>
          <w:b w:val="0"/>
          <w:i w:val="0"/>
        </w:rPr>
        <w:t>★ Professor emphasized</w:t>
      </w:r>
      <w:r>
        <w:rPr>
          <w:b w:val="0"/>
          <w:i w:val="0"/>
        </w:rPr>
        <w:t>1 not covered</w:t>
      </w:r>
    </w:p>
    <w:p>
      <w:pPr>
        <w:spacing w:after="120"/>
      </w:pPr>
      <w:r>
        <w:rPr>
          <w:b w:val="0"/>
          <w:i w:val="0"/>
        </w:rPr>
        <w:t>★ Elwaya flagged (recording times): the definition runs up to 160 (17:02); inappropriate sinus tachycardia is a diagnosis of exclusion (20:20); young people on beta blockers do poorly and get dizzy (23:07); usually a benign prognosis, so it is left alone (23:30).</w:t>
      </w:r>
    </w:p>
    <w:p>
      <w:pPr>
        <w:spacing w:after="120"/>
      </w:pPr>
      <w:r>
        <w:rPr>
          <w:b w:val="0"/>
          <w:i w:val="0"/>
        </w:rPr>
        <w:t>Name of Condition</w:t>
      </w:r>
      <w:r>
        <w:rPr>
          <w:b w:val="0"/>
          <w:i w:val="0"/>
        </w:rPr>
        <w:t xml:space="preserve">Sinus tachycardia </w:t>
      </w:r>
      <w:r>
        <w:rPr>
          <w:b w:val="0"/>
          <w:i w:val="0"/>
        </w:rPr>
        <w:t>Slide 14</w:t>
      </w:r>
      <w:r>
        <w:rPr>
          <w:b w:val="0"/>
          <w:i w:val="0"/>
        </w:rPr>
        <w:t>Definition</w:t>
      </w:r>
      <w:r>
        <w:rPr>
          <w:b w:val="0"/>
          <w:i w:val="0"/>
        </w:rPr>
        <w:t xml:space="preserve">A regular sinus rhythm above 100, </w:t>
      </w:r>
      <w:r>
        <w:rPr>
          <w:b w:val="0"/>
          <w:i w:val="0"/>
          <w:highlight w:val="yellow"/>
        </w:rPr>
        <w:t>★ up to 160 beats per minute</w:t>
      </w:r>
      <w:r>
        <w:rPr>
          <w:b w:val="0"/>
          <w:i w:val="0"/>
        </w:rPr>
        <w:t xml:space="preserve">. Appropriate: a response to physiologic stress, an underlying pathologic condition or medication effects. Inappropriate: an elevated heart rate unexplained after secondary causes have been excluded </w:t>
      </w:r>
      <w:r>
        <w:rPr>
          <w:b w:val="0"/>
          <w:i w:val="0"/>
        </w:rPr>
        <w:t>Slides 14, 16</w:t>
      </w:r>
      <w:r>
        <w:rPr>
          <w:b w:val="0"/>
          <w:i w:val="0"/>
        </w:rPr>
        <w:t>Etiology (cause)</w:t>
      </w:r>
      <w:r>
        <w:rPr>
          <w:b w:val="0"/>
          <w:i w:val="0"/>
        </w:rPr>
        <w:t xml:space="preserve">Physiologic (exercise, pain, anxiety, enhanced catecholamine release); pathologic (hypovolemia, hypotension or shock, anemia, hypoxia, PE (pulmonary embolism), MI (myocardial infarction), hyperthyroidism); drugs (stimulants, anticholinergics); abrupt withdrawal of beta blockers or nondihydropyridine calcium channel blockers </w:t>
      </w:r>
      <w:r>
        <w:rPr>
          <w:b w:val="0"/>
          <w:i w:val="0"/>
        </w:rPr>
        <w:t>Slide 16</w:t>
      </w:r>
      <w:r>
        <w:rPr>
          <w:b w:val="0"/>
          <w:i w:val="0"/>
        </w:rPr>
        <w:t>Epidemiology (who)</w:t>
      </w:r>
      <w:r>
        <w:rPr>
          <w:b w:val="0"/>
          <w:i w:val="0"/>
        </w:rPr>
        <w:t>Not covered in the lecture</w:t>
      </w:r>
      <w:r>
        <w:rPr>
          <w:b w:val="0"/>
          <w:i w:val="0"/>
        </w:rPr>
        <w:t>Risk Factors</w:t>
      </w:r>
      <w:r>
        <w:rPr>
          <w:b w:val="0"/>
          <w:i w:val="0"/>
        </w:rPr>
        <w:t xml:space="preserve">Stimulants, anticholinergics, abrupt withdrawal of rate-slowing drugs; night shifts and illicit drugs in inappropriate sinus tachycardia </w:t>
      </w:r>
      <w:r>
        <w:rPr>
          <w:b w:val="0"/>
          <w:i w:val="0"/>
        </w:rPr>
        <w:t>Slides 16, 17</w:t>
      </w:r>
      <w:r>
        <w:rPr>
          <w:b w:val="0"/>
          <w:i w:val="0"/>
        </w:rPr>
        <w:t>Pathology</w:t>
      </w:r>
      <w:r>
        <w:rPr>
          <w:b w:val="0"/>
          <w:i w:val="0"/>
        </w:rPr>
        <w:t xml:space="preserve">Sinus node firing faster as a response to stress, illness or drugs </w:t>
      </w:r>
      <w:r>
        <w:rPr>
          <w:b w:val="0"/>
          <w:i w:val="0"/>
        </w:rPr>
        <w:t>Slide 16</w:t>
      </w:r>
      <w:r>
        <w:rPr>
          <w:b w:val="0"/>
          <w:i w:val="0"/>
        </w:rPr>
        <w:t>Clinical Manifestation</w:t>
      </w:r>
      <w:r>
        <w:rPr>
          <w:b w:val="0"/>
          <w:i w:val="0"/>
        </w:rPr>
        <w:t xml:space="preserve">Physiologic sinus tachycardia usually has no associated symptoms such as dizziness or nausea </w:t>
      </w:r>
      <w:r>
        <w:rPr>
          <w:b w:val="0"/>
          <w:i w:val="0"/>
        </w:rPr>
        <w:t>Slide 16</w:t>
      </w:r>
      <w:r>
        <w:rPr>
          <w:b w:val="0"/>
          <w:i w:val="0"/>
        </w:rPr>
        <w:t>Diagnosis</w:t>
      </w:r>
      <w:r>
        <w:rPr>
          <w:b w:val="0"/>
          <w:i w:val="0"/>
        </w:rPr>
        <w:t xml:space="preserve">ECG (electrocardiogram): regular, above 100 up to 160, uniform P wave for every QRS, PR 0.12 to 0.20, narrow QRS. </w:t>
      </w:r>
      <w:r>
        <w:rPr>
          <w:b w:val="0"/>
          <w:i w:val="0"/>
          <w:highlight w:val="yellow"/>
        </w:rPr>
        <w:t>★ Inappropriate sinus tachycardia is a diagnosis of exclusion</w:t>
      </w:r>
      <w:r>
        <w:rPr>
          <w:b w:val="0"/>
          <w:i w:val="0"/>
        </w:rPr>
        <w:t xml:space="preserve"> </w:t>
      </w:r>
      <w:r>
        <w:rPr>
          <w:b w:val="0"/>
          <w:i w:val="0"/>
        </w:rPr>
        <w:t>Slides 14, 15, 16, 17</w:t>
      </w:r>
      <w:r>
        <w:rPr>
          <w:b w:val="0"/>
          <w:i w:val="0"/>
        </w:rPr>
        <w:t>Treatment/Therapy</w:t>
      </w:r>
      <w:r>
        <w:rPr>
          <w:b w:val="0"/>
          <w:i w:val="0"/>
        </w:rPr>
        <w:t xml:space="preserve">Appropriate: treat the underlying cause. Inappropriate: eliminate influencing factors (lifestyle such as night shifts, illicit drugs, medications), behavioral therapy; </w:t>
      </w:r>
      <w:r>
        <w:rPr>
          <w:b w:val="0"/>
          <w:i w:val="0"/>
          <w:highlight w:val="yellow"/>
        </w:rPr>
        <w:t>★ beta blockers are not well tolerated</w:t>
      </w:r>
      <w:r>
        <w:rPr>
          <w:b w:val="0"/>
          <w:i w:val="0"/>
        </w:rPr>
        <w:t xml:space="preserve">; </w:t>
      </w:r>
      <w:r>
        <w:rPr>
          <w:b w:val="0"/>
          <w:i w:val="0"/>
          <w:highlight w:val="yellow"/>
        </w:rPr>
        <w:t>★ generally left untreated</w:t>
      </w:r>
      <w:r>
        <w:rPr>
          <w:b w:val="0"/>
          <w:i w:val="0"/>
        </w:rPr>
        <w:t xml:space="preserve"> because patients tolerate the symptoms better than the treatment </w:t>
      </w:r>
      <w:r>
        <w:rPr>
          <w:b w:val="0"/>
          <w:i w:val="0"/>
        </w:rPr>
        <w:t>Slide 17</w:t>
      </w:r>
      <w:r>
        <w:rPr>
          <w:b w:val="0"/>
          <w:i w:val="0"/>
        </w:rPr>
        <w:t>Mortality ★</w:t>
      </w:r>
      <w:r>
        <w:rPr>
          <w:b w:val="0"/>
          <w:i w:val="0"/>
        </w:rPr>
        <w:t xml:space="preserve">Inappropriate sinus tachycardia usually has a benign prognosis </w:t>
      </w:r>
      <w:r>
        <w:rPr>
          <w:b w:val="0"/>
          <w:i w:val="0"/>
        </w:rPr>
        <w:t>Slide 17</w:t>
      </w:r>
    </w:p>
    <w:p>
      <w:pPr>
        <w:spacing w:after="120"/>
      </w:pPr>
      <w:r>
        <w:rPr>
          <w:b w:val="0"/>
          <w:i w:val="0"/>
        </w:rPr>
        <w:t>Sick sinus syndrome (sinus node dysfunction), including tachy-brady syndrome</w:t>
      </w:r>
      <w:r>
        <w:rPr>
          <w:b w:val="0"/>
          <w:i w:val="0"/>
        </w:rPr>
        <w:t>★ Professor emphasized</w:t>
      </w:r>
      <w:r>
        <w:rPr>
          <w:b w:val="0"/>
          <w:i w:val="0"/>
        </w:rPr>
        <w:t>2 not covered</w:t>
      </w:r>
    </w:p>
    <w:p>
      <w:pPr>
        <w:spacing w:after="120"/>
      </w:pPr>
      <w:r>
        <w:rPr>
          <w:b w:val="0"/>
          <w:i w:val="0"/>
        </w:rPr>
        <w:t>★ Elwaya flagged (recording times): in tachy-brady syndrome the fast rhythm is usually atrial fibrillation; she repeated it and asked it as a question (27:17, 31:09, 31:25). Pauses are left alone unless symptomatic, long or frequent, then a permanent pacemaker (33:03); add a defibrillator if the fast rhythm is ventricular tachycardia (33:23).</w:t>
      </w:r>
    </w:p>
    <w:p>
      <w:pPr>
        <w:spacing w:after="120"/>
      </w:pPr>
      <w:r>
        <w:rPr>
          <w:b w:val="0"/>
          <w:i w:val="0"/>
        </w:rPr>
        <w:t>Name of Condition</w:t>
      </w:r>
      <w:r>
        <w:rPr>
          <w:b w:val="0"/>
          <w:i w:val="0"/>
        </w:rPr>
        <w:t xml:space="preserve">Sick sinus syndrome (SSS), also called sinus node dysfunction </w:t>
      </w:r>
      <w:r>
        <w:rPr>
          <w:b w:val="0"/>
          <w:i w:val="0"/>
        </w:rPr>
        <w:t>Slide 18</w:t>
      </w:r>
      <w:r>
        <w:rPr>
          <w:b w:val="0"/>
          <w:i w:val="0"/>
        </w:rPr>
        <w:t>Definition</w:t>
      </w:r>
      <w:r>
        <w:rPr>
          <w:b w:val="0"/>
          <w:i w:val="0"/>
        </w:rPr>
        <w:t xml:space="preserve">The sinus node cannot reliably maintain an appropriate rhythm: sinus node exit block (the impulse is generated but does not exit the sinoatrial node), sinus arrest (the impulse is not generated, leading to a junctional rhythm), or tachy-brady syndrome (a tachyarrhythmia, </w:t>
      </w:r>
      <w:r>
        <w:rPr>
          <w:b w:val="0"/>
          <w:i w:val="0"/>
          <w:highlight w:val="yellow"/>
        </w:rPr>
        <w:t>★ most commonly atrial fibrillation</w:t>
      </w:r>
      <w:r>
        <w:rPr>
          <w:b w:val="0"/>
          <w:i w:val="0"/>
        </w:rPr>
        <w:t xml:space="preserve">, alternating with symptomatic bradycardia or offset pauses) </w:t>
      </w:r>
      <w:r>
        <w:rPr>
          <w:b w:val="0"/>
          <w:i w:val="0"/>
        </w:rPr>
        <w:t>Slide 18</w:t>
      </w:r>
      <w:r>
        <w:rPr>
          <w:b w:val="0"/>
          <w:i w:val="0"/>
        </w:rPr>
        <w:t>Etiology (cause)</w:t>
      </w:r>
      <w:r>
        <w:rPr>
          <w:b w:val="0"/>
          <w:i w:val="0"/>
        </w:rPr>
        <w:t xml:space="preserve">Sinoatrial node ischemia, injury to the sinoatrial node from cardiac surgery, electrolyte abnormalities, hypothyroidism, medications (beta blockers, nondihydropyridine calcium channel blockers, digoxin) </w:t>
      </w:r>
      <w:r>
        <w:rPr>
          <w:b w:val="0"/>
          <w:i w:val="0"/>
        </w:rPr>
        <w:t>Slide 22</w:t>
      </w:r>
      <w:r>
        <w:rPr>
          <w:b w:val="0"/>
          <w:i w:val="0"/>
        </w:rPr>
        <w:t>Epidemiology (who)</w:t>
      </w:r>
      <w:r>
        <w:rPr>
          <w:b w:val="0"/>
          <w:i w:val="0"/>
        </w:rPr>
        <w:t>Not covered in the lecture</w:t>
      </w:r>
      <w:r>
        <w:rPr>
          <w:b w:val="0"/>
          <w:i w:val="0"/>
        </w:rPr>
        <w:t>Risk Factors</w:t>
      </w:r>
      <w:r>
        <w:rPr>
          <w:b w:val="0"/>
          <w:i w:val="0"/>
        </w:rPr>
        <w:t xml:space="preserve">Cardiac surgery, rate-slowing medications, electrolyte abnormalities, hypothyroidism </w:t>
      </w:r>
      <w:r>
        <w:rPr>
          <w:b w:val="0"/>
          <w:i w:val="0"/>
        </w:rPr>
        <w:t>Slide 22</w:t>
      </w:r>
      <w:r>
        <w:rPr>
          <w:b w:val="0"/>
          <w:i w:val="0"/>
        </w:rPr>
        <w:t>Pathology</w:t>
      </w:r>
      <w:r>
        <w:rPr>
          <w:b w:val="0"/>
          <w:i w:val="0"/>
        </w:rPr>
        <w:t xml:space="preserve">Exit block: the impulse is generated but cannot get out of the sinoatrial node. Sinus arrest: the impulse is not generated, leading to a junctional rhythm. Tachy-brady syndrome: fast atrial rhythms (the tachyarrhythmia most commonly atrial fibrillation) alternate with slow rhythms or pauses </w:t>
      </w:r>
      <w:r>
        <w:rPr>
          <w:b w:val="0"/>
          <w:i w:val="0"/>
        </w:rPr>
        <w:t>Slide 18</w:t>
      </w:r>
      <w:r>
        <w:rPr>
          <w:b w:val="0"/>
          <w:i w:val="0"/>
        </w:rPr>
        <w:t>Clinical Manifestation</w:t>
      </w:r>
      <w:r>
        <w:rPr>
          <w:b w:val="0"/>
          <w:i w:val="0"/>
        </w:rPr>
        <w:t xml:space="preserve">Symptomatic bradycardia, alternating with a tachyarrhythmia in tachy-brady syndrome </w:t>
      </w:r>
      <w:r>
        <w:rPr>
          <w:b w:val="0"/>
          <w:i w:val="0"/>
        </w:rPr>
        <w:t>Slide 18</w:t>
      </w:r>
      <w:r>
        <w:rPr>
          <w:b w:val="0"/>
          <w:i w:val="0"/>
        </w:rPr>
        <w:t>Diagnosis</w:t>
      </w:r>
      <w:r>
        <w:rPr>
          <w:b w:val="0"/>
          <w:i w:val="0"/>
        </w:rPr>
        <w:t xml:space="preserve">ECG (electrocardiogram) or 24-hour ambulatory monitor: irregular; variable rate (bradycardia, normal sinus and tachycardia up to 160); P waves variable if present; PR variable; narrow QRS. Confirm whether symptoms correlate with the bradycardia </w:t>
      </w:r>
      <w:r>
        <w:rPr>
          <w:b w:val="0"/>
          <w:i w:val="0"/>
        </w:rPr>
        <w:t>Slides 18, 21, 22</w:t>
      </w:r>
      <w:r>
        <w:rPr>
          <w:b w:val="0"/>
          <w:i w:val="0"/>
        </w:rPr>
        <w:t>Treatment/Therapy</w:t>
      </w:r>
      <w:r>
        <w:rPr>
          <w:b w:val="0"/>
          <w:i w:val="0"/>
        </w:rPr>
        <w:t xml:space="preserve">Treat the underlying cause. No correlation between symptoms and bradycardia: observation. Symptomatic bradycardia: PPM (permanent pacemaker). Tachy-brady syndrome often needs a permanent pacemaker; </w:t>
      </w:r>
      <w:r>
        <w:rPr>
          <w:b w:val="0"/>
          <w:i w:val="0"/>
          <w:highlight w:val="yellow"/>
        </w:rPr>
        <w:t>★ if the tachyarrhythmia is ventricular tachycardia, a permanent pacemaker with an AICD (automatic implantable cardioverter defibrillator)</w:t>
      </w:r>
      <w:r>
        <w:rPr>
          <w:b w:val="0"/>
          <w:i w:val="0"/>
        </w:rPr>
        <w:t xml:space="preserve"> </w:t>
      </w:r>
      <w:r>
        <w:rPr>
          <w:b w:val="0"/>
          <w:i w:val="0"/>
        </w:rPr>
        <w:t>Slide 22</w:t>
      </w:r>
      <w:r>
        <w:rPr>
          <w:b w:val="0"/>
          <w:i w:val="0"/>
        </w:rPr>
        <w:t>Mortality ★</w:t>
      </w:r>
      <w:r>
        <w:rPr>
          <w:b w:val="0"/>
          <w:i w:val="0"/>
        </w:rPr>
        <w:t>Not covered in the lecture</w:t>
      </w:r>
    </w:p>
    <w:p>
      <w:pPr>
        <w:spacing w:after="120"/>
      </w:pPr>
      <w:r>
        <w:rPr>
          <w:b w:val="0"/>
          <w:i w:val="0"/>
        </w:rPr>
        <w:t>Supraventricular tachycardia (paroxysmal supraventricular tachycardia, the umbrella)</w:t>
      </w:r>
      <w:r>
        <w:rPr>
          <w:b w:val="0"/>
          <w:i w:val="0"/>
        </w:rPr>
        <w:t>★ Professor emphasized</w:t>
      </w:r>
      <w:r>
        <w:rPr>
          <w:b w:val="0"/>
          <w:i w:val="0"/>
        </w:rPr>
        <w:t>2 not covered</w:t>
      </w:r>
    </w:p>
    <w:p>
      <w:pPr>
        <w:spacing w:after="120"/>
      </w:pPr>
      <w:r>
        <w:rPr>
          <w:b w:val="0"/>
          <w:i w:val="0"/>
        </w:rPr>
        <w:t>★ Elwaya flagged (recording times): vagal maneuver first, then adenosine, which can be tried twice (38:44 to 38:54, 40:38); unstable gets synchronized cardioversion (40:44), a lower-voltage shock synchronized with the heart (44:12); collapse usually needs a rate above 200 (38:09).</w:t>
      </w:r>
    </w:p>
    <w:p>
      <w:pPr>
        <w:spacing w:after="120"/>
      </w:pPr>
      <w:r>
        <w:rPr>
          <w:b w:val="0"/>
          <w:i w:val="0"/>
        </w:rPr>
        <w:t>Name of Condition</w:t>
      </w:r>
      <w:r>
        <w:rPr>
          <w:b w:val="0"/>
          <w:i w:val="0"/>
        </w:rPr>
        <w:t xml:space="preserve">Supraventricular tachycardia (SVT) </w:t>
      </w:r>
      <w:r>
        <w:rPr>
          <w:b w:val="0"/>
          <w:i w:val="0"/>
        </w:rPr>
        <w:t>Slides 23, 24</w:t>
      </w:r>
      <w:r>
        <w:rPr>
          <w:b w:val="0"/>
          <w:i w:val="0"/>
        </w:rPr>
        <w:t>Definition</w:t>
      </w:r>
      <w:r>
        <w:rPr>
          <w:b w:val="0"/>
          <w:i w:val="0"/>
        </w:rPr>
        <w:t xml:space="preserve">A blanket term for any tachydysrhythmia arising above the level of the bundle of His (atrioventricular bundle): sinus tachycardia, atrial tachycardia (focal, multifocal), reentry tachycardias (atrioventricular nodal and atrioventricular reentry), atrial flutter, atrial fibrillation. By definition narrow QRS complex tachycardias </w:t>
      </w:r>
      <w:r>
        <w:rPr>
          <w:b w:val="0"/>
          <w:i w:val="0"/>
        </w:rPr>
        <w:t>Slide 24</w:t>
      </w:r>
      <w:r>
        <w:rPr>
          <w:b w:val="0"/>
          <w:i w:val="0"/>
        </w:rPr>
        <w:t>Etiology (cause)</w:t>
      </w:r>
      <w:r>
        <w:rPr>
          <w:b w:val="0"/>
          <w:i w:val="0"/>
        </w:rPr>
        <w:t xml:space="preserve">See each rhythm: reentry (atrioventricular nodal, accessory pathway), atrial foci, sinus node </w:t>
      </w:r>
      <w:r>
        <w:rPr>
          <w:b w:val="0"/>
          <w:i w:val="0"/>
        </w:rPr>
        <w:t>Slide 24</w:t>
      </w:r>
      <w:r>
        <w:rPr>
          <w:b w:val="0"/>
          <w:i w:val="0"/>
        </w:rPr>
        <w:t>Epidemiology (who)</w:t>
      </w:r>
      <w:r>
        <w:rPr>
          <w:b w:val="0"/>
          <w:i w:val="0"/>
        </w:rPr>
        <w:t>Not covered in the lecture</w:t>
      </w:r>
      <w:r>
        <w:rPr>
          <w:b w:val="0"/>
          <w:i w:val="0"/>
        </w:rPr>
        <w:t>Risk Factors</w:t>
      </w:r>
      <w:r>
        <w:rPr>
          <w:b w:val="0"/>
          <w:i w:val="0"/>
        </w:rPr>
        <w:t xml:space="preserve">Symptoms more pronounced in the elderly and with underlying structural heart disease </w:t>
      </w:r>
      <w:r>
        <w:rPr>
          <w:b w:val="0"/>
          <w:i w:val="0"/>
        </w:rPr>
        <w:t>Slide 25</w:t>
      </w:r>
      <w:r>
        <w:rPr>
          <w:b w:val="0"/>
          <w:i w:val="0"/>
        </w:rPr>
        <w:t>Pathology</w:t>
      </w:r>
      <w:r>
        <w:rPr>
          <w:b w:val="0"/>
          <w:i w:val="0"/>
        </w:rPr>
        <w:t xml:space="preserve">Contested on the slides: slide 24 says all are regular except atrial fibrillation and variable flutter, but multifocal atrial tachycardia is irregular too (slide 28). Classic strip: regular, above 160, P waves and PR hidden, narrow QRS under 0.12 except antidromic atrioventricular reentrant tachycardia </w:t>
      </w:r>
      <w:r>
        <w:rPr>
          <w:b w:val="0"/>
          <w:i w:val="0"/>
        </w:rPr>
        <w:t>Slides 23, 24, 28</w:t>
      </w:r>
      <w:r>
        <w:rPr>
          <w:b w:val="0"/>
          <w:i w:val="0"/>
        </w:rPr>
        <w:t>Clinical Manifestation</w:t>
      </w:r>
      <w:r>
        <w:rPr>
          <w:b w:val="0"/>
          <w:i w:val="0"/>
        </w:rPr>
        <w:t xml:space="preserve">May be asymptomatic, or transient if paroxysmal; palpitations, lightheadedness, fatigue, dyspnea, chest pain, vague chest discomfort, nausea, vomiting. Usually no syncope or hemodynamic collapse unless the rate goes above 200 (atrioventricular reentry, nodal reentry, atrial fibrillation with an accessory pathway) </w:t>
      </w:r>
      <w:r>
        <w:rPr>
          <w:b w:val="0"/>
          <w:i w:val="0"/>
        </w:rPr>
        <w:t>Slide 25</w:t>
      </w:r>
      <w:r>
        <w:rPr>
          <w:b w:val="0"/>
          <w:i w:val="0"/>
        </w:rPr>
        <w:t>Diagnosis</w:t>
      </w:r>
      <w:r>
        <w:rPr>
          <w:b w:val="0"/>
          <w:i w:val="0"/>
        </w:rPr>
        <w:t xml:space="preserve">ECG (electrocardiogram): regular narrow complex tachycardia above 160 with hidden P waves; adenosine may convert it or slow the rate so P waves can be seen </w:t>
      </w:r>
      <w:r>
        <w:rPr>
          <w:b w:val="0"/>
          <w:i w:val="0"/>
        </w:rPr>
        <w:t>Slides 23, 26</w:t>
      </w:r>
      <w:r>
        <w:rPr>
          <w:b w:val="0"/>
          <w:i w:val="0"/>
        </w:rPr>
        <w:t>Treatment/Therapy</w:t>
      </w:r>
      <w:r>
        <w:rPr>
          <w:b w:val="0"/>
          <w:i w:val="0"/>
          <w:highlight w:val="yellow"/>
        </w:rPr>
        <w:t>★ Stable: vagal maneuver first line, then adenosine (may be given twice)</w:t>
      </w:r>
      <w:r>
        <w:rPr>
          <w:b w:val="0"/>
          <w:i w:val="0"/>
        </w:rPr>
        <w:t xml:space="preserve">. </w:t>
      </w:r>
      <w:r>
        <w:rPr>
          <w:b w:val="0"/>
          <w:i w:val="0"/>
          <w:highlight w:val="yellow"/>
        </w:rPr>
        <w:t>★ Hemodynamically unstable (less common): immediate synchronized cardioversion</w:t>
      </w:r>
      <w:r>
        <w:rPr>
          <w:b w:val="0"/>
          <w:i w:val="0"/>
        </w:rPr>
        <w:t xml:space="preserve"> (a timed shock with decreased voltage) </w:t>
      </w:r>
      <w:r>
        <w:rPr>
          <w:b w:val="0"/>
          <w:i w:val="0"/>
        </w:rPr>
        <w:t>Slide 26</w:t>
      </w:r>
      <w:r>
        <w:rPr>
          <w:b w:val="0"/>
          <w:i w:val="0"/>
        </w:rPr>
        <w:t>Mortality ★</w:t>
      </w:r>
      <w:r>
        <w:rPr>
          <w:b w:val="0"/>
          <w:i w:val="0"/>
        </w:rPr>
        <w:t>Not covered in the lecture</w:t>
      </w:r>
    </w:p>
    <w:p>
      <w:pPr>
        <w:spacing w:after="120"/>
      </w:pPr>
      <w:r>
        <w:rPr>
          <w:b w:val="0"/>
          <w:i w:val="0"/>
        </w:rPr>
        <w:t>Focal atrial tachycardia</w:t>
      </w:r>
      <w:r>
        <w:rPr>
          <w:b w:val="0"/>
          <w:i w:val="0"/>
        </w:rPr>
        <w:t>★ Professor emphasized</w:t>
      </w:r>
    </w:p>
    <w:p>
      <w:pPr>
        <w:spacing w:after="120"/>
      </w:pPr>
      <w:r>
        <w:rPr>
          <w:b w:val="0"/>
          <w:i w:val="0"/>
        </w:rPr>
        <w:t>★ Elwaya flagged (recording times): tell focal from multifocal by whether the P-wave shape stays the same (49:24); abrupt-onset palpitations and a usually benign arrhythmia (53:10); adenosine does not work well, which is why it is diagnostic (54:24).</w:t>
      </w:r>
    </w:p>
    <w:p>
      <w:pPr>
        <w:spacing w:after="120"/>
      </w:pPr>
      <w:r>
        <w:rPr>
          <w:b w:val="0"/>
          <w:i w:val="0"/>
        </w:rPr>
        <w:t>Name of Condition</w:t>
      </w:r>
      <w:r>
        <w:rPr>
          <w:b w:val="0"/>
          <w:i w:val="0"/>
        </w:rPr>
        <w:t xml:space="preserve">Focal atrial tachycardia (FAT) </w:t>
      </w:r>
      <w:r>
        <w:rPr>
          <w:b w:val="0"/>
          <w:i w:val="0"/>
        </w:rPr>
        <w:t>Slide 28</w:t>
      </w:r>
      <w:r>
        <w:rPr>
          <w:b w:val="0"/>
          <w:i w:val="0"/>
        </w:rPr>
        <w:t>Definition</w:t>
      </w:r>
      <w:r>
        <w:rPr>
          <w:b w:val="0"/>
          <w:i w:val="0"/>
        </w:rPr>
        <w:t xml:space="preserve">A tachycardia from a single ectopic focus within the atria but outside the sinoatrial node; typically paroxysmal </w:t>
      </w:r>
      <w:r>
        <w:rPr>
          <w:b w:val="0"/>
          <w:i w:val="0"/>
        </w:rPr>
        <w:t>Slide 28</w:t>
      </w:r>
      <w:r>
        <w:rPr>
          <w:b w:val="0"/>
          <w:i w:val="0"/>
        </w:rPr>
        <w:t>Etiology (cause)</w:t>
      </w:r>
      <w:r>
        <w:rPr>
          <w:b w:val="0"/>
          <w:i w:val="0"/>
        </w:rPr>
        <w:t xml:space="preserve">Increased metabolic demand (similar to the underlying causes of sinus tachycardia) </w:t>
      </w:r>
      <w:r>
        <w:rPr>
          <w:b w:val="0"/>
          <w:i w:val="0"/>
        </w:rPr>
        <w:t>Slide 30</w:t>
      </w:r>
      <w:r>
        <w:rPr>
          <w:b w:val="0"/>
          <w:i w:val="0"/>
        </w:rPr>
        <w:t>Epidemiology (who)</w:t>
      </w:r>
      <w:r>
        <w:rPr>
          <w:b w:val="0"/>
          <w:i w:val="0"/>
        </w:rPr>
        <w:t xml:space="preserve">Commonly seen in the absence of heart disease </w:t>
      </w:r>
      <w:r>
        <w:rPr>
          <w:b w:val="0"/>
          <w:i w:val="0"/>
        </w:rPr>
        <w:t>Slide 30</w:t>
      </w:r>
      <w:r>
        <w:rPr>
          <w:b w:val="0"/>
          <w:i w:val="0"/>
        </w:rPr>
        <w:t>Risk Factors</w:t>
      </w:r>
      <w:r>
        <w:rPr>
          <w:b w:val="0"/>
          <w:i w:val="0"/>
        </w:rPr>
        <w:t xml:space="preserve">Increased metabolic demand </w:t>
      </w:r>
      <w:r>
        <w:rPr>
          <w:b w:val="0"/>
          <w:i w:val="0"/>
        </w:rPr>
        <w:t>Slide 30</w:t>
      </w:r>
      <w:r>
        <w:rPr>
          <w:b w:val="0"/>
          <w:i w:val="0"/>
        </w:rPr>
        <w:t>Pathology</w:t>
      </w:r>
      <w:r>
        <w:rPr>
          <w:b w:val="0"/>
          <w:i w:val="0"/>
        </w:rPr>
        <w:t xml:space="preserve">One ectopic focus: every P wave has the same abnormal shape </w:t>
      </w:r>
      <w:r>
        <w:rPr>
          <w:b w:val="0"/>
          <w:i w:val="0"/>
        </w:rPr>
        <w:t>Slides 28, 29</w:t>
      </w:r>
      <w:r>
        <w:rPr>
          <w:b w:val="0"/>
          <w:i w:val="0"/>
        </w:rPr>
        <w:t>Clinical Manifestation</w:t>
      </w:r>
      <w:r>
        <w:rPr>
          <w:b w:val="0"/>
          <w:i w:val="0"/>
          <w:highlight w:val="yellow"/>
        </w:rPr>
        <w:t>★ Most people report abrupt-onset palpitations</w:t>
      </w:r>
      <w:r>
        <w:rPr>
          <w:b w:val="0"/>
          <w:i w:val="0"/>
        </w:rPr>
        <w:t xml:space="preserve"> </w:t>
      </w:r>
      <w:r>
        <w:rPr>
          <w:b w:val="0"/>
          <w:i w:val="0"/>
        </w:rPr>
        <w:t>Slide 30</w:t>
      </w:r>
      <w:r>
        <w:rPr>
          <w:b w:val="0"/>
          <w:i w:val="0"/>
        </w:rPr>
        <w:t>Diagnosis</w:t>
      </w:r>
      <w:r>
        <w:rPr>
          <w:b w:val="0"/>
          <w:i w:val="0"/>
        </w:rPr>
        <w:t xml:space="preserve">ECG (electrocardiogram): regular; above 100, usually 150 to 250; </w:t>
      </w:r>
      <w:r>
        <w:rPr>
          <w:b w:val="0"/>
          <w:i w:val="0"/>
          <w:highlight w:val="yellow"/>
        </w:rPr>
        <w:t>★ consistent abnormal P-wave shape</w:t>
      </w:r>
      <w:r>
        <w:rPr>
          <w:b w:val="0"/>
          <w:i w:val="0"/>
        </w:rPr>
        <w:t xml:space="preserve">, one P wave for every QRS; PR 0.12 to 0.20; narrow QRS. </w:t>
      </w:r>
      <w:r>
        <w:rPr>
          <w:b w:val="0"/>
          <w:i w:val="0"/>
          <w:highlight w:val="yellow"/>
        </w:rPr>
        <w:t>★ Adenosine is an important diagnostic tool because it is usually less effective at terminating focal atrial tachycardia</w:t>
      </w:r>
      <w:r>
        <w:rPr>
          <w:b w:val="0"/>
          <w:i w:val="0"/>
        </w:rPr>
        <w:t xml:space="preserve"> than atrioventricular-node-dependent reentry </w:t>
      </w:r>
      <w:r>
        <w:rPr>
          <w:b w:val="0"/>
          <w:i w:val="0"/>
        </w:rPr>
        <w:t>Slides 28, 29, 31</w:t>
      </w:r>
      <w:r>
        <w:rPr>
          <w:b w:val="0"/>
          <w:i w:val="0"/>
        </w:rPr>
        <w:t>Treatment/Therapy</w:t>
      </w:r>
      <w:r>
        <w:rPr>
          <w:b w:val="0"/>
          <w:i w:val="0"/>
        </w:rPr>
        <w:t xml:space="preserve">Unstable: synchronized cardioversion; chemical cardioversion may be tried with amiodarone. Stable and symptomatic: IV (intravenous) beta blocker or nondihydropyridine calcium channel blocker. Identify and treat the underlying cause. Chronic: oral beta blocker or nondihydropyridine calcium channel blocker as initial therapy; catheter ablation usually curative (90%) </w:t>
      </w:r>
      <w:r>
        <w:rPr>
          <w:b w:val="0"/>
          <w:i w:val="0"/>
        </w:rPr>
        <w:t>Slide 31</w:t>
      </w:r>
      <w:r>
        <w:rPr>
          <w:b w:val="0"/>
          <w:i w:val="0"/>
        </w:rPr>
        <w:t>Mortality ★</w:t>
      </w:r>
      <w:r>
        <w:rPr>
          <w:b w:val="0"/>
          <w:i w:val="0"/>
        </w:rPr>
        <w:t xml:space="preserve">Generally a benign arrhythmia </w:t>
      </w:r>
      <w:r>
        <w:rPr>
          <w:b w:val="0"/>
          <w:i w:val="0"/>
        </w:rPr>
        <w:t>Slide 30</w:t>
      </w:r>
    </w:p>
    <w:p>
      <w:pPr>
        <w:spacing w:after="120"/>
      </w:pPr>
      <w:r>
        <w:rPr>
          <w:b w:val="0"/>
          <w:i w:val="0"/>
        </w:rPr>
        <w:t>Multifocal atrial tachycardia</w:t>
      </w:r>
      <w:r>
        <w:rPr>
          <w:b w:val="0"/>
          <w:i w:val="0"/>
        </w:rPr>
        <w:t>★ Professor emphasized</w:t>
      </w:r>
    </w:p>
    <w:p>
      <w:pPr>
        <w:spacing w:after="120"/>
      </w:pPr>
      <w:r>
        <w:rPr>
          <w:b w:val="0"/>
          <w:i w:val="0"/>
        </w:rPr>
        <w:t>★ Elwaya flagged (recording times): changing P-wave shapes separate it from focal atrial tachycardia (49:24); multifocal is the one tied to long-standing disease that turns unstable first (56:33).</w:t>
      </w:r>
    </w:p>
    <w:p>
      <w:pPr>
        <w:spacing w:after="120"/>
      </w:pPr>
      <w:r>
        <w:rPr>
          <w:b w:val="0"/>
          <w:i w:val="0"/>
        </w:rPr>
        <w:t>Name of Condition</w:t>
      </w:r>
      <w:r>
        <w:rPr>
          <w:b w:val="0"/>
          <w:i w:val="0"/>
        </w:rPr>
        <w:t xml:space="preserve">Multifocal atrial tachycardia (MAT) </w:t>
      </w:r>
      <w:r>
        <w:rPr>
          <w:b w:val="0"/>
          <w:i w:val="0"/>
        </w:rPr>
        <w:t>Slide 28</w:t>
      </w:r>
      <w:r>
        <w:rPr>
          <w:b w:val="0"/>
          <w:i w:val="0"/>
        </w:rPr>
        <w:t>Definition</w:t>
      </w:r>
      <w:r>
        <w:rPr>
          <w:b w:val="0"/>
          <w:i w:val="0"/>
        </w:rPr>
        <w:t xml:space="preserve">An atrial tachycardia from multiple foci: </w:t>
      </w:r>
      <w:r>
        <w:rPr>
          <w:b w:val="0"/>
          <w:i w:val="0"/>
          <w:highlight w:val="yellow"/>
        </w:rPr>
        <w:t>★ at least 3 distinct P-wave morphologies in the same lead</w:t>
      </w:r>
      <w:r>
        <w:rPr>
          <w:b w:val="0"/>
          <w:i w:val="0"/>
        </w:rPr>
        <w:t xml:space="preserve">; irregular </w:t>
      </w:r>
      <w:r>
        <w:rPr>
          <w:b w:val="0"/>
          <w:i w:val="0"/>
        </w:rPr>
        <w:t>Slide 28</w:t>
      </w:r>
      <w:r>
        <w:rPr>
          <w:b w:val="0"/>
          <w:i w:val="0"/>
        </w:rPr>
        <w:t>Etiology (cause)</w:t>
      </w:r>
      <w:r>
        <w:rPr>
          <w:b w:val="0"/>
          <w:i w:val="0"/>
        </w:rPr>
        <w:t xml:space="preserve">Usually severe COPD (chronic obstructive pulmonary disease) or CHF (congestive heart failure), with or without respiratory failure; typically when these patients are acutely ill, causing right heart stress or pulmonary hypertension </w:t>
      </w:r>
      <w:r>
        <w:rPr>
          <w:b w:val="0"/>
          <w:i w:val="0"/>
        </w:rPr>
        <w:t>Slide 32</w:t>
      </w:r>
      <w:r>
        <w:rPr>
          <w:b w:val="0"/>
          <w:i w:val="0"/>
        </w:rPr>
        <w:t>Epidemiology (who)</w:t>
      </w:r>
      <w:r>
        <w:rPr>
          <w:b w:val="0"/>
          <w:i w:val="0"/>
        </w:rPr>
        <w:t xml:space="preserve">Acutely ill patients with severe lung disease or heart failure </w:t>
      </w:r>
      <w:r>
        <w:rPr>
          <w:b w:val="0"/>
          <w:i w:val="0"/>
        </w:rPr>
        <w:t>Slide 32</w:t>
      </w:r>
      <w:r>
        <w:rPr>
          <w:b w:val="0"/>
          <w:i w:val="0"/>
        </w:rPr>
        <w:t>Risk Factors</w:t>
      </w:r>
      <w:r>
        <w:rPr>
          <w:b w:val="0"/>
          <w:i w:val="0"/>
        </w:rPr>
        <w:t xml:space="preserve">Severe chronic obstructive pulmonary disease, heart failure, respiratory failure </w:t>
      </w:r>
      <w:r>
        <w:rPr>
          <w:b w:val="0"/>
          <w:i w:val="0"/>
        </w:rPr>
        <w:t>Slide 32</w:t>
      </w:r>
      <w:r>
        <w:rPr>
          <w:b w:val="0"/>
          <w:i w:val="0"/>
        </w:rPr>
        <w:t>Pathology</w:t>
      </w:r>
      <w:r>
        <w:rPr>
          <w:b w:val="0"/>
          <w:i w:val="0"/>
        </w:rPr>
        <w:t xml:space="preserve">Several atrial foci firing: changing P-wave shapes, irregular rhythm. Contested on the slides: the shared table gives a constant PR of 0.12 to 0.20, but with changing P waves the PR varies </w:t>
      </w:r>
      <w:r>
        <w:rPr>
          <w:b w:val="0"/>
          <w:i w:val="0"/>
        </w:rPr>
        <w:t>Slides 28, 29</w:t>
      </w:r>
      <w:r>
        <w:rPr>
          <w:b w:val="0"/>
          <w:i w:val="0"/>
        </w:rPr>
        <w:t>Clinical Manifestation</w:t>
      </w:r>
      <w:r>
        <w:rPr>
          <w:b w:val="0"/>
          <w:i w:val="0"/>
        </w:rPr>
        <w:t xml:space="preserve">Most people do not have symptoms directly attributable to it </w:t>
      </w:r>
      <w:r>
        <w:rPr>
          <w:b w:val="0"/>
          <w:i w:val="0"/>
        </w:rPr>
        <w:t>Slide 32</w:t>
      </w:r>
      <w:r>
        <w:rPr>
          <w:b w:val="0"/>
          <w:i w:val="0"/>
        </w:rPr>
        <w:t>Diagnosis</w:t>
      </w:r>
      <w:r>
        <w:rPr>
          <w:b w:val="0"/>
          <w:i w:val="0"/>
        </w:rPr>
        <w:t xml:space="preserve">ECG (electrocardiogram): irregular; above 100, usually 150 to 250; abnormal, changing P-wave shapes (at least 3 in one lead), one P wave for every QRS; narrow QRS </w:t>
      </w:r>
      <w:r>
        <w:rPr>
          <w:b w:val="0"/>
          <w:i w:val="0"/>
        </w:rPr>
        <w:t>Slides 28, 29</w:t>
      </w:r>
      <w:r>
        <w:rPr>
          <w:b w:val="0"/>
          <w:i w:val="0"/>
        </w:rPr>
        <w:t>Treatment/Therapy</w:t>
      </w:r>
      <w:r>
        <w:rPr>
          <w:b w:val="0"/>
          <w:i w:val="0"/>
        </w:rPr>
        <w:t xml:space="preserve">Treat the underlying condition. In hospital, may also get a beta blocker or nondihydropyridine calcium channel blocker, not suitable for long term </w:t>
      </w:r>
      <w:r>
        <w:rPr>
          <w:b w:val="0"/>
          <w:i w:val="0"/>
        </w:rPr>
        <w:t>Slide 32</w:t>
      </w:r>
      <w:r>
        <w:rPr>
          <w:b w:val="0"/>
          <w:i w:val="0"/>
        </w:rPr>
        <w:t>Mortality ★</w:t>
      </w:r>
      <w:r>
        <w:rPr>
          <w:b w:val="0"/>
          <w:i w:val="0"/>
          <w:highlight w:val="yellow"/>
        </w:rPr>
        <w:t>★ A poor prognostic sign</w:t>
      </w:r>
      <w:r>
        <w:rPr>
          <w:b w:val="0"/>
          <w:i w:val="0"/>
        </w:rPr>
        <w:t xml:space="preserve"> </w:t>
      </w:r>
      <w:r>
        <w:rPr>
          <w:b w:val="0"/>
          <w:i w:val="0"/>
        </w:rPr>
        <w:t>Slide 32</w:t>
      </w:r>
    </w:p>
    <w:p>
      <w:pPr>
        <w:spacing w:after="120"/>
      </w:pPr>
      <w:r>
        <w:rPr>
          <w:b w:val="0"/>
          <w:i w:val="0"/>
        </w:rPr>
        <w:t>Atrioventricular reentrant tachycardia and Wolff-Parkinson-White syndrome</w:t>
      </w:r>
      <w:r>
        <w:rPr>
          <w:b w:val="0"/>
          <w:i w:val="0"/>
        </w:rPr>
        <w:t>★ Professor emphasized</w:t>
      </w:r>
    </w:p>
    <w:p>
      <w:pPr>
        <w:spacing w:after="120"/>
      </w:pPr>
      <w:r>
        <w:rPr>
          <w:b w:val="0"/>
          <w:i w:val="0"/>
        </w:rPr>
        <w:t>★ Elwaya flagged Wolff-Parkinson-White as her very important point (1:08:52, 1:17:34) and tied it to last year's exam (1:13:15): the accessory pathway is the bundle of Kent (59:55); the delta wave is seen only in sinus rhythm, not during the tachycardia (1:10:18); a pathway not yet known is treated as supraventricular tachycardia, vagal maneuver then adenosine (1:12:48); a known pathway means no adenosine (1:13:06) and intravenous procainamide (slide 37); the definitive treatment is ablating the pathway (1:14:47); atrial fibrillation with Wolff-Parkinson-White is the worst combination (1:35:50).</w:t>
      </w:r>
    </w:p>
    <w:p>
      <w:pPr>
        <w:spacing w:after="120"/>
      </w:pPr>
      <w:r>
        <w:rPr>
          <w:b w:val="0"/>
          <w:i w:val="0"/>
        </w:rPr>
        <w:t>Name of Condition</w:t>
      </w:r>
      <w:r>
        <w:rPr>
          <w:b w:val="0"/>
          <w:i w:val="0"/>
        </w:rPr>
        <w:t xml:space="preserve">Atrioventricular reentrant tachycardia (AVRT); Wolff-Parkinson-White (WPW) syndrome </w:t>
      </w:r>
      <w:r>
        <w:rPr>
          <w:b w:val="0"/>
          <w:i w:val="0"/>
        </w:rPr>
        <w:t>Slides 33, 35, 36</w:t>
      </w:r>
      <w:r>
        <w:rPr>
          <w:b w:val="0"/>
          <w:i w:val="0"/>
        </w:rPr>
        <w:t>Definition</w:t>
      </w:r>
      <w:r>
        <w:rPr>
          <w:b w:val="0"/>
          <w:i w:val="0"/>
        </w:rPr>
        <w:t xml:space="preserve">Reentry tachycardia in a patient with an accessory pathway (bundle of Kent), orthodromic or antidromic; orthodromic is more common. Contested on the slides: slide 33 calls it a circuit 'within the AV [atrioventricular] node through an accessory pathway'; the loop uses the atrioventricular node and the pathway (a circuit within the node is nodal reentry) </w:t>
      </w:r>
      <w:r>
        <w:rPr>
          <w:b w:val="0"/>
          <w:i w:val="0"/>
        </w:rPr>
        <w:t>Slide 33</w:t>
      </w:r>
      <w:r>
        <w:rPr>
          <w:b w:val="0"/>
          <w:i w:val="0"/>
        </w:rPr>
        <w:t>Etiology (cause)</w:t>
      </w:r>
      <w:r>
        <w:rPr>
          <w:b w:val="0"/>
          <w:i w:val="0"/>
          <w:highlight w:val="yellow"/>
        </w:rPr>
        <w:t>★ Accessory pathway (bundle of Kent)</w:t>
      </w:r>
      <w:r>
        <w:rPr>
          <w:b w:val="0"/>
          <w:i w:val="0"/>
        </w:rPr>
        <w:t xml:space="preserve"> </w:t>
      </w:r>
      <w:r>
        <w:rPr>
          <w:b w:val="0"/>
          <w:i w:val="0"/>
        </w:rPr>
        <w:t>Slide 33</w:t>
      </w:r>
      <w:r>
        <w:rPr>
          <w:b w:val="0"/>
          <w:i w:val="0"/>
        </w:rPr>
        <w:t>Epidemiology (who)</w:t>
      </w:r>
      <w:r>
        <w:rPr>
          <w:b w:val="0"/>
          <w:i w:val="0"/>
        </w:rPr>
        <w:t xml:space="preserve">Orthodromic is more common than antidromic </w:t>
      </w:r>
      <w:r>
        <w:rPr>
          <w:b w:val="0"/>
          <w:i w:val="0"/>
        </w:rPr>
        <w:t>Slide 33</w:t>
      </w:r>
      <w:r>
        <w:rPr>
          <w:b w:val="0"/>
          <w:i w:val="0"/>
        </w:rPr>
        <w:t>Risk Factors</w:t>
      </w:r>
      <w:r>
        <w:rPr>
          <w:b w:val="0"/>
          <w:i w:val="0"/>
          <w:highlight w:val="yellow"/>
        </w:rPr>
        <w:t>★ Pre-excitation (short PR interval and delta wave) on prior electrocardiograms in normal sinus rhythm</w:t>
      </w:r>
      <w:r>
        <w:rPr>
          <w:b w:val="0"/>
          <w:i w:val="0"/>
        </w:rPr>
        <w:t xml:space="preserve"> </w:t>
      </w:r>
      <w:r>
        <w:rPr>
          <w:b w:val="0"/>
          <w:i w:val="0"/>
        </w:rPr>
        <w:t>Slide 33</w:t>
      </w:r>
      <w:r>
        <w:rPr>
          <w:b w:val="0"/>
          <w:i w:val="0"/>
        </w:rPr>
        <w:t>Pathology</w:t>
      </w:r>
      <w:r>
        <w:rPr>
          <w:b w:val="0"/>
          <w:i w:val="0"/>
        </w:rPr>
        <w:t xml:space="preserve">Orthodromic: antegrade down the atrioventricular node and back up the pathway; normal QRS, no delta wave, retrograde P wave after the QRS. Antidromic: down the pathway and back through the node; wide QRS with a delta wave, P wave rarely seen. Pre-excitation: short PR, slurred QRS upstroke (delta wave) </w:t>
      </w:r>
      <w:r>
        <w:rPr>
          <w:b w:val="0"/>
          <w:i w:val="0"/>
        </w:rPr>
        <w:t>Slides 34, 35</w:t>
      </w:r>
      <w:r>
        <w:rPr>
          <w:b w:val="0"/>
          <w:i w:val="0"/>
        </w:rPr>
        <w:t>Clinical Manifestation</w:t>
      </w:r>
      <w:r>
        <w:rPr>
          <w:b w:val="0"/>
          <w:i w:val="0"/>
        </w:rPr>
        <w:t xml:space="preserve">Most commonly palpitations; collapse when the rate exceeds 200 </w:t>
      </w:r>
      <w:r>
        <w:rPr>
          <w:b w:val="0"/>
          <w:i w:val="0"/>
        </w:rPr>
        <w:t>Slides 37, 25</w:t>
      </w:r>
      <w:r>
        <w:rPr>
          <w:b w:val="0"/>
          <w:i w:val="0"/>
        </w:rPr>
        <w:t>Diagnosis</w:t>
      </w:r>
      <w:r>
        <w:rPr>
          <w:b w:val="0"/>
          <w:i w:val="0"/>
        </w:rPr>
        <w:t xml:space="preserve">Sinus rhythm ECG (electrocardiogram): short PR under 0.12 seconds, widened QRS (slide 35 says over 0.1 seconds, a loose cut-off), delta wave. Tachycardia: regular, above 100 but usually 200 to 300, P waves hidden or retrograde, PR hidden or short, QRS narrow with or without delta wave. Atrial fibrillation with Wolff-Parkinson-White: irregular, some rates approaching 300 (ventricular tachycardia is regular at 150 to 200) </w:t>
      </w:r>
      <w:r>
        <w:rPr>
          <w:b w:val="0"/>
          <w:i w:val="0"/>
        </w:rPr>
        <w:t>Slides 33, 35, 36, 52, 53</w:t>
      </w:r>
      <w:r>
        <w:rPr>
          <w:b w:val="0"/>
          <w:i w:val="0"/>
        </w:rPr>
        <w:t>Treatment/Therapy</w:t>
      </w:r>
      <w:r>
        <w:rPr>
          <w:b w:val="0"/>
          <w:i w:val="0"/>
        </w:rPr>
        <w:t xml:space="preserve">Orthodromic: adenosine first line. </w:t>
      </w:r>
      <w:r>
        <w:rPr>
          <w:b w:val="0"/>
          <w:i w:val="0"/>
          <w:highlight w:val="yellow"/>
        </w:rPr>
        <w:t>★ If adenosine slowing reveals atrial fibrillation with Wolff-Parkinson-White: IV (intravenous) procainamide, never adenosine</w:t>
      </w:r>
      <w:r>
        <w:rPr>
          <w:b w:val="0"/>
          <w:i w:val="0"/>
        </w:rPr>
        <w:t xml:space="preserve">. Contested on the slides: slide 37 says procainamide, never adenosine, whenever Wolff-Parkinson-White is known; the guideline allows adenosine for regular orthodromic reentry and contraindicates all nodal blockers in pre-excited atrial fibrillation. </w:t>
      </w:r>
      <w:r>
        <w:rPr>
          <w:b w:val="0"/>
          <w:i w:val="0"/>
          <w:highlight w:val="yellow"/>
        </w:rPr>
        <w:t>★ Chronic Wolff-Parkinson-White: catheter ablation of the accessory pathway is first line</w:t>
      </w:r>
      <w:r>
        <w:rPr>
          <w:b w:val="0"/>
          <w:i w:val="0"/>
        </w:rPr>
        <w:t xml:space="preserve"> </w:t>
      </w:r>
      <w:r>
        <w:rPr>
          <w:b w:val="0"/>
          <w:i w:val="0"/>
        </w:rPr>
        <w:t>Slide 37</w:t>
      </w:r>
      <w:r>
        <w:rPr>
          <w:b w:val="0"/>
          <w:i w:val="0"/>
        </w:rPr>
        <w:t>Mortality ★</w:t>
      </w:r>
      <w:r>
        <w:rPr>
          <w:b w:val="0"/>
          <w:i w:val="0"/>
          <w:highlight w:val="yellow"/>
        </w:rPr>
        <w:t>★ Atrial fibrillation conducting down the pathway can approach 300 and cause collapse</w:t>
      </w:r>
      <w:r>
        <w:rPr>
          <w:b w:val="0"/>
          <w:i w:val="0"/>
        </w:rPr>
        <w:t xml:space="preserve"> </w:t>
      </w:r>
      <w:r>
        <w:rPr>
          <w:b w:val="0"/>
          <w:i w:val="0"/>
        </w:rPr>
        <w:t>Slides 25, 53</w:t>
      </w:r>
    </w:p>
    <w:p>
      <w:pPr>
        <w:spacing w:after="120"/>
      </w:pPr>
      <w:r>
        <w:rPr>
          <w:b w:val="0"/>
          <w:i w:val="0"/>
        </w:rPr>
        <w:t>Atrioventricular nodal reentrant tachycardia</w:t>
      </w:r>
      <w:r>
        <w:rPr>
          <w:b w:val="0"/>
          <w:i w:val="0"/>
        </w:rPr>
        <w:t>★ Professor emphasized</w:t>
      </w:r>
    </w:p>
    <w:p>
      <w:pPr>
        <w:spacing w:after="120"/>
      </w:pPr>
      <w:r>
        <w:rPr>
          <w:b w:val="0"/>
          <w:i w:val="0"/>
        </w:rPr>
        <w:t>★ Elwaya flagged (recording times): a circuit within the atrioventricular node (1:17:49); far more common in women (1:18:09); palpitations felt in the neck (1:18:17); almost always ends with a vagal maneuver, then adenosine (1:18:40); patients can be taught to do the vagal maneuver at home (1:19:34); ablation succeeds in about 95% (1:20:12).</w:t>
      </w:r>
    </w:p>
    <w:p>
      <w:pPr>
        <w:spacing w:after="120"/>
      </w:pPr>
      <w:r>
        <w:rPr>
          <w:b w:val="0"/>
          <w:i w:val="0"/>
        </w:rPr>
        <w:t>Name of Condition</w:t>
      </w:r>
      <w:r>
        <w:rPr>
          <w:b w:val="0"/>
          <w:i w:val="0"/>
        </w:rPr>
        <w:t xml:space="preserve">Atrioventricular nodal reentrant tachycardia (AVNRT) </w:t>
      </w:r>
      <w:r>
        <w:rPr>
          <w:b w:val="0"/>
          <w:i w:val="0"/>
        </w:rPr>
        <w:t>Slide 38</w:t>
      </w:r>
      <w:r>
        <w:rPr>
          <w:b w:val="0"/>
          <w:i w:val="0"/>
        </w:rPr>
        <w:t>Definition</w:t>
      </w:r>
      <w:r>
        <w:rPr>
          <w:b w:val="0"/>
          <w:i w:val="0"/>
        </w:rPr>
        <w:t xml:space="preserve">A reentry circuit within the atrioventricular node; typically paroxysmal; slow-fast (typical) is the most common type </w:t>
      </w:r>
      <w:r>
        <w:rPr>
          <w:b w:val="0"/>
          <w:i w:val="0"/>
        </w:rPr>
        <w:t>Slide 38</w:t>
      </w:r>
      <w:r>
        <w:rPr>
          <w:b w:val="0"/>
          <w:i w:val="0"/>
        </w:rPr>
        <w:t>Etiology (cause)</w:t>
      </w:r>
      <w:r>
        <w:rPr>
          <w:b w:val="0"/>
          <w:i w:val="0"/>
        </w:rPr>
        <w:t xml:space="preserve">Spontaneous, or exertion, caffeine, alcohol, beta-agonists, sympathomimetics </w:t>
      </w:r>
      <w:r>
        <w:rPr>
          <w:b w:val="0"/>
          <w:i w:val="0"/>
        </w:rPr>
        <w:t>Slide 40</w:t>
      </w:r>
      <w:r>
        <w:rPr>
          <w:b w:val="0"/>
          <w:i w:val="0"/>
        </w:rPr>
        <w:t>Epidemiology (who)</w:t>
      </w:r>
      <w:r>
        <w:rPr>
          <w:b w:val="0"/>
          <w:i w:val="0"/>
          <w:highlight w:val="yellow"/>
        </w:rPr>
        <w:t>★ Women far more than men</w:t>
      </w:r>
      <w:r>
        <w:rPr>
          <w:b w:val="0"/>
          <w:i w:val="0"/>
        </w:rPr>
        <w:t xml:space="preserve">; commonly in the absence of heart disease </w:t>
      </w:r>
      <w:r>
        <w:rPr>
          <w:b w:val="0"/>
          <w:i w:val="0"/>
        </w:rPr>
        <w:t>Slide 40</w:t>
      </w:r>
      <w:r>
        <w:rPr>
          <w:b w:val="0"/>
          <w:i w:val="0"/>
        </w:rPr>
        <w:t>Risk Factors</w:t>
      </w:r>
      <w:r>
        <w:rPr>
          <w:b w:val="0"/>
          <w:i w:val="0"/>
        </w:rPr>
        <w:t xml:space="preserve">Exertion, caffeine, alcohol, beta-agonists, sympathomimetics </w:t>
      </w:r>
      <w:r>
        <w:rPr>
          <w:b w:val="0"/>
          <w:i w:val="0"/>
        </w:rPr>
        <w:t>Slide 40</w:t>
      </w:r>
      <w:r>
        <w:rPr>
          <w:b w:val="0"/>
          <w:i w:val="0"/>
        </w:rPr>
        <w:t>Pathology</w:t>
      </w:r>
      <w:r>
        <w:rPr>
          <w:b w:val="0"/>
          <w:i w:val="0"/>
        </w:rPr>
        <w:t xml:space="preserve">Reentry within the node: P waves hidden in a regular narrow tachycardia </w:t>
      </w:r>
      <w:r>
        <w:rPr>
          <w:b w:val="0"/>
          <w:i w:val="0"/>
        </w:rPr>
        <w:t>Slides 38, 39</w:t>
      </w:r>
      <w:r>
        <w:rPr>
          <w:b w:val="0"/>
          <w:i w:val="0"/>
        </w:rPr>
        <w:t>Clinical Manifestation</w:t>
      </w:r>
      <w:r>
        <w:rPr>
          <w:b w:val="0"/>
          <w:i w:val="0"/>
        </w:rPr>
        <w:t xml:space="preserve">Sudden-onset palpitations; </w:t>
      </w:r>
      <w:r>
        <w:rPr>
          <w:b w:val="0"/>
          <w:i w:val="0"/>
          <w:highlight w:val="yellow"/>
        </w:rPr>
        <w:t>★ 'neck pulsations' (frog sign on exam)</w:t>
      </w:r>
      <w:r>
        <w:rPr>
          <w:b w:val="0"/>
          <w:i w:val="0"/>
        </w:rPr>
        <w:t xml:space="preserve"> </w:t>
      </w:r>
      <w:r>
        <w:rPr>
          <w:b w:val="0"/>
          <w:i w:val="0"/>
        </w:rPr>
        <w:t>Slide 40</w:t>
      </w:r>
      <w:r>
        <w:rPr>
          <w:b w:val="0"/>
          <w:i w:val="0"/>
        </w:rPr>
        <w:t>Diagnosis</w:t>
      </w:r>
      <w:r>
        <w:rPr>
          <w:b w:val="0"/>
          <w:i w:val="0"/>
        </w:rPr>
        <w:t xml:space="preserve">ECG (electrocardiogram): regular, usually 140 to 180, P waves hidden, PR hidden, narrow QRS </w:t>
      </w:r>
      <w:r>
        <w:rPr>
          <w:b w:val="0"/>
          <w:i w:val="0"/>
        </w:rPr>
        <w:t>Slides 38, 39</w:t>
      </w:r>
      <w:r>
        <w:rPr>
          <w:b w:val="0"/>
          <w:i w:val="0"/>
        </w:rPr>
        <w:t>Treatment/Therapy</w:t>
      </w:r>
      <w:r>
        <w:rPr>
          <w:b w:val="0"/>
          <w:i w:val="0"/>
          <w:highlight w:val="yellow"/>
        </w:rPr>
        <w:t>★ Almost always terminates with vagal maneuvers or adenosine</w:t>
      </w:r>
      <w:r>
        <w:rPr>
          <w:b w:val="0"/>
          <w:i w:val="0"/>
        </w:rPr>
        <w:t xml:space="preserve">; synchronized cardioversion rarely required. An educated patient who ends an episode with a vagal maneuver at home usually needs no urgent attention. 'Pill in pocket' option (beta blocker or nondihydropyridine calcium channel blocker). Catheter ablation for a select subset: definitive cure (over 95%) </w:t>
      </w:r>
      <w:r>
        <w:rPr>
          <w:b w:val="0"/>
          <w:i w:val="0"/>
        </w:rPr>
        <w:t>Slide 41</w:t>
      </w:r>
      <w:r>
        <w:rPr>
          <w:b w:val="0"/>
          <w:i w:val="0"/>
        </w:rPr>
        <w:t>Mortality ★</w:t>
      </w:r>
      <w:r>
        <w:rPr>
          <w:b w:val="0"/>
          <w:i w:val="0"/>
        </w:rPr>
        <w:t xml:space="preserve">Episodes usually well tolerated </w:t>
      </w:r>
      <w:r>
        <w:rPr>
          <w:b w:val="0"/>
          <w:i w:val="0"/>
        </w:rPr>
        <w:t>Slide 41</w:t>
      </w:r>
    </w:p>
    <w:p>
      <w:pPr>
        <w:spacing w:after="120"/>
      </w:pPr>
      <w:r>
        <w:rPr>
          <w:b w:val="0"/>
          <w:i w:val="0"/>
        </w:rPr>
        <w:t>Atrial flutter</w:t>
      </w:r>
      <w:r>
        <w:rPr>
          <w:b w:val="0"/>
          <w:i w:val="0"/>
        </w:rPr>
        <w:t>1 not covered</w:t>
      </w:r>
      <w:r>
        <w:br/>
      </w:r>
      <w:r>
        <w:rPr>
          <w:b w:val="0"/>
          <w:i w:val="0"/>
        </w:rPr>
        <w:t>Name of Condition</w:t>
      </w:r>
      <w:r>
        <w:rPr>
          <w:b w:val="0"/>
          <w:i w:val="0"/>
        </w:rPr>
        <w:t xml:space="preserve">Atrial flutter </w:t>
      </w:r>
      <w:r>
        <w:rPr>
          <w:b w:val="0"/>
          <w:i w:val="0"/>
        </w:rPr>
        <w:t>Slide 42</w:t>
      </w:r>
      <w:r>
        <w:rPr>
          <w:b w:val="0"/>
          <w:i w:val="0"/>
        </w:rPr>
        <w:t>Definition</w:t>
      </w:r>
      <w:r>
        <w:rPr>
          <w:b w:val="0"/>
          <w:i w:val="0"/>
        </w:rPr>
        <w:t xml:space="preserve">A regular atrial rhythm with sawtooth (flutter) waves at an atrial rate of 250 or greater (can approach 300), more flutter waves than QRS complexes; when the atrioventricular node blocks one of two impulses, 2:1 block (most common) </w:t>
      </w:r>
      <w:r>
        <w:rPr>
          <w:b w:val="0"/>
          <w:i w:val="0"/>
        </w:rPr>
        <w:t>Slide 42</w:t>
      </w:r>
      <w:r>
        <w:rPr>
          <w:b w:val="0"/>
          <w:i w:val="0"/>
        </w:rPr>
        <w:t>Etiology (cause)</w:t>
      </w:r>
      <w:r>
        <w:rPr>
          <w:b w:val="0"/>
          <w:i w:val="0"/>
        </w:rPr>
        <w:t xml:space="preserve">Atrial scarring or damage (for example from surgery), right-sided heart failure, pulmonary vascular disease, atrial fibrillation treated with an antiarrhythmic </w:t>
      </w:r>
      <w:r>
        <w:rPr>
          <w:b w:val="0"/>
          <w:i w:val="0"/>
        </w:rPr>
        <w:t>Slide 44</w:t>
      </w:r>
      <w:r>
        <w:rPr>
          <w:b w:val="0"/>
          <w:i w:val="0"/>
        </w:rPr>
        <w:t>Epidemiology (who)</w:t>
      </w:r>
      <w:r>
        <w:rPr>
          <w:b w:val="0"/>
          <w:i w:val="0"/>
        </w:rPr>
        <w:t>Not covered in the lecture</w:t>
      </w:r>
      <w:r>
        <w:rPr>
          <w:b w:val="0"/>
          <w:i w:val="0"/>
        </w:rPr>
        <w:t>Risk Factors</w:t>
      </w:r>
      <w:r>
        <w:rPr>
          <w:b w:val="0"/>
          <w:i w:val="0"/>
        </w:rPr>
        <w:t xml:space="preserve">Atrial scarring after surgery, right-sided heart failure, pulmonary vascular disease, antiarrhythmics in atrial fibrillation </w:t>
      </w:r>
      <w:r>
        <w:rPr>
          <w:b w:val="0"/>
          <w:i w:val="0"/>
        </w:rPr>
        <w:t>Slide 44</w:t>
      </w:r>
      <w:r>
        <w:rPr>
          <w:b w:val="0"/>
          <w:i w:val="0"/>
        </w:rPr>
        <w:t>Pathology</w:t>
      </w:r>
      <w:r>
        <w:rPr>
          <w:b w:val="0"/>
          <w:i w:val="0"/>
        </w:rPr>
        <w:t xml:space="preserve">Atrial flutter waves conducted 2:1, 3:1 or 4:1. Contested on the slides: slide 42 gives a constant PR of 0.12 to 0.20, but flutter has no true P waves or PR interval </w:t>
      </w:r>
      <w:r>
        <w:rPr>
          <w:b w:val="0"/>
          <w:i w:val="0"/>
        </w:rPr>
        <w:t>Slides 42, 43</w:t>
      </w:r>
      <w:r>
        <w:rPr>
          <w:b w:val="0"/>
          <w:i w:val="0"/>
        </w:rPr>
        <w:t>Clinical Manifestation</w:t>
      </w:r>
      <w:r>
        <w:rPr>
          <w:b w:val="0"/>
          <w:i w:val="0"/>
        </w:rPr>
        <w:t xml:space="preserve">Rapid heart rate, palpitations, chest pain, dyspnea, dizziness, fatigue; usually not directly life-threatening, generally no hemodynamic collapse or syncope </w:t>
      </w:r>
      <w:r>
        <w:rPr>
          <w:b w:val="0"/>
          <w:i w:val="0"/>
        </w:rPr>
        <w:t>Slide 44</w:t>
      </w:r>
      <w:r>
        <w:rPr>
          <w:b w:val="0"/>
          <w:i w:val="0"/>
        </w:rPr>
        <w:t>Diagnosis</w:t>
      </w:r>
      <w:r>
        <w:rPr>
          <w:b w:val="0"/>
          <w:i w:val="0"/>
        </w:rPr>
        <w:t xml:space="preserve">ECG (electrocardiogram): regular, sawtooth flutter waves, atrial rate 250 or more, narrow QRS </w:t>
      </w:r>
      <w:r>
        <w:rPr>
          <w:b w:val="0"/>
          <w:i w:val="0"/>
        </w:rPr>
        <w:t>Slides 42, 43</w:t>
      </w:r>
      <w:r>
        <w:rPr>
          <w:b w:val="0"/>
          <w:i w:val="0"/>
        </w:rPr>
        <w:t>Treatment/Therapy</w:t>
      </w:r>
      <w:r>
        <w:rPr>
          <w:b w:val="0"/>
          <w:i w:val="0"/>
        </w:rPr>
        <w:t xml:space="preserve">Unstable: synchronized cardioversion. Stable: beta blocker or calcium channel blocker; rate control harder to achieve than in atrial fibrillation. Outpatient cardioversion after 21 days of anticoagulation; anticoagulation; ablation as definitive management </w:t>
      </w:r>
      <w:r>
        <w:rPr>
          <w:b w:val="0"/>
          <w:i w:val="0"/>
        </w:rPr>
        <w:t>Slide 45</w:t>
      </w:r>
      <w:r>
        <w:rPr>
          <w:b w:val="0"/>
          <w:i w:val="0"/>
        </w:rPr>
        <w:t>Mortality ★</w:t>
      </w:r>
      <w:r>
        <w:rPr>
          <w:b w:val="0"/>
          <w:i w:val="0"/>
        </w:rPr>
        <w:t xml:space="preserve">1:1 atrial flutter causes extreme hemodynamic instability and a big risk of progression to ventricular fibrillation; substantial recurrence rate </w:t>
      </w:r>
      <w:r>
        <w:rPr>
          <w:b w:val="0"/>
          <w:i w:val="0"/>
        </w:rPr>
        <w:t>Slides 44, 45</w:t>
      </w:r>
    </w:p>
    <w:p>
      <w:pPr>
        <w:spacing w:after="120"/>
      </w:pPr>
      <w:r>
        <w:rPr>
          <w:b w:val="0"/>
          <w:i w:val="0"/>
        </w:rPr>
        <w:t>Atrial fibrillation (with anticoagulation)</w:t>
      </w:r>
      <w:r>
        <w:rPr>
          <w:b w:val="0"/>
          <w:i w:val="0"/>
        </w:rPr>
        <w:t>★ Professor emphasized</w:t>
      </w:r>
    </w:p>
    <w:p>
      <w:pPr>
        <w:spacing w:after="120"/>
      </w:pPr>
      <w:r>
        <w:rPr>
          <w:b w:val="0"/>
          <w:i w:val="0"/>
        </w:rPr>
        <w:t>★ Elwaya flagged (recording times): goal number one is rate control, not converting the rhythm (1:30:24, 1:30:46, 1:30:59); rapid ventricular response is dangerous and gets intravenous rate control (1:30:16, 1:30:27); stable without it gets rate control by mouth (1:31:39); cardioversion only after 21 days of anticoagulation (1:33:00); do not memorize the score tables, know what each score means (1:33:24, 1:33:31). On the recording she said a CHA2DS2-VASc of 0 (men) or 1 (women) should be anticoagulated (1:34:02); slide 50 (low risk, may not need it) is right and is keyed.</w:t>
      </w:r>
    </w:p>
    <w:p>
      <w:pPr>
        <w:spacing w:after="120"/>
      </w:pPr>
      <w:r>
        <w:rPr>
          <w:b w:val="0"/>
          <w:i w:val="0"/>
        </w:rPr>
        <w:t>Name of Condition</w:t>
      </w:r>
      <w:r>
        <w:rPr>
          <w:b w:val="0"/>
          <w:i w:val="0"/>
        </w:rPr>
        <w:t xml:space="preserve">Atrial fibrillation (AF) </w:t>
      </w:r>
      <w:r>
        <w:rPr>
          <w:b w:val="0"/>
          <w:i w:val="0"/>
        </w:rPr>
        <w:t>Slide 46</w:t>
      </w:r>
      <w:r>
        <w:rPr>
          <w:b w:val="0"/>
          <w:i w:val="0"/>
        </w:rPr>
        <w:t>Definition</w:t>
      </w:r>
      <w:r>
        <w:rPr>
          <w:b w:val="0"/>
          <w:i w:val="0"/>
        </w:rPr>
        <w:t xml:space="preserve">An irregularly irregular rhythm with absent P waves and PR. Paroxysmal: under 1 week, usually terminates without treatment. Persistent: continuous for more than 7 days but less than 1 year, needs treatment. Long-standing persistent: continuous for more than 1 year. Permanent: patient and clinician jointly decide to stop attempts to restore or maintain sinus rhythm </w:t>
      </w:r>
      <w:r>
        <w:rPr>
          <w:b w:val="0"/>
          <w:i w:val="0"/>
        </w:rPr>
        <w:t>Slide 46</w:t>
      </w:r>
      <w:r>
        <w:rPr>
          <w:b w:val="0"/>
          <w:i w:val="0"/>
        </w:rPr>
        <w:t>Etiology (cause)</w:t>
      </w:r>
      <w:r>
        <w:rPr>
          <w:b w:val="0"/>
          <w:i w:val="0"/>
        </w:rPr>
        <w:t xml:space="preserve">HTN (hypertension), DM (diabetes mellitus), cardiac disease, family history, obesity, sleep apnea, excessive alcohol, older age </w:t>
      </w:r>
      <w:r>
        <w:rPr>
          <w:b w:val="0"/>
          <w:i w:val="0"/>
        </w:rPr>
        <w:t>Slide 48</w:t>
      </w:r>
      <w:r>
        <w:rPr>
          <w:b w:val="0"/>
          <w:i w:val="0"/>
        </w:rPr>
        <w:t>Epidemiology (who)</w:t>
      </w:r>
      <w:r>
        <w:rPr>
          <w:b w:val="0"/>
          <w:i w:val="0"/>
        </w:rPr>
        <w:t xml:space="preserve">Commonly seen in the elderly </w:t>
      </w:r>
      <w:r>
        <w:rPr>
          <w:b w:val="0"/>
          <w:i w:val="0"/>
        </w:rPr>
        <w:t>Slide 48</w:t>
      </w:r>
      <w:r>
        <w:rPr>
          <w:b w:val="0"/>
          <w:i w:val="0"/>
        </w:rPr>
        <w:t>Risk Factors</w:t>
      </w:r>
      <w:r>
        <w:rPr>
          <w:b w:val="0"/>
          <w:i w:val="0"/>
        </w:rPr>
        <w:t xml:space="preserve">Hypertension, diabetes, cardiac disease, family history of atrial fibrillation, obesity, sleep apnea, excessive alcohol, older age </w:t>
      </w:r>
      <w:r>
        <w:rPr>
          <w:b w:val="0"/>
          <w:i w:val="0"/>
        </w:rPr>
        <w:t>Slide 48</w:t>
      </w:r>
      <w:r>
        <w:rPr>
          <w:b w:val="0"/>
          <w:i w:val="0"/>
        </w:rPr>
        <w:t>Pathology</w:t>
      </w:r>
      <w:r>
        <w:rPr>
          <w:b w:val="0"/>
          <w:i w:val="0"/>
        </w:rPr>
        <w:t xml:space="preserve">Disorganized atrial activity: no P waves; ventricular rate usually 110 to 160 (can be under 80 or over 200) </w:t>
      </w:r>
      <w:r>
        <w:rPr>
          <w:b w:val="0"/>
          <w:i w:val="0"/>
        </w:rPr>
        <w:t>Slides 46, 47</w:t>
      </w:r>
      <w:r>
        <w:rPr>
          <w:b w:val="0"/>
          <w:i w:val="0"/>
        </w:rPr>
        <w:t>Clinical Manifestation</w:t>
      </w:r>
      <w:r>
        <w:rPr>
          <w:b w:val="0"/>
          <w:i w:val="0"/>
        </w:rPr>
        <w:t xml:space="preserve">Rapid heart rate, palpitations, chest pain, dyspnea, dizziness, fatigue; usually not directly life-threatening </w:t>
      </w:r>
      <w:r>
        <w:rPr>
          <w:b w:val="0"/>
          <w:i w:val="0"/>
        </w:rPr>
        <w:t>Slide 48</w:t>
      </w:r>
      <w:r>
        <w:rPr>
          <w:b w:val="0"/>
          <w:i w:val="0"/>
        </w:rPr>
        <w:t>Diagnosis</w:t>
      </w:r>
      <w:r>
        <w:rPr>
          <w:b w:val="0"/>
          <w:i w:val="0"/>
        </w:rPr>
        <w:t xml:space="preserve">ECG (electrocardiogram): irregularly irregular, absent P waves and PR, narrow QRS. CHA2DS2-VASc score for stroke risk; HAS-BLED score for the risk of major bleeding on anticoagulation </w:t>
      </w:r>
      <w:r>
        <w:rPr>
          <w:b w:val="0"/>
          <w:i w:val="0"/>
        </w:rPr>
        <w:t>Slides 46, 47, 50</w:t>
      </w:r>
      <w:r>
        <w:rPr>
          <w:b w:val="0"/>
          <w:i w:val="0"/>
        </w:rPr>
        <w:t>Treatment/Therapy</w:t>
      </w:r>
      <w:r>
        <w:rPr>
          <w:b w:val="0"/>
          <w:i w:val="0"/>
        </w:rPr>
        <w:t xml:space="preserve">Unstable: synchronized cardioversion. </w:t>
      </w:r>
      <w:r>
        <w:rPr>
          <w:b w:val="0"/>
          <w:i w:val="0"/>
          <w:highlight w:val="yellow"/>
        </w:rPr>
        <w:t>★ Stable with RVR (rapid ventricular response): IV (intravenous) rate control</w:t>
      </w:r>
      <w:r>
        <w:rPr>
          <w:b w:val="0"/>
          <w:i w:val="0"/>
        </w:rPr>
        <w:t xml:space="preserve">. </w:t>
      </w:r>
      <w:r>
        <w:rPr>
          <w:b w:val="0"/>
          <w:i w:val="0"/>
          <w:highlight w:val="yellow"/>
        </w:rPr>
        <w:t>★ Stable without rapid ventricular response: rate control</w:t>
      </w:r>
      <w:r>
        <w:rPr>
          <w:b w:val="0"/>
          <w:i w:val="0"/>
        </w:rPr>
        <w:t xml:space="preserve">. </w:t>
      </w:r>
      <w:r>
        <w:rPr>
          <w:b w:val="0"/>
          <w:i w:val="0"/>
          <w:highlight w:val="yellow"/>
        </w:rPr>
        <w:t>★ Outpatient cardioversion after 21 days of anticoagulation</w:t>
      </w:r>
      <w:r>
        <w:rPr>
          <w:b w:val="0"/>
          <w:i w:val="0"/>
        </w:rPr>
        <w:t xml:space="preserve">; mapping and ablation. Anticoagulation: CHA2DS2-VASc 0 for men or 1 for women = low risk, may not require it; patients typically require it unless bleeding risk is high. DOACs (direct oral anticoagulants) preferred in nonvalvular atrial fibrillation: dabigatran, apixaban, edoxaban, rivaroxaban; warfarin target INR (international normalized ratio) 2 to 3. Contested on the slides: slide 49 says anticoagulation for all (slide 50's low-risk line is right), and slide 50 says HAS-BLED 3 and up means no anticoagulation, whereas a high score flags bleeding risk to address and review, not on its own a reason to withhold </w:t>
      </w:r>
      <w:r>
        <w:rPr>
          <w:b w:val="0"/>
          <w:i w:val="0"/>
        </w:rPr>
        <w:t>Slides 49, 50</w:t>
      </w:r>
      <w:r>
        <w:rPr>
          <w:b w:val="0"/>
          <w:i w:val="0"/>
        </w:rPr>
        <w:t>Mortality ★</w:t>
      </w:r>
      <w:r>
        <w:rPr>
          <w:b w:val="0"/>
          <w:i w:val="0"/>
        </w:rPr>
        <w:t xml:space="preserve">Medical emergencies: severe heart failure (pulmonary edema, hypotension), or atrial fibrillation with an acute MI (myocardial infarction); stroke from a clot, which anticoagulation prevents </w:t>
      </w:r>
      <w:r>
        <w:rPr>
          <w:b w:val="0"/>
          <w:i w:val="0"/>
        </w:rPr>
        <w:t>Slides 48, 50</w:t>
      </w:r>
    </w:p>
    <w:p>
      <w:pPr>
        <w:spacing w:after="120"/>
      </w:pPr>
      <w:r>
        <w:rPr>
          <w:b w:val="0"/>
          <w:i w:val="0"/>
        </w:rPr>
        <w:t>Premature atrial contractions (atrial premature beats)</w:t>
      </w:r>
      <w:r>
        <w:rPr>
          <w:b w:val="0"/>
          <w:i w:val="0"/>
        </w:rPr>
        <w:t>★ Professor emphasized</w:t>
      </w:r>
    </w:p>
    <w:p>
      <w:pPr>
        <w:spacing w:after="120"/>
      </w:pPr>
      <w:r>
        <w:rPr>
          <w:b w:val="0"/>
          <w:i w:val="0"/>
        </w:rPr>
        <w:t>★ Elwaya flagged (recording times): usually nothing is done (1:39:07); tell the patient to avoid the trigger (1:39:28); atrial bigeminy and trigeminy are usually asymptomatic and left alone (1:38:37).</w:t>
      </w:r>
    </w:p>
    <w:p>
      <w:pPr>
        <w:spacing w:after="120"/>
      </w:pPr>
      <w:r>
        <w:rPr>
          <w:b w:val="0"/>
          <w:i w:val="0"/>
        </w:rPr>
        <w:t>Name of Condition</w:t>
      </w:r>
      <w:r>
        <w:rPr>
          <w:b w:val="0"/>
          <w:i w:val="0"/>
        </w:rPr>
        <w:t xml:space="preserve">Premature atrial contraction (PAC) </w:t>
      </w:r>
      <w:r>
        <w:rPr>
          <w:b w:val="0"/>
          <w:i w:val="0"/>
        </w:rPr>
        <w:t>Slides 54, 56</w:t>
      </w:r>
      <w:r>
        <w:rPr>
          <w:b w:val="0"/>
          <w:i w:val="0"/>
        </w:rPr>
        <w:t>Definition</w:t>
      </w:r>
      <w:r>
        <w:rPr>
          <w:b w:val="0"/>
          <w:i w:val="0"/>
        </w:rPr>
        <w:t xml:space="preserve">An early beat from the atria (not the sinoatrial node): an early, abnormally shaped P wave </w:t>
      </w:r>
      <w:r>
        <w:rPr>
          <w:b w:val="0"/>
          <w:i w:val="0"/>
        </w:rPr>
        <w:t>Slide 54</w:t>
      </w:r>
      <w:r>
        <w:rPr>
          <w:b w:val="0"/>
          <w:i w:val="0"/>
        </w:rPr>
        <w:t>Etiology (cause)</w:t>
      </w:r>
      <w:r>
        <w:rPr>
          <w:b w:val="0"/>
          <w:i w:val="0"/>
        </w:rPr>
        <w:t xml:space="preserve">Common in COPD (chronic obstructive pulmonary disease); in normal hearts with excessive alcohol, stress or caffeine </w:t>
      </w:r>
      <w:r>
        <w:rPr>
          <w:b w:val="0"/>
          <w:i w:val="0"/>
        </w:rPr>
        <w:t>Slide 58</w:t>
      </w:r>
      <w:r>
        <w:rPr>
          <w:b w:val="0"/>
          <w:i w:val="0"/>
        </w:rPr>
        <w:t>Epidemiology (who)</w:t>
      </w:r>
      <w:r>
        <w:rPr>
          <w:b w:val="0"/>
          <w:i w:val="0"/>
        </w:rPr>
        <w:t xml:space="preserve">Common in chronic obstructive pulmonary disease </w:t>
      </w:r>
      <w:r>
        <w:rPr>
          <w:b w:val="0"/>
          <w:i w:val="0"/>
        </w:rPr>
        <w:t>Slide 58</w:t>
      </w:r>
      <w:r>
        <w:rPr>
          <w:b w:val="0"/>
          <w:i w:val="0"/>
        </w:rPr>
        <w:t>Risk Factors</w:t>
      </w:r>
      <w:r>
        <w:rPr>
          <w:b w:val="0"/>
          <w:i w:val="0"/>
        </w:rPr>
        <w:t xml:space="preserve">Chronic obstructive pulmonary disease, excessive alcohol, stress, caffeine </w:t>
      </w:r>
      <w:r>
        <w:rPr>
          <w:b w:val="0"/>
          <w:i w:val="0"/>
        </w:rPr>
        <w:t>Slide 58</w:t>
      </w:r>
      <w:r>
        <w:rPr>
          <w:b w:val="0"/>
          <w:i w:val="0"/>
        </w:rPr>
        <w:t>Pathology</w:t>
      </w:r>
      <w:r>
        <w:rPr>
          <w:b w:val="0"/>
          <w:i w:val="0"/>
        </w:rPr>
        <w:t xml:space="preserve">An ectopic atrial focus fires early; every other beat ectopic = bigeminy, every third = trigeminy </w:t>
      </w:r>
      <w:r>
        <w:rPr>
          <w:b w:val="0"/>
          <w:i w:val="0"/>
        </w:rPr>
        <w:t>Slide 54</w:t>
      </w:r>
      <w:r>
        <w:rPr>
          <w:b w:val="0"/>
          <w:i w:val="0"/>
        </w:rPr>
        <w:t>Clinical Manifestation</w:t>
      </w:r>
      <w:r>
        <w:rPr>
          <w:b w:val="0"/>
          <w:i w:val="0"/>
        </w:rPr>
        <w:t xml:space="preserve">Most people are asymptomatic </w:t>
      </w:r>
      <w:r>
        <w:rPr>
          <w:b w:val="0"/>
          <w:i w:val="0"/>
        </w:rPr>
        <w:t>Slide 58</w:t>
      </w:r>
      <w:r>
        <w:rPr>
          <w:b w:val="0"/>
          <w:i w:val="0"/>
        </w:rPr>
        <w:t>Diagnosis</w:t>
      </w:r>
      <w:r>
        <w:rPr>
          <w:b w:val="0"/>
          <w:i w:val="0"/>
        </w:rPr>
        <w:t xml:space="preserve">ECG (electrocardiogram): regular with an early beat, rate 60 to 100, P wave of different morphology, one P wave for each QRS, PR 0.12 to 0.20, narrow QRS. If frequent, look for underlying structural heart disease </w:t>
      </w:r>
      <w:r>
        <w:rPr>
          <w:b w:val="0"/>
          <w:i w:val="0"/>
        </w:rPr>
        <w:t>Slides 56, 57, 58</w:t>
      </w:r>
      <w:r>
        <w:rPr>
          <w:b w:val="0"/>
          <w:i w:val="0"/>
        </w:rPr>
        <w:t>Treatment/Therapy</w:t>
      </w:r>
      <w:r>
        <w:rPr>
          <w:b w:val="0"/>
          <w:i w:val="0"/>
          <w:highlight w:val="yellow"/>
        </w:rPr>
        <w:t>★ No treatment if asymptomatic; counsel to avoid potential precipitants</w:t>
      </w:r>
      <w:r>
        <w:rPr>
          <w:b w:val="0"/>
          <w:i w:val="0"/>
        </w:rPr>
        <w:t xml:space="preserve"> and reassure about the benign nature of the rhythm. Persistent and symptomatic: beta blocker if not contraindicated (metoprolol), or catheter ablation if frequent or triggering atrial fibrillation </w:t>
      </w:r>
      <w:r>
        <w:rPr>
          <w:b w:val="0"/>
          <w:i w:val="0"/>
        </w:rPr>
        <w:t>Slide 58</w:t>
      </w:r>
      <w:r>
        <w:rPr>
          <w:b w:val="0"/>
          <w:i w:val="0"/>
        </w:rPr>
        <w:t>Mortality ★</w:t>
      </w:r>
      <w:r>
        <w:rPr>
          <w:b w:val="0"/>
          <w:i w:val="0"/>
        </w:rPr>
        <w:t xml:space="preserve">Benign; in patients with heart disease may precede PSVT (paroxysmal supraventricular tachycardia), atrial fibrillation or atrial flutter </w:t>
      </w:r>
      <w:r>
        <w:rPr>
          <w:b w:val="0"/>
          <w:i w:val="0"/>
        </w:rPr>
        <w:t>Slide 58</w:t>
      </w:r>
    </w:p>
    <w:p>
      <w:pPr>
        <w:spacing w:after="120"/>
      </w:pPr>
      <w:r>
        <w:rPr>
          <w:b w:val="0"/>
          <w:i w:val="0"/>
        </w:rPr>
        <w:t>Premature junctional contractions and junctional rhythm</w:t>
      </w:r>
      <w:r>
        <w:rPr>
          <w:b w:val="0"/>
          <w:i w:val="0"/>
        </w:rPr>
        <w:t>★ Professor emphasized</w:t>
      </w:r>
      <w:r>
        <w:rPr>
          <w:b w:val="0"/>
          <w:i w:val="0"/>
        </w:rPr>
        <w:t>2 not covered</w:t>
      </w:r>
    </w:p>
    <w:p>
      <w:pPr>
        <w:spacing w:after="120"/>
      </w:pPr>
      <w:r>
        <w:rPr>
          <w:b w:val="0"/>
          <w:i w:val="0"/>
        </w:rPr>
        <w:t>★ Elwaya flagged (recording times): healthy people with too much vagal tone are left alone if asymptomatic (1:42:17, 1:42:25); with high-grade atrioventricular block, a permanent pacemaker, because a junctional rhythm cannot be trusted as the perfusing rhythm (1:42:47, 1:42:51); premature junctional contractions are mostly asymptomatic (1:40:45). Not examined: which part of the node gives which P-wave position (1:40:13). The digoxin toxicity rhythm she deferred to the emergency medicine session (1:43:10).</w:t>
      </w:r>
    </w:p>
    <w:p>
      <w:pPr>
        <w:spacing w:after="120"/>
      </w:pPr>
      <w:r>
        <w:rPr>
          <w:b w:val="0"/>
          <w:i w:val="0"/>
        </w:rPr>
        <w:t>Name of Condition</w:t>
      </w:r>
      <w:r>
        <w:rPr>
          <w:b w:val="0"/>
          <w:i w:val="0"/>
        </w:rPr>
        <w:t xml:space="preserve">Premature junctional contraction (PJC); junctional rhythm </w:t>
      </w:r>
      <w:r>
        <w:rPr>
          <w:b w:val="0"/>
          <w:i w:val="0"/>
        </w:rPr>
        <w:t>Slides 54, 59, 62</w:t>
      </w:r>
      <w:r>
        <w:rPr>
          <w:b w:val="0"/>
          <w:i w:val="0"/>
        </w:rPr>
        <w:t>Definition</w:t>
      </w:r>
      <w:r>
        <w:rPr>
          <w:b w:val="0"/>
          <w:i w:val="0"/>
        </w:rPr>
        <w:t xml:space="preserve">Beats from the atrioventricular junction: an early narrow QRS (usually 0.10 seconds or less) with an inverted, buried or following P wave (premature junctional contraction), or a regular junctional rhythm usually at 40 to 60. The syllabus lists junctional rhythm under Lecture 30, but this deck teaches it </w:t>
      </w:r>
      <w:r>
        <w:rPr>
          <w:b w:val="0"/>
          <w:i w:val="0"/>
        </w:rPr>
        <w:t>Slides 54, 59, 62</w:t>
      </w:r>
      <w:r>
        <w:rPr>
          <w:b w:val="0"/>
          <w:i w:val="0"/>
        </w:rPr>
        <w:t>Etiology (cause)</w:t>
      </w:r>
      <w:r>
        <w:rPr>
          <w:b w:val="0"/>
          <w:i w:val="0"/>
        </w:rPr>
        <w:t xml:space="preserve">Junctional rhythm: SA (sinoatrial) node dysfunction such as sick sinus syndrome, or significant bradycardia; inferior MI (myocardial infarction); acute period after cardiac surgery; digoxin toxicity; </w:t>
      </w:r>
      <w:r>
        <w:rPr>
          <w:b w:val="0"/>
          <w:i w:val="0"/>
          <w:highlight w:val="yellow"/>
        </w:rPr>
        <w:t>★ increased vagal tone in healthy people (well-conditioned athletes)</w:t>
      </w:r>
      <w:r>
        <w:rPr>
          <w:b w:val="0"/>
          <w:i w:val="0"/>
        </w:rPr>
        <w:t xml:space="preserve"> </w:t>
      </w:r>
      <w:r>
        <w:rPr>
          <w:b w:val="0"/>
          <w:i w:val="0"/>
        </w:rPr>
        <w:t>Slide 64</w:t>
      </w:r>
      <w:r>
        <w:rPr>
          <w:b w:val="0"/>
          <w:i w:val="0"/>
        </w:rPr>
        <w:t>Epidemiology (who)</w:t>
      </w:r>
      <w:r>
        <w:rPr>
          <w:b w:val="0"/>
          <w:i w:val="0"/>
        </w:rPr>
        <w:t>Not covered in the lecture</w:t>
      </w:r>
      <w:r>
        <w:rPr>
          <w:b w:val="0"/>
          <w:i w:val="0"/>
        </w:rPr>
        <w:t>Risk Factors</w:t>
      </w:r>
      <w:r>
        <w:rPr>
          <w:b w:val="0"/>
          <w:i w:val="0"/>
        </w:rPr>
        <w:t xml:space="preserve">Sick sinus syndrome, inferior myocardial infarction, recent cardiac surgery, digoxin toxicity, high vagal tone </w:t>
      </w:r>
      <w:r>
        <w:rPr>
          <w:b w:val="0"/>
          <w:i w:val="0"/>
        </w:rPr>
        <w:t>Slide 64</w:t>
      </w:r>
      <w:r>
        <w:rPr>
          <w:b w:val="0"/>
          <w:i w:val="0"/>
        </w:rPr>
        <w:t>Pathology</w:t>
      </w:r>
      <w:r>
        <w:rPr>
          <w:b w:val="0"/>
          <w:i w:val="0"/>
        </w:rPr>
        <w:t xml:space="preserve">Origin in the node decides the P wave: top of the node, atria first (short PR); middle, simultaneous (P buried in the QRS); bottom, ventricles first (retrograde P after the QRS). P waves inverted in II, III and aVF </w:t>
      </w:r>
      <w:r>
        <w:rPr>
          <w:b w:val="0"/>
          <w:i w:val="0"/>
        </w:rPr>
        <w:t>Slides 59, 60, 62, 63</w:t>
      </w:r>
      <w:r>
        <w:rPr>
          <w:b w:val="0"/>
          <w:i w:val="0"/>
        </w:rPr>
        <w:t>Clinical Manifestation</w:t>
      </w:r>
      <w:r>
        <w:rPr>
          <w:b w:val="0"/>
          <w:i w:val="0"/>
          <w:highlight w:val="yellow"/>
        </w:rPr>
        <w:t>★ Most people with premature junctional contractions are not symptomatic</w:t>
      </w:r>
      <w:r>
        <w:rPr>
          <w:b w:val="0"/>
          <w:i w:val="0"/>
        </w:rPr>
        <w:t xml:space="preserve">; junctional rhythm is generally well tolerated </w:t>
      </w:r>
      <w:r>
        <w:rPr>
          <w:b w:val="0"/>
          <w:i w:val="0"/>
        </w:rPr>
        <w:t>Slides 61, 64</w:t>
      </w:r>
      <w:r>
        <w:rPr>
          <w:b w:val="0"/>
          <w:i w:val="0"/>
        </w:rPr>
        <w:t>Diagnosis</w:t>
      </w:r>
      <w:r>
        <w:rPr>
          <w:b w:val="0"/>
          <w:i w:val="0"/>
        </w:rPr>
        <w:t xml:space="preserve">ECG (electrocardiogram): narrow QRS; P inverted in II, III, aVF (before, buried in or after the QRS); PR short (under 0.12) or nonexistent; junctional rhythm regular at 40 to 60. Frequent premature junctional contractions (over 10 per minute, or multifocal): look for underlying structural heart disease </w:t>
      </w:r>
      <w:r>
        <w:rPr>
          <w:b w:val="0"/>
          <w:i w:val="0"/>
        </w:rPr>
        <w:t>Slides 59, 60, 61, 62, 63</w:t>
      </w:r>
      <w:r>
        <w:rPr>
          <w:b w:val="0"/>
          <w:i w:val="0"/>
        </w:rPr>
        <w:t>Treatment/Therapy</w:t>
      </w:r>
      <w:r>
        <w:rPr>
          <w:b w:val="0"/>
          <w:i w:val="0"/>
        </w:rPr>
        <w:t xml:space="preserve">Premature junctional contractions: none if asymptomatic and infrequent; reassurance often adequate; frequent: treat with a beta blocker; persistent symptoms: beta blocker if not contraindicated (metoprolol). Junctional rhythm: </w:t>
      </w:r>
      <w:r>
        <w:rPr>
          <w:b w:val="0"/>
          <w:i w:val="0"/>
          <w:highlight w:val="yellow"/>
        </w:rPr>
        <w:t>★ none if asymptomatic in a healthy person</w:t>
      </w:r>
      <w:r>
        <w:rPr>
          <w:b w:val="0"/>
          <w:i w:val="0"/>
        </w:rPr>
        <w:t xml:space="preserve">; </w:t>
      </w:r>
      <w:r>
        <w:rPr>
          <w:b w:val="0"/>
          <w:i w:val="0"/>
          <w:highlight w:val="yellow"/>
        </w:rPr>
        <w:t>★ complete or high-grade AV (atrioventricular) block or sick sinus syndrome: PPM (permanent pacemaker)</w:t>
      </w:r>
      <w:r>
        <w:rPr>
          <w:b w:val="0"/>
          <w:i w:val="0"/>
        </w:rPr>
        <w:t xml:space="preserve">; digitalis toxicity: atropine and/or digoxin immune Fab </w:t>
      </w:r>
      <w:r>
        <w:rPr>
          <w:b w:val="0"/>
          <w:i w:val="0"/>
        </w:rPr>
        <w:t>Slides 61, 64</w:t>
      </w:r>
      <w:r>
        <w:rPr>
          <w:b w:val="0"/>
          <w:i w:val="0"/>
        </w:rPr>
        <w:t>Mortality ★</w:t>
      </w:r>
      <w:r>
        <w:rPr>
          <w:b w:val="0"/>
          <w:i w:val="0"/>
        </w:rPr>
        <w:t>Not covered in the lecture</w:t>
      </w:r>
    </w:p>
    <w:p>
      <w:pPr>
        <w:pStyle w:val="Heading1"/>
        <w:spacing w:before="280" w:after="100"/>
      </w:pPr>
      <w:r>
        <w:rPr>
          <w:rFonts w:ascii="Georgia" w:hAnsi="Georgia"/>
          <w:color w:val="7A2D5A"/>
        </w:rPr>
        <w:t>Lecture 30 · Arrhythmias II: Blocks and Ventriculars</w:t>
      </w:r>
    </w:p>
    <w:p>
      <w:pPr>
        <w:spacing w:after="120"/>
      </w:pPr>
      <w:r>
        <w:rPr>
          <w:b w:val="0"/>
          <w:i w:val="0"/>
        </w:rPr>
        <w:t>Ayelet Elwaya, MSHS, PA-C, CAQ-EM · 11 conditions · source: Arrhythmias II - Elwaya (1).pptx</w:t>
      </w:r>
    </w:p>
    <w:p>
      <w:pPr>
        <w:spacing w:after="120"/>
      </w:pPr>
      <w:r>
        <w:rPr>
          <w:b/>
          <w:i w:val="0"/>
        </w:rPr>
        <w:t>Note:</w:t>
      </w:r>
      <w:r>
        <w:rPr>
          <w:b w:val="0"/>
          <w:i w:val="0"/>
        </w:rPr>
        <w:t xml:space="preserve"> Built from the slides plus two transcripts of Elwaya's 12 October recording (ours, time-stamped, and Notability's); the times in each card's note are minutes:seconds into the recording (its two parts joined; part 2 starts at 46:02). The recording only chooses which facts to star; it adds no content. She said doses need not be memorized, and that she will not ask about atropine and epinephrine for the blocks, the QT-prolonging drug list or the cardiac arrest algorithm picture. Slide conflicts, keyed as the truth: the bundle branch block QRS is 0.12 seconds or more (slide 21's 'greater than 0.20' is wrong); lead II is inferior, not lateral (slide 23); a new LBBB (left bundle branch block) is a sign of pathology, no longer by itself a 'STEMI (ST-elevation myocardial infarction) equivalent' (slide 27; Elwaya said on the recording that the guideline changed); atropine and epinephrine for Mobitz type II and complete block are 'highly controversial' and not keyed; the first-degree block pacemaker is for symptomatic patients; Mobitz type I is usually asymptomatic and typically improves with exertion. Idioventricular rhythm (a syllabus objective) is on no slide; junctional rhythm is taught on the Arrhythmias I deck. The cardiac arrest algorithm picture (slide 51) and the unlabeled practice strips (slides 34, 54) are not reproduced.</w:t>
      </w:r>
    </w:p>
    <w:p>
      <w:pPr>
        <w:spacing w:after="120"/>
      </w:pPr>
      <w:r>
        <w:rPr>
          <w:b w:val="0"/>
          <w:i w:val="0"/>
        </w:rPr>
        <w:t>First-degree atrioventricular block</w:t>
      </w:r>
      <w:r>
        <w:rPr>
          <w:b w:val="0"/>
          <w:i w:val="0"/>
        </w:rPr>
        <w:t>★ Professor emphasized</w:t>
      </w:r>
      <w:r>
        <w:rPr>
          <w:b w:val="0"/>
          <w:i w:val="0"/>
        </w:rPr>
        <w:t>2 not covered</w:t>
      </w:r>
    </w:p>
    <w:p>
      <w:pPr>
        <w:spacing w:after="120"/>
      </w:pPr>
      <w:r>
        <w:rPr>
          <w:b w:val="0"/>
          <w:i w:val="0"/>
        </w:rPr>
        <w:t>★ Elwaya flagged (recording times): the most common cause is the conduction pathway wearing out with age (2:06); the majority are asymptomatic (1:21) and there is usually nothing to do (2:31).</w:t>
      </w:r>
    </w:p>
    <w:p>
      <w:pPr>
        <w:spacing w:after="120"/>
      </w:pPr>
      <w:r>
        <w:rPr>
          <w:b w:val="0"/>
          <w:i w:val="0"/>
        </w:rPr>
        <w:t>Name of Condition</w:t>
      </w:r>
      <w:r>
        <w:rPr>
          <w:b w:val="0"/>
          <w:i w:val="0"/>
        </w:rPr>
        <w:t xml:space="preserve">First-degree atrioventricular (AV) block </w:t>
      </w:r>
      <w:r>
        <w:rPr>
          <w:b w:val="0"/>
          <w:i w:val="0"/>
        </w:rPr>
        <w:t>Slide 4</w:t>
      </w:r>
      <w:r>
        <w:rPr>
          <w:b w:val="0"/>
          <w:i w:val="0"/>
        </w:rPr>
        <w:t>Definition</w:t>
      </w:r>
      <w:r>
        <w:rPr>
          <w:b w:val="0"/>
          <w:i w:val="0"/>
        </w:rPr>
        <w:t xml:space="preserve">Prolonged PR interval: greater than 0.20 seconds and constant, with one P wave for every QRS complex; regular rhythm at 60-100 beats per minute; narrow QRS (below 0.12 seconds). Can occur along with an underlying rhythm </w:t>
      </w:r>
      <w:r>
        <w:rPr>
          <w:b w:val="0"/>
          <w:i w:val="0"/>
        </w:rPr>
        <w:t>Slide 4</w:t>
      </w:r>
      <w:r>
        <w:rPr>
          <w:b w:val="0"/>
          <w:i w:val="0"/>
        </w:rPr>
        <w:t>Etiology (cause)</w:t>
      </w:r>
      <w:r>
        <w:rPr>
          <w:b w:val="0"/>
          <w:i w:val="0"/>
          <w:highlight w:val="yellow"/>
        </w:rPr>
        <w:t>★ Age-related degenerative changes of the conduction system (most common)</w:t>
      </w:r>
      <w:r>
        <w:rPr>
          <w:b w:val="0"/>
          <w:i w:val="0"/>
        </w:rPr>
        <w:t xml:space="preserve">; increased vagal tone from an overreactive vagus nerve; medications (beta blockers, non-dihydropyridine calcium channel blockers, digoxin); hypokalemia; AV (atrioventricular) node ischemia, usually after myocardial infarction; chronic hypertension; Lyme disease </w:t>
      </w:r>
      <w:r>
        <w:rPr>
          <w:b w:val="0"/>
          <w:i w:val="0"/>
        </w:rPr>
        <w:t>Slide 6</w:t>
      </w:r>
      <w:r>
        <w:rPr>
          <w:b w:val="0"/>
          <w:i w:val="0"/>
        </w:rPr>
        <w:t>Epidemiology (who)</w:t>
      </w:r>
      <w:r>
        <w:rPr>
          <w:b w:val="0"/>
          <w:i w:val="0"/>
        </w:rPr>
        <w:t>Not covered in the lecture</w:t>
      </w:r>
      <w:r>
        <w:rPr>
          <w:b w:val="0"/>
          <w:i w:val="0"/>
        </w:rPr>
        <w:t>Risk Factors</w:t>
      </w:r>
      <w:r>
        <w:rPr>
          <w:b w:val="0"/>
          <w:i w:val="0"/>
        </w:rPr>
        <w:t xml:space="preserve">Older age (degeneration of the conduction system), AV nodal blocking drugs, chronic hypertension, recent myocardial infarction, Lyme disease </w:t>
      </w:r>
      <w:r>
        <w:rPr>
          <w:b w:val="0"/>
          <w:i w:val="0"/>
        </w:rPr>
        <w:t>Slide 6</w:t>
      </w:r>
      <w:r>
        <w:rPr>
          <w:b w:val="0"/>
          <w:i w:val="0"/>
        </w:rPr>
        <w:t>Pathology</w:t>
      </w:r>
      <w:r>
        <w:rPr>
          <w:b w:val="0"/>
          <w:i w:val="0"/>
        </w:rPr>
        <w:t xml:space="preserve">Every atrial impulse reaches the ventricles, but conduction through the AV node is slowed, lengthening the PR interval </w:t>
      </w:r>
      <w:r>
        <w:rPr>
          <w:b w:val="0"/>
          <w:i w:val="0"/>
        </w:rPr>
        <w:t>Slide 4</w:t>
      </w:r>
      <w:r>
        <w:rPr>
          <w:b w:val="0"/>
          <w:i w:val="0"/>
        </w:rPr>
        <w:t>Clinical Manifestation</w:t>
      </w:r>
      <w:r>
        <w:rPr>
          <w:b w:val="0"/>
          <w:i w:val="0"/>
          <w:highlight w:val="yellow"/>
        </w:rPr>
        <w:t>★ Vast majority asymptomatic</w:t>
      </w:r>
      <w:r>
        <w:rPr>
          <w:b w:val="0"/>
          <w:i w:val="0"/>
        </w:rPr>
        <w:t xml:space="preserve">. Symptoms usually appear when the PR interval is greater than 0.3 seconds: fatigue, shortness of breath, palpitations, chest pain </w:t>
      </w:r>
      <w:r>
        <w:rPr>
          <w:b w:val="0"/>
          <w:i w:val="0"/>
        </w:rPr>
        <w:t>Slide 6</w:t>
      </w:r>
      <w:r>
        <w:rPr>
          <w:b w:val="0"/>
          <w:i w:val="0"/>
        </w:rPr>
        <w:t>Diagnosis</w:t>
      </w:r>
      <w:r>
        <w:rPr>
          <w:b w:val="0"/>
          <w:i w:val="0"/>
        </w:rPr>
        <w:t xml:space="preserve">ECG (electrocardiogram): constant PR interval over 0.20 seconds, one P wave for every QRS, narrow QRS </w:t>
      </w:r>
      <w:r>
        <w:rPr>
          <w:b w:val="0"/>
          <w:i w:val="0"/>
        </w:rPr>
        <w:t>Slides 4–5</w:t>
      </w:r>
      <w:r>
        <w:rPr>
          <w:b w:val="0"/>
          <w:i w:val="0"/>
        </w:rPr>
        <w:t>Treatment/Therapy</w:t>
      </w:r>
      <w:r>
        <w:rPr>
          <w:b w:val="0"/>
          <w:i w:val="0"/>
        </w:rPr>
        <w:t xml:space="preserve">Contested on the slides: slide 6 says consider a permanent pacemaker 'for symptomatic patients or patients with PR interval greater than 0.3 sec'; a long PR alone without symptoms is not a reason to pace, so learn symptomatic patients. No treatment needed unless debilitating symptoms or heart failure symptoms </w:t>
      </w:r>
      <w:r>
        <w:rPr>
          <w:b w:val="0"/>
          <w:i w:val="0"/>
        </w:rPr>
        <w:t>Slide 6</w:t>
      </w:r>
      <w:r>
        <w:rPr>
          <w:b w:val="0"/>
          <w:i w:val="0"/>
        </w:rPr>
        <w:t>Mortality ★</w:t>
      </w:r>
      <w:r>
        <w:rPr>
          <w:b w:val="0"/>
          <w:i w:val="0"/>
        </w:rPr>
        <w:t>Not covered in the lecture</w:t>
      </w:r>
    </w:p>
    <w:p>
      <w:pPr>
        <w:spacing w:after="120"/>
      </w:pPr>
      <w:r>
        <w:rPr>
          <w:b w:val="0"/>
          <w:i w:val="0"/>
        </w:rPr>
        <w:t>Second-degree atrioventricular block, Mobitz type I (Wenckebach)</w:t>
      </w:r>
      <w:r>
        <w:rPr>
          <w:b w:val="0"/>
          <w:i w:val="0"/>
        </w:rPr>
        <w:t>2 not covered</w:t>
      </w:r>
      <w:r>
        <w:br/>
      </w:r>
      <w:r>
        <w:rPr>
          <w:b w:val="0"/>
          <w:i w:val="0"/>
        </w:rPr>
        <w:t>Name of Condition</w:t>
      </w:r>
      <w:r>
        <w:rPr>
          <w:b w:val="0"/>
          <w:i w:val="0"/>
        </w:rPr>
        <w:t xml:space="preserve">Second-degree AV (atrioventricular) block, Mobitz type I, also called Wenckebach </w:t>
      </w:r>
      <w:r>
        <w:rPr>
          <w:b w:val="0"/>
          <w:i w:val="0"/>
        </w:rPr>
        <w:t>Slide 7</w:t>
      </w:r>
      <w:r>
        <w:rPr>
          <w:b w:val="0"/>
          <w:i w:val="0"/>
        </w:rPr>
        <w:t>Definition</w:t>
      </w:r>
      <w:r>
        <w:rPr>
          <w:b w:val="0"/>
          <w:i w:val="0"/>
        </w:rPr>
        <w:t xml:space="preserve">Some, but not all, P waves are conducted: the PR interval lengthens progressively from normal to long until a QRS complex drops, then the cycle repeats. No regular underlying rhythm, just a pattern with regularly missing QRS complexes; uniform P waves outnumber QRS complexes; rate 60-100; narrow QRS </w:t>
      </w:r>
      <w:r>
        <w:rPr>
          <w:b w:val="0"/>
          <w:i w:val="0"/>
        </w:rPr>
        <w:t>Slides 7–8</w:t>
      </w:r>
      <w:r>
        <w:rPr>
          <w:b w:val="0"/>
          <w:i w:val="0"/>
        </w:rPr>
        <w:t>Etiology (cause)</w:t>
      </w:r>
      <w:r>
        <w:rPr>
          <w:b w:val="0"/>
          <w:i w:val="0"/>
        </w:rPr>
        <w:t xml:space="preserve">Increased vagal tone from an overreactive vagus nerve; medications (beta blockers, non-dihydropyridine calcium channel blockers, digoxin); Lyme disease (Lyme carditis); AV node ischemia, usually after myocardial infarction; cardiac ablation </w:t>
      </w:r>
      <w:r>
        <w:rPr>
          <w:b w:val="0"/>
          <w:i w:val="0"/>
        </w:rPr>
        <w:t>Slide 9</w:t>
      </w:r>
      <w:r>
        <w:rPr>
          <w:b w:val="0"/>
          <w:i w:val="0"/>
        </w:rPr>
        <w:t>Epidemiology (who)</w:t>
      </w:r>
      <w:r>
        <w:rPr>
          <w:b w:val="0"/>
          <w:i w:val="0"/>
        </w:rPr>
        <w:t>Not covered in the lecture</w:t>
      </w:r>
      <w:r>
        <w:rPr>
          <w:b w:val="0"/>
          <w:i w:val="0"/>
        </w:rPr>
        <w:t>Risk Factors</w:t>
      </w:r>
      <w:r>
        <w:rPr>
          <w:b w:val="0"/>
          <w:i w:val="0"/>
        </w:rPr>
        <w:t xml:space="preserve">AV nodal blocking drugs, recent cardiac ablation, Lyme disease, myocardial infarction </w:t>
      </w:r>
      <w:r>
        <w:rPr>
          <w:b w:val="0"/>
          <w:i w:val="0"/>
        </w:rPr>
        <w:t>Slide 9</w:t>
      </w:r>
      <w:r>
        <w:rPr>
          <w:b w:val="0"/>
          <w:i w:val="0"/>
        </w:rPr>
        <w:t>Pathology</w:t>
      </w:r>
      <w:r>
        <w:rPr>
          <w:b w:val="0"/>
          <w:i w:val="0"/>
        </w:rPr>
        <w:t xml:space="preserve">Conduction through the AV node fatigues beat by beat until one impulse fails to conduct </w:t>
      </w:r>
      <w:r>
        <w:rPr>
          <w:b w:val="0"/>
          <w:i w:val="0"/>
        </w:rPr>
        <w:t>Slide 7</w:t>
      </w:r>
      <w:r>
        <w:rPr>
          <w:b w:val="0"/>
          <w:i w:val="0"/>
        </w:rPr>
        <w:t>Clinical Manifestation</w:t>
      </w:r>
      <w:r>
        <w:rPr>
          <w:b w:val="0"/>
          <w:i w:val="0"/>
        </w:rPr>
        <w:t xml:space="preserve">Contested on the slides: slide 9 says symptoms usually appear in a person whose block is induced by exertion, but exertion normally speeds AV nodal conduction, so a typical Mobitz type I block improves with exercise. Usually asymptomatic; symptoms, when present: dizziness, fatigue, exertional intolerance, syncope </w:t>
      </w:r>
      <w:r>
        <w:rPr>
          <w:b w:val="0"/>
          <w:i w:val="0"/>
        </w:rPr>
        <w:t>Slide 9</w:t>
      </w:r>
      <w:r>
        <w:rPr>
          <w:b w:val="0"/>
          <w:i w:val="0"/>
        </w:rPr>
        <w:t>Diagnosis</w:t>
      </w:r>
      <w:r>
        <w:rPr>
          <w:b w:val="0"/>
          <w:i w:val="0"/>
        </w:rPr>
        <w:t xml:space="preserve">ECG (electrocardiogram): progressively lengthening PR interval ending in a dropped QRS, in a repeating pattern </w:t>
      </w:r>
      <w:r>
        <w:rPr>
          <w:b w:val="0"/>
          <w:i w:val="0"/>
        </w:rPr>
        <w:t>Slides 7–8</w:t>
      </w:r>
      <w:r>
        <w:rPr>
          <w:b w:val="0"/>
          <w:i w:val="0"/>
        </w:rPr>
        <w:t>Treatment/Therapy</w:t>
      </w:r>
      <w:r>
        <w:rPr>
          <w:b w:val="0"/>
          <w:i w:val="0"/>
        </w:rPr>
        <w:t xml:space="preserve">No treatment needed unless debilitating symptoms or heart failure symptoms; consider a permanent pacemaker for symptomatic patients </w:t>
      </w:r>
      <w:r>
        <w:rPr>
          <w:b w:val="0"/>
          <w:i w:val="0"/>
        </w:rPr>
        <w:t>Slide 9</w:t>
      </w:r>
      <w:r>
        <w:rPr>
          <w:b w:val="0"/>
          <w:i w:val="0"/>
        </w:rPr>
        <w:t>Mortality ★</w:t>
      </w:r>
      <w:r>
        <w:rPr>
          <w:b w:val="0"/>
          <w:i w:val="0"/>
        </w:rPr>
        <w:t>Not covered in the lecture</w:t>
      </w:r>
    </w:p>
    <w:p>
      <w:pPr>
        <w:spacing w:after="120"/>
      </w:pPr>
      <w:r>
        <w:rPr>
          <w:b w:val="0"/>
          <w:i w:val="0"/>
        </w:rPr>
        <w:t>Second-degree atrioventricular block, Mobitz type II</w:t>
      </w:r>
      <w:r>
        <w:rPr>
          <w:b w:val="0"/>
          <w:i w:val="0"/>
        </w:rPr>
        <w:t>★ Professor emphasized</w:t>
      </w:r>
    </w:p>
    <w:p>
      <w:pPr>
        <w:spacing w:after="120"/>
      </w:pPr>
      <w:r>
        <w:rPr>
          <w:b w:val="0"/>
          <w:i w:val="0"/>
        </w:rPr>
        <w:t>★ Elwaya flagged (recording times): what to know is to pace emergently with transcutaneous pacing (15:52) and then place a permanent pacemaker (16:02); she will not ask about atropine or epinephrine (16:06); it differs from type I because the PR interval does not change (16:46).</w:t>
      </w:r>
    </w:p>
    <w:p>
      <w:pPr>
        <w:spacing w:after="120"/>
      </w:pPr>
      <w:r>
        <w:rPr>
          <w:b w:val="0"/>
          <w:i w:val="0"/>
        </w:rPr>
        <w:t>Name of Condition</w:t>
      </w:r>
      <w:r>
        <w:rPr>
          <w:b w:val="0"/>
          <w:i w:val="0"/>
        </w:rPr>
        <w:t xml:space="preserve">Second-degree AV (atrioventricular) block, Mobitz type II </w:t>
      </w:r>
      <w:r>
        <w:rPr>
          <w:b w:val="0"/>
          <w:i w:val="0"/>
        </w:rPr>
        <w:t>Slide 10</w:t>
      </w:r>
      <w:r>
        <w:rPr>
          <w:b w:val="0"/>
          <w:i w:val="0"/>
        </w:rPr>
        <w:t>Definition</w:t>
      </w:r>
      <w:r>
        <w:rPr>
          <w:b w:val="0"/>
          <w:i w:val="0"/>
        </w:rPr>
        <w:t xml:space="preserve">Appears regular apart from random missing QRS complexes; constant PR interval of 0.12-0.20 seconds with no lengthening before a dropped beat; uniform P waves outnumber QRS complexes; rate 60-100; narrow QRS </w:t>
      </w:r>
      <w:r>
        <w:rPr>
          <w:b w:val="0"/>
          <w:i w:val="0"/>
        </w:rPr>
        <w:t>Slides 10–12</w:t>
      </w:r>
      <w:r>
        <w:rPr>
          <w:b w:val="0"/>
          <w:i w:val="0"/>
        </w:rPr>
        <w:t>Etiology (cause)</w:t>
      </w:r>
      <w:r>
        <w:rPr>
          <w:b w:val="0"/>
          <w:i w:val="0"/>
        </w:rPr>
        <w:t xml:space="preserve">Acquired disease of the His-Purkinje system (most common), especially degenerative changes from old age, chronic hypertension and diabetes; Lyme carditis; inflammatory disease (myocarditis, reactive arthritis); ischemic heart disease, especially myocardial infarction; ablation </w:t>
      </w:r>
      <w:r>
        <w:rPr>
          <w:b w:val="0"/>
          <w:i w:val="0"/>
        </w:rPr>
        <w:t>Slide 13</w:t>
      </w:r>
      <w:r>
        <w:rPr>
          <w:b w:val="0"/>
          <w:i w:val="0"/>
        </w:rPr>
        <w:t>Epidemiology (who)</w:t>
      </w:r>
      <w:r>
        <w:rPr>
          <w:b w:val="0"/>
          <w:i w:val="0"/>
        </w:rPr>
        <w:t xml:space="preserve">Elderly patients: degenerative His-Purkinje disease of old age is the most common cause </w:t>
      </w:r>
      <w:r>
        <w:rPr>
          <w:b w:val="0"/>
          <w:i w:val="0"/>
        </w:rPr>
        <w:t>Slide 13</w:t>
      </w:r>
      <w:r>
        <w:rPr>
          <w:b w:val="0"/>
          <w:i w:val="0"/>
        </w:rPr>
        <w:t>Risk Factors</w:t>
      </w:r>
      <w:r>
        <w:rPr>
          <w:b w:val="0"/>
          <w:i w:val="0"/>
        </w:rPr>
        <w:t xml:space="preserve">Old age, chronic hypertension, diabetes, Lyme disease, myocarditis, reactive arthritis, myocardial infarction, prior ablation </w:t>
      </w:r>
      <w:r>
        <w:rPr>
          <w:b w:val="0"/>
          <w:i w:val="0"/>
        </w:rPr>
        <w:t>Slide 13</w:t>
      </w:r>
      <w:r>
        <w:rPr>
          <w:b w:val="0"/>
          <w:i w:val="0"/>
        </w:rPr>
        <w:t>Pathology</w:t>
      </w:r>
      <w:r>
        <w:rPr>
          <w:b w:val="0"/>
          <w:i w:val="0"/>
        </w:rPr>
        <w:t xml:space="preserve">Usually originates at the bundle of His, so the escape rhythm is weak and unreliable </w:t>
      </w:r>
      <w:r>
        <w:rPr>
          <w:b w:val="0"/>
          <w:i w:val="0"/>
        </w:rPr>
        <w:t>Slide 14</w:t>
      </w:r>
      <w:r>
        <w:rPr>
          <w:b w:val="0"/>
          <w:i w:val="0"/>
        </w:rPr>
        <w:t>Clinical Manifestation</w:t>
      </w:r>
      <w:r>
        <w:rPr>
          <w:b w:val="0"/>
          <w:i w:val="0"/>
        </w:rPr>
        <w:t xml:space="preserve">Symptoms of bradycardia and reduced cardiac output: exertional intolerance, fatigue, dizziness, presyncope, syncope. Can lead to a Stokes-Adams attack: a sudden fainting spell or seizure from a rapid temporary drop in blood flow to the brain </w:t>
      </w:r>
      <w:r>
        <w:rPr>
          <w:b w:val="0"/>
          <w:i w:val="0"/>
        </w:rPr>
        <w:t>Slide 13</w:t>
      </w:r>
      <w:r>
        <w:rPr>
          <w:b w:val="0"/>
          <w:i w:val="0"/>
        </w:rPr>
        <w:t>Diagnosis</w:t>
      </w:r>
      <w:r>
        <w:rPr>
          <w:b w:val="0"/>
          <w:i w:val="0"/>
        </w:rPr>
        <w:t xml:space="preserve">ECG (electrocardiogram): </w:t>
      </w:r>
      <w:r>
        <w:rPr>
          <w:b w:val="0"/>
          <w:i w:val="0"/>
          <w:highlight w:val="yellow"/>
        </w:rPr>
        <w:t>★ constant PR interval with random dropped QRS complexes</w:t>
      </w:r>
      <w:r>
        <w:rPr>
          <w:b w:val="0"/>
          <w:i w:val="0"/>
        </w:rPr>
        <w:t xml:space="preserve"> </w:t>
      </w:r>
      <w:r>
        <w:rPr>
          <w:b w:val="0"/>
          <w:i w:val="0"/>
        </w:rPr>
        <w:t>Slides 10–12</w:t>
      </w:r>
      <w:r>
        <w:rPr>
          <w:b w:val="0"/>
          <w:i w:val="0"/>
        </w:rPr>
        <w:t>Treatment/Therapy</w:t>
      </w:r>
      <w:r>
        <w:rPr>
          <w:b w:val="0"/>
          <w:i w:val="0"/>
        </w:rPr>
        <w:t xml:space="preserve">Contested on the slides: atropine and epinephrine are listed as emergent options 'no longer contraindicated but highly controversial'; they are not keyed. </w:t>
      </w:r>
      <w:r>
        <w:rPr>
          <w:b w:val="0"/>
          <w:i w:val="0"/>
          <w:highlight w:val="yellow"/>
        </w:rPr>
        <w:t>★ Emergent: TCP (transcutaneous pacing)</w:t>
      </w:r>
      <w:r>
        <w:rPr>
          <w:b w:val="0"/>
          <w:i w:val="0"/>
        </w:rPr>
        <w:t xml:space="preserve">. </w:t>
      </w:r>
      <w:r>
        <w:rPr>
          <w:b w:val="0"/>
          <w:i w:val="0"/>
          <w:highlight w:val="yellow"/>
        </w:rPr>
        <w:t>★ Definitive: permanent pacemaker, even without symptoms</w:t>
      </w:r>
      <w:r>
        <w:rPr>
          <w:b w:val="0"/>
          <w:i w:val="0"/>
        </w:rPr>
        <w:t xml:space="preserve">, because the ACC/AHA (American College of Cardiology and American Heart Association) guidelines consider Mobitz type II dangerous even in the absence of symptoms </w:t>
      </w:r>
      <w:r>
        <w:rPr>
          <w:b w:val="0"/>
          <w:i w:val="0"/>
        </w:rPr>
        <w:t>Slide 14</w:t>
      </w:r>
      <w:r>
        <w:rPr>
          <w:b w:val="0"/>
          <w:i w:val="0"/>
        </w:rPr>
        <w:t>Mortality ★</w:t>
      </w:r>
      <w:r>
        <w:rPr>
          <w:b w:val="0"/>
          <w:i w:val="0"/>
        </w:rPr>
        <w:t xml:space="preserve">Higher risk of progression to complete (third-degree) heart block and sudden cardiac death; unpredictable progression and poor prognosis </w:t>
      </w:r>
      <w:r>
        <w:rPr>
          <w:b w:val="0"/>
          <w:i w:val="0"/>
        </w:rPr>
        <w:t>Slide 14</w:t>
      </w:r>
    </w:p>
    <w:p>
      <w:pPr>
        <w:spacing w:after="120"/>
      </w:pPr>
      <w:r>
        <w:rPr>
          <w:b w:val="0"/>
          <w:i w:val="0"/>
        </w:rPr>
        <w:t>Third-degree (complete) atrioventricular block</w:t>
      </w:r>
      <w:r>
        <w:rPr>
          <w:b w:val="0"/>
          <w:i w:val="0"/>
        </w:rPr>
        <w:t>★ Professor emphasized</w:t>
      </w:r>
    </w:p>
    <w:p>
      <w:pPr>
        <w:spacing w:after="120"/>
      </w:pPr>
      <w:r>
        <w:rPr>
          <w:b w:val="0"/>
          <w:i w:val="0"/>
        </w:rPr>
        <w:t>★ Elwaya flagged (recording times): by definition a complete dissociation of the atria and ventricles (18:55); syncope means a really bad prognosis (23:28); the most common cause is acquired disease (23:39); definitive treatment is emergently a permanent pacemaker (24:18).</w:t>
      </w:r>
    </w:p>
    <w:p>
      <w:pPr>
        <w:spacing w:after="120"/>
      </w:pPr>
      <w:r>
        <w:rPr>
          <w:b w:val="0"/>
          <w:i w:val="0"/>
        </w:rPr>
        <w:t>Name of Condition</w:t>
      </w:r>
      <w:r>
        <w:rPr>
          <w:b w:val="0"/>
          <w:i w:val="0"/>
        </w:rPr>
        <w:t xml:space="preserve">Third-degree (complete) AV (atrioventricular) block </w:t>
      </w:r>
      <w:r>
        <w:rPr>
          <w:b w:val="0"/>
          <w:i w:val="0"/>
        </w:rPr>
        <w:t>Slide 15</w:t>
      </w:r>
      <w:r>
        <w:rPr>
          <w:b w:val="0"/>
          <w:i w:val="0"/>
        </w:rPr>
        <w:t>Definition</w:t>
      </w:r>
      <w:r>
        <w:rPr>
          <w:b w:val="0"/>
          <w:i w:val="0"/>
        </w:rPr>
        <w:t xml:space="preserve">No P waves are conducted to the ventricles: </w:t>
      </w:r>
      <w:r>
        <w:rPr>
          <w:b w:val="0"/>
          <w:i w:val="0"/>
          <w:highlight w:val="yellow"/>
        </w:rPr>
        <w:t>★ complete dissociation of the atria from the ventricles</w:t>
      </w:r>
      <w:r>
        <w:rPr>
          <w:b w:val="0"/>
          <w:i w:val="0"/>
        </w:rPr>
        <w:t xml:space="preserve">, with two separate regular rhythms. Ventricular rate usually below 40; uniform P waves with no association with the QRS complexes, which may be buried in the QRS complex, ST segment or T wave; random PR interval; QRS narrow or wide </w:t>
      </w:r>
      <w:r>
        <w:rPr>
          <w:b w:val="0"/>
          <w:i w:val="0"/>
        </w:rPr>
        <w:t>Slides 15–16</w:t>
      </w:r>
      <w:r>
        <w:rPr>
          <w:b w:val="0"/>
          <w:i w:val="0"/>
        </w:rPr>
        <w:t>Etiology (cause)</w:t>
      </w:r>
      <w:r>
        <w:rPr>
          <w:b w:val="0"/>
          <w:i w:val="0"/>
          <w:highlight w:val="yellow"/>
        </w:rPr>
        <w:t>★ Acquired disease of the cardiac conduction system (most common)</w:t>
      </w:r>
      <w:r>
        <w:rPr>
          <w:b w:val="0"/>
          <w:i w:val="0"/>
        </w:rPr>
        <w:t xml:space="preserve">, especially degenerative changes from old age, chronic hypertension and diabetes; Lyme carditis; Chagas disease; bacterial endocarditis with an associated abscess; inflammatory and infiltrative disease (myocarditis, amyloidosis, sarcoidosis); ischemic heart disease, especially myocardial infarction; ablation </w:t>
      </w:r>
      <w:r>
        <w:rPr>
          <w:b w:val="0"/>
          <w:i w:val="0"/>
        </w:rPr>
        <w:t>Slide 18</w:t>
      </w:r>
      <w:r>
        <w:rPr>
          <w:b w:val="0"/>
          <w:i w:val="0"/>
        </w:rPr>
        <w:t>Epidemiology (who)</w:t>
      </w:r>
      <w:r>
        <w:rPr>
          <w:b w:val="0"/>
          <w:i w:val="0"/>
        </w:rPr>
        <w:t xml:space="preserve">Elderly patients: degenerative conduction system disease of old age is the most common cause </w:t>
      </w:r>
      <w:r>
        <w:rPr>
          <w:b w:val="0"/>
          <w:i w:val="0"/>
        </w:rPr>
        <w:t>Slide 18</w:t>
      </w:r>
      <w:r>
        <w:rPr>
          <w:b w:val="0"/>
          <w:i w:val="0"/>
        </w:rPr>
        <w:t>Risk Factors</w:t>
      </w:r>
      <w:r>
        <w:rPr>
          <w:b w:val="0"/>
          <w:i w:val="0"/>
        </w:rPr>
        <w:t xml:space="preserve">Old age, chronic hypertension, diabetes, Lyme disease, Chagas disease, endocarditis, myocarditis, amyloidosis, sarcoidosis, myocardial infarction, prior ablation </w:t>
      </w:r>
      <w:r>
        <w:rPr>
          <w:b w:val="0"/>
          <w:i w:val="0"/>
        </w:rPr>
        <w:t>Slide 18</w:t>
      </w:r>
      <w:r>
        <w:rPr>
          <w:b w:val="0"/>
          <w:i w:val="0"/>
        </w:rPr>
        <w:t>Pathology</w:t>
      </w:r>
      <w:r>
        <w:rPr>
          <w:b w:val="0"/>
          <w:i w:val="0"/>
        </w:rPr>
        <w:t xml:space="preserve">The ventricles are driven by an escape rhythm independent of the atria </w:t>
      </w:r>
      <w:r>
        <w:rPr>
          <w:b w:val="0"/>
          <w:i w:val="0"/>
        </w:rPr>
        <w:t>Slide 15</w:t>
      </w:r>
      <w:r>
        <w:rPr>
          <w:b w:val="0"/>
          <w:i w:val="0"/>
        </w:rPr>
        <w:t>Clinical Manifestation</w:t>
      </w:r>
      <w:r>
        <w:rPr>
          <w:b w:val="0"/>
          <w:i w:val="0"/>
        </w:rPr>
        <w:t xml:space="preserve">Symptoms range from none to severe and depend on the ventricular escape rate, the site of the escape rhythm and underlying heart disease: presyncope, syncope, dizziness, exertional intolerance, heart failure symptoms, AMS (altered mental status), sudden cardiac arrest </w:t>
      </w:r>
      <w:r>
        <w:rPr>
          <w:b w:val="0"/>
          <w:i w:val="0"/>
        </w:rPr>
        <w:t>Slide 17</w:t>
      </w:r>
      <w:r>
        <w:rPr>
          <w:b w:val="0"/>
          <w:i w:val="0"/>
        </w:rPr>
        <w:t>Diagnosis</w:t>
      </w:r>
      <w:r>
        <w:rPr>
          <w:b w:val="0"/>
          <w:i w:val="0"/>
        </w:rPr>
        <w:t xml:space="preserve">ECG (electrocardiogram): P waves and QRS complexes at two unrelated rates; ventricular rate usually below 40 </w:t>
      </w:r>
      <w:r>
        <w:rPr>
          <w:b w:val="0"/>
          <w:i w:val="0"/>
        </w:rPr>
        <w:t>Slides 15–16</w:t>
      </w:r>
      <w:r>
        <w:rPr>
          <w:b w:val="0"/>
          <w:i w:val="0"/>
        </w:rPr>
        <w:t>Treatment/Therapy</w:t>
      </w:r>
      <w:r>
        <w:rPr>
          <w:b w:val="0"/>
          <w:i w:val="0"/>
        </w:rPr>
        <w:t xml:space="preserve">Contested on the slides: atropine and epinephrine are listed as emergent options 'no longer contraindicated but highly controversial'; they are not keyed. </w:t>
      </w:r>
      <w:r>
        <w:rPr>
          <w:b w:val="0"/>
          <w:i w:val="0"/>
          <w:highlight w:val="yellow"/>
        </w:rPr>
        <w:t>★ Emergent: TCP (transcutaneous pacing)</w:t>
      </w:r>
      <w:r>
        <w:rPr>
          <w:b w:val="0"/>
          <w:i w:val="0"/>
        </w:rPr>
        <w:t xml:space="preserve">. </w:t>
      </w:r>
      <w:r>
        <w:rPr>
          <w:b w:val="0"/>
          <w:i w:val="0"/>
          <w:highlight w:val="yellow"/>
        </w:rPr>
        <w:t>★ Definitive: permanent pacemaker</w:t>
      </w:r>
      <w:r>
        <w:rPr>
          <w:b w:val="0"/>
          <w:i w:val="0"/>
        </w:rPr>
        <w:t xml:space="preserve"> </w:t>
      </w:r>
      <w:r>
        <w:rPr>
          <w:b w:val="0"/>
          <w:i w:val="0"/>
        </w:rPr>
        <w:t>Slide 18</w:t>
      </w:r>
      <w:r>
        <w:rPr>
          <w:b w:val="0"/>
          <w:i w:val="0"/>
        </w:rPr>
        <w:t>Mortality ★</w:t>
      </w:r>
      <w:r>
        <w:rPr>
          <w:b w:val="0"/>
          <w:i w:val="0"/>
          <w:highlight w:val="yellow"/>
        </w:rPr>
        <w:t>★ Syncope is a particularly important symptom, associated with an increased risk of sudden death</w:t>
      </w:r>
      <w:r>
        <w:rPr>
          <w:b w:val="0"/>
          <w:i w:val="0"/>
        </w:rPr>
        <w:t xml:space="preserve"> </w:t>
      </w:r>
      <w:r>
        <w:rPr>
          <w:b w:val="0"/>
          <w:i w:val="0"/>
        </w:rPr>
        <w:t>Slide 17</w:t>
      </w:r>
    </w:p>
    <w:p>
      <w:pPr>
        <w:spacing w:after="120"/>
      </w:pPr>
      <w:r>
        <w:rPr>
          <w:b w:val="0"/>
          <w:i w:val="0"/>
        </w:rPr>
        <w:t>Left bundle branch block</w:t>
      </w:r>
      <w:r>
        <w:rPr>
          <w:b w:val="0"/>
          <w:i w:val="0"/>
        </w:rPr>
        <w:t>★ Professor emphasized</w:t>
      </w:r>
      <w:r>
        <w:rPr>
          <w:b w:val="0"/>
          <w:i w:val="0"/>
        </w:rPr>
        <w:t>1 not covered</w:t>
      </w:r>
    </w:p>
    <w:p>
      <w:pPr>
        <w:spacing w:after="120"/>
      </w:pPr>
      <w:r>
        <w:rPr>
          <w:b w:val="0"/>
          <w:i w:val="0"/>
        </w:rPr>
        <w:t>★ Elwaya flagged (recording times): symptoms mean severe underlying heart disease (32:56) and look like heart failure (33:11); V1 is the best lead to look at (30:36); a known, unchanged block is not alarming (34:39); she said the guideline changed (33:52), so a new block is worked up as a sign of pathology rather than treated by itself as an ST-elevation infarction.</w:t>
      </w:r>
    </w:p>
    <w:p>
      <w:pPr>
        <w:spacing w:after="120"/>
      </w:pPr>
      <w:r>
        <w:rPr>
          <w:b w:val="0"/>
          <w:i w:val="0"/>
        </w:rPr>
        <w:t>Name of Condition</w:t>
      </w:r>
      <w:r>
        <w:rPr>
          <w:b w:val="0"/>
          <w:i w:val="0"/>
        </w:rPr>
        <w:t xml:space="preserve">Left bundle branch block (LBBB) </w:t>
      </w:r>
      <w:r>
        <w:rPr>
          <w:b w:val="0"/>
          <w:i w:val="0"/>
        </w:rPr>
        <w:t>Slide 23</w:t>
      </w:r>
      <w:r>
        <w:rPr>
          <w:b w:val="0"/>
          <w:i w:val="0"/>
        </w:rPr>
        <w:t>Definition</w:t>
      </w:r>
      <w:r>
        <w:rPr>
          <w:b w:val="0"/>
          <w:i w:val="0"/>
        </w:rPr>
        <w:t xml:space="preserve">Conduction delay through the left bundle: the left ventricle is activated by electricity crossing the septum from the right side of the heart. QRS over 0.12 seconds </w:t>
      </w:r>
      <w:r>
        <w:rPr>
          <w:b w:val="0"/>
          <w:i w:val="0"/>
        </w:rPr>
        <w:t>Slides 23–24</w:t>
      </w:r>
      <w:r>
        <w:rPr>
          <w:b w:val="0"/>
          <w:i w:val="0"/>
        </w:rPr>
        <w:t>Etiology (cause)</w:t>
      </w:r>
      <w:r>
        <w:rPr>
          <w:b w:val="0"/>
          <w:i w:val="0"/>
        </w:rPr>
        <w:t xml:space="preserve">Chronic hypertension; chronic ischemic heart disease and severe CAD (coronary artery disease); dilated non-ischemic cardiomyopathy; valvular heart disease, especially aortic stenosis; degenerative or fibrotic disease of the conduction system (Lenègre-Lev disease) </w:t>
      </w:r>
      <w:r>
        <w:rPr>
          <w:b w:val="0"/>
          <w:i w:val="0"/>
        </w:rPr>
        <w:t>Slide 26</w:t>
      </w:r>
      <w:r>
        <w:rPr>
          <w:b w:val="0"/>
          <w:i w:val="0"/>
        </w:rPr>
        <w:t>Epidemiology (who)</w:t>
      </w:r>
      <w:r>
        <w:rPr>
          <w:b w:val="0"/>
          <w:i w:val="0"/>
        </w:rPr>
        <w:t>Not covered in the lecture</w:t>
      </w:r>
      <w:r>
        <w:rPr>
          <w:b w:val="0"/>
          <w:i w:val="0"/>
        </w:rPr>
        <w:t>Risk Factors</w:t>
      </w:r>
      <w:r>
        <w:rPr>
          <w:b w:val="0"/>
          <w:i w:val="0"/>
        </w:rPr>
        <w:t xml:space="preserve">Chronic hypertension, coronary artery disease, cardiomyopathy, aortic stenosis </w:t>
      </w:r>
      <w:r>
        <w:rPr>
          <w:b w:val="0"/>
          <w:i w:val="0"/>
        </w:rPr>
        <w:t>Slide 26</w:t>
      </w:r>
      <w:r>
        <w:rPr>
          <w:b w:val="0"/>
          <w:i w:val="0"/>
        </w:rPr>
        <w:t>Pathology</w:t>
      </w:r>
      <w:r>
        <w:rPr>
          <w:b w:val="0"/>
          <w:i w:val="0"/>
        </w:rPr>
        <w:t xml:space="preserve">The depolarization vector is directed toward the lateral leads; the left ventricle depolarizes late, across the septum </w:t>
      </w:r>
      <w:r>
        <w:rPr>
          <w:b w:val="0"/>
          <w:i w:val="0"/>
        </w:rPr>
        <w:t>Slide 23</w:t>
      </w:r>
      <w:r>
        <w:rPr>
          <w:b w:val="0"/>
          <w:i w:val="0"/>
        </w:rPr>
        <w:t>Clinical Manifestation</w:t>
      </w:r>
      <w:r>
        <w:rPr>
          <w:b w:val="0"/>
          <w:i w:val="0"/>
        </w:rPr>
        <w:t xml:space="preserve">Usually asymptomatic. </w:t>
      </w:r>
      <w:r>
        <w:rPr>
          <w:b w:val="0"/>
          <w:i w:val="0"/>
          <w:highlight w:val="yellow"/>
        </w:rPr>
        <w:t>★ Patients who develop symptoms usually have severe underlying heart disease</w:t>
      </w:r>
      <w:r>
        <w:rPr>
          <w:b w:val="0"/>
          <w:i w:val="0"/>
        </w:rPr>
        <w:t xml:space="preserve"> and do not tolerate the block well; </w:t>
      </w:r>
      <w:r>
        <w:rPr>
          <w:b w:val="0"/>
          <w:i w:val="0"/>
          <w:highlight w:val="yellow"/>
        </w:rPr>
        <w:t>★ symptoms resemble a CHF (congestive heart failure) exacerbation</w:t>
      </w:r>
      <w:r>
        <w:rPr>
          <w:b w:val="0"/>
          <w:i w:val="0"/>
        </w:rPr>
        <w:t xml:space="preserve">: dizziness, shortness of breath, dyspnea on exertion </w:t>
      </w:r>
      <w:r>
        <w:rPr>
          <w:b w:val="0"/>
          <w:i w:val="0"/>
        </w:rPr>
        <w:t>Slide 26</w:t>
      </w:r>
      <w:r>
        <w:rPr>
          <w:b w:val="0"/>
          <w:i w:val="0"/>
        </w:rPr>
        <w:t>Diagnosis</w:t>
      </w:r>
      <w:r>
        <w:rPr>
          <w:b w:val="0"/>
          <w:i w:val="0"/>
        </w:rPr>
        <w:t xml:space="preserve">Contested on the slides: slide 21 gives the bundle branch block QRS as wider than 0.20 seconds; slide 24 says more than 0.12, which is true (0.12 seconds or more). Criteria: QRS over 0.12 seconds; </w:t>
      </w:r>
      <w:r>
        <w:rPr>
          <w:b w:val="0"/>
          <w:i w:val="0"/>
          <w:highlight w:val="yellow"/>
        </w:rPr>
        <w:t>★ dominant S wave in V1 (rS pattern)</w:t>
      </w:r>
      <w:r>
        <w:rPr>
          <w:b w:val="0"/>
          <w:i w:val="0"/>
        </w:rPr>
        <w:t xml:space="preserve">; prolonged R wave peak over 0.06; monophasic R in the lateral leads; absent Q waves in I, V5, V6 </w:t>
      </w:r>
      <w:r>
        <w:rPr>
          <w:b w:val="0"/>
          <w:i w:val="0"/>
        </w:rPr>
        <w:t>Slides 21, 24–25</w:t>
      </w:r>
      <w:r>
        <w:rPr>
          <w:b w:val="0"/>
          <w:i w:val="0"/>
        </w:rPr>
        <w:t>Treatment/Therapy</w:t>
      </w:r>
      <w:r>
        <w:rPr>
          <w:b w:val="0"/>
          <w:i w:val="0"/>
        </w:rPr>
        <w:t xml:space="preserve">Contested on the slides: slide 27 calls a new LBBB a 'STEMI equivalent'; current guidance no longer treats a new LBBB by itself as equal to an ST-elevation myocardial infarction, but </w:t>
      </w:r>
      <w:r>
        <w:rPr>
          <w:b w:val="0"/>
          <w:i w:val="0"/>
          <w:highlight w:val="yellow"/>
        </w:rPr>
        <w:t>★ it should always be considered a sign of pathology and evaluated</w:t>
      </w:r>
      <w:r>
        <w:rPr>
          <w:b w:val="0"/>
          <w:i w:val="0"/>
        </w:rPr>
        <w:t xml:space="preserve">. Usually left untreated, except symptomatic LBBB with HFrEF (heart failure with reduced ejection fraction), which gets a biventricular pacemaker </w:t>
      </w:r>
      <w:r>
        <w:rPr>
          <w:b w:val="0"/>
          <w:i w:val="0"/>
        </w:rPr>
        <w:t>Slide 27</w:t>
      </w:r>
      <w:r>
        <w:rPr>
          <w:b w:val="0"/>
          <w:i w:val="0"/>
        </w:rPr>
        <w:t>Mortality ★</w:t>
      </w:r>
      <w:r>
        <w:rPr>
          <w:b w:val="0"/>
          <w:i w:val="0"/>
        </w:rPr>
        <w:t xml:space="preserve">Prognosis depends on the type and severity of the underlying heart disease and whether there are other conduction disturbances </w:t>
      </w:r>
      <w:r>
        <w:rPr>
          <w:b w:val="0"/>
          <w:i w:val="0"/>
        </w:rPr>
        <w:t>Slide 27</w:t>
      </w:r>
    </w:p>
    <w:p>
      <w:pPr>
        <w:spacing w:after="120"/>
      </w:pPr>
      <w:r>
        <w:rPr>
          <w:b w:val="0"/>
          <w:i w:val="0"/>
        </w:rPr>
        <w:t>Right bundle branch block</w:t>
      </w:r>
      <w:r>
        <w:rPr>
          <w:b w:val="0"/>
          <w:i w:val="0"/>
        </w:rPr>
        <w:t>★ Professor emphasized</w:t>
      </w:r>
    </w:p>
    <w:p>
      <w:pPr>
        <w:spacing w:after="120"/>
      </w:pPr>
      <w:r>
        <w:rPr>
          <w:b w:val="0"/>
          <w:i w:val="0"/>
        </w:rPr>
        <w:t>★ Elwaya flagged (recording times): pulmonary embolism acutely and pulmonary hypertension chronically (44:29); a new right block is not always pathological, whereas a left block is almost always cardiac (45:25).</w:t>
      </w:r>
    </w:p>
    <w:p>
      <w:pPr>
        <w:spacing w:after="120"/>
      </w:pPr>
      <w:r>
        <w:rPr>
          <w:b w:val="0"/>
          <w:i w:val="0"/>
        </w:rPr>
        <w:t>Name of Condition</w:t>
      </w:r>
      <w:r>
        <w:rPr>
          <w:b w:val="0"/>
          <w:i w:val="0"/>
        </w:rPr>
        <w:t xml:space="preserve">Right bundle branch block (RBBB) </w:t>
      </w:r>
      <w:r>
        <w:rPr>
          <w:b w:val="0"/>
          <w:i w:val="0"/>
        </w:rPr>
        <w:t>Slide 28</w:t>
      </w:r>
      <w:r>
        <w:rPr>
          <w:b w:val="0"/>
          <w:i w:val="0"/>
        </w:rPr>
        <w:t>Definition</w:t>
      </w:r>
      <w:r>
        <w:rPr>
          <w:b w:val="0"/>
          <w:i w:val="0"/>
        </w:rPr>
        <w:t xml:space="preserve">Normal left ventricular activation via the left bundle; the septum is unaffected and depolarizes normally; the right ventricle is activated across the septum, which takes longer and widens the QRS (over 0.12 seconds) </w:t>
      </w:r>
      <w:r>
        <w:rPr>
          <w:b w:val="0"/>
          <w:i w:val="0"/>
        </w:rPr>
        <w:t>Slides 28–29</w:t>
      </w:r>
      <w:r>
        <w:rPr>
          <w:b w:val="0"/>
          <w:i w:val="0"/>
        </w:rPr>
        <w:t>Etiology (cause)</w:t>
      </w:r>
      <w:r>
        <w:rPr>
          <w:b w:val="0"/>
          <w:i w:val="0"/>
        </w:rPr>
        <w:t xml:space="preserve">Age-related degenerative changes of the conduction system; chronic ischemic heart disease; </w:t>
      </w:r>
      <w:r>
        <w:rPr>
          <w:b w:val="0"/>
          <w:i w:val="0"/>
          <w:highlight w:val="yellow"/>
        </w:rPr>
        <w:t>★ pulmonary hypertension</w:t>
      </w:r>
      <w:r>
        <w:rPr>
          <w:b w:val="0"/>
          <w:i w:val="0"/>
        </w:rPr>
        <w:t xml:space="preserve">; </w:t>
      </w:r>
      <w:r>
        <w:rPr>
          <w:b w:val="0"/>
          <w:i w:val="0"/>
          <w:highlight w:val="yellow"/>
        </w:rPr>
        <w:t>★ sudden increase of right ventricular pressure (PE (pulmonary embolism))</w:t>
      </w:r>
      <w:r>
        <w:rPr>
          <w:b w:val="0"/>
          <w:i w:val="0"/>
        </w:rPr>
        <w:t xml:space="preserve">; cardiac ischemia; dilated or hypertrophic cardiomyopathies; inflammatory or infiltrative heart disease (myocarditis, amyloidosis) </w:t>
      </w:r>
      <w:r>
        <w:rPr>
          <w:b w:val="0"/>
          <w:i w:val="0"/>
        </w:rPr>
        <w:t>Slide 31</w:t>
      </w:r>
      <w:r>
        <w:rPr>
          <w:b w:val="0"/>
          <w:i w:val="0"/>
        </w:rPr>
        <w:t>Epidemiology (who)</w:t>
      </w:r>
      <w:r>
        <w:rPr>
          <w:b w:val="0"/>
          <w:i w:val="0"/>
        </w:rPr>
        <w:t xml:space="preserve">May occur in patients with no apparent underlying heart disease </w:t>
      </w:r>
      <w:r>
        <w:rPr>
          <w:b w:val="0"/>
          <w:i w:val="0"/>
        </w:rPr>
        <w:t>Slide 32</w:t>
      </w:r>
      <w:r>
        <w:rPr>
          <w:b w:val="0"/>
          <w:i w:val="0"/>
        </w:rPr>
        <w:t>Risk Factors</w:t>
      </w:r>
      <w:r>
        <w:rPr>
          <w:b w:val="0"/>
          <w:i w:val="0"/>
        </w:rPr>
        <w:t xml:space="preserve">Older age, ischemic heart disease, pulmonary hypertension, pulmonary embolism, cardiomyopathy </w:t>
      </w:r>
      <w:r>
        <w:rPr>
          <w:b w:val="0"/>
          <w:i w:val="0"/>
        </w:rPr>
        <w:t>Slide 31</w:t>
      </w:r>
      <w:r>
        <w:rPr>
          <w:b w:val="0"/>
          <w:i w:val="0"/>
        </w:rPr>
        <w:t>Pathology</w:t>
      </w:r>
      <w:r>
        <w:rPr>
          <w:b w:val="0"/>
          <w:i w:val="0"/>
        </w:rPr>
        <w:t xml:space="preserve">Delayed right ventricular depolarization, seen best in the right-sided precordial leads V1, V2 and V3 </w:t>
      </w:r>
      <w:r>
        <w:rPr>
          <w:b w:val="0"/>
          <w:i w:val="0"/>
        </w:rPr>
        <w:t>Slide 28</w:t>
      </w:r>
      <w:r>
        <w:rPr>
          <w:b w:val="0"/>
          <w:i w:val="0"/>
        </w:rPr>
        <w:t>Clinical Manifestation</w:t>
      </w:r>
      <w:r>
        <w:rPr>
          <w:b w:val="0"/>
          <w:i w:val="0"/>
        </w:rPr>
        <w:t xml:space="preserve">Usually asymptomatic. Patients who develop symptoms usually have severe underlying heart disease; symptoms resemble a CHF (congestive heart failure) exacerbation (dizziness, shortness of breath, dyspnea on exertion) or worsening cardiomyopathy </w:t>
      </w:r>
      <w:r>
        <w:rPr>
          <w:b w:val="0"/>
          <w:i w:val="0"/>
        </w:rPr>
        <w:t>Slide 32</w:t>
      </w:r>
      <w:r>
        <w:rPr>
          <w:b w:val="0"/>
          <w:i w:val="0"/>
        </w:rPr>
        <w:t>Diagnosis</w:t>
      </w:r>
      <w:r>
        <w:rPr>
          <w:b w:val="0"/>
          <w:i w:val="0"/>
        </w:rPr>
        <w:t xml:space="preserve">ECG (electrocardiogram): QRS over 0.12 seconds; rsR' (bunny ears) in V1, V2, V3; slurred S wave in I and aVL </w:t>
      </w:r>
      <w:r>
        <w:rPr>
          <w:b w:val="0"/>
          <w:i w:val="0"/>
        </w:rPr>
        <w:t>Slides 29–30</w:t>
      </w:r>
      <w:r>
        <w:rPr>
          <w:b w:val="0"/>
          <w:i w:val="0"/>
        </w:rPr>
        <w:t>Treatment/Therapy</w:t>
      </w:r>
      <w:r>
        <w:rPr>
          <w:b w:val="0"/>
          <w:i w:val="0"/>
        </w:rPr>
        <w:t xml:space="preserve">Treatment depends on the underlying condition. </w:t>
      </w:r>
      <w:r>
        <w:rPr>
          <w:b w:val="0"/>
          <w:i w:val="0"/>
          <w:highlight w:val="yellow"/>
        </w:rPr>
        <w:t>★ A new RBBB is not always pathological</w:t>
      </w:r>
      <w:r>
        <w:rPr>
          <w:b w:val="0"/>
          <w:i w:val="0"/>
        </w:rPr>
        <w:t xml:space="preserve"> </w:t>
      </w:r>
      <w:r>
        <w:rPr>
          <w:b w:val="0"/>
          <w:i w:val="0"/>
        </w:rPr>
        <w:t>Slide 32</w:t>
      </w:r>
      <w:r>
        <w:rPr>
          <w:b w:val="0"/>
          <w:i w:val="0"/>
        </w:rPr>
        <w:t>Mortality ★</w:t>
      </w:r>
      <w:r>
        <w:rPr>
          <w:b w:val="0"/>
          <w:i w:val="0"/>
        </w:rPr>
        <w:t xml:space="preserve">Prognosis depends on the presence and type of underlying heart disease </w:t>
      </w:r>
      <w:r>
        <w:rPr>
          <w:b w:val="0"/>
          <w:i w:val="0"/>
        </w:rPr>
        <w:t>Slide 32</w:t>
      </w:r>
    </w:p>
    <w:p>
      <w:pPr>
        <w:spacing w:after="120"/>
      </w:pPr>
      <w:r>
        <w:rPr>
          <w:b w:val="0"/>
          <w:i w:val="0"/>
        </w:rPr>
        <w:t>Premature ventricular contractions</w:t>
      </w:r>
      <w:r>
        <w:rPr>
          <w:b w:val="0"/>
          <w:i w:val="0"/>
        </w:rPr>
        <w:t>★ Professor emphasized</w:t>
      </w:r>
      <w:r>
        <w:rPr>
          <w:b w:val="0"/>
          <w:i w:val="0"/>
        </w:rPr>
        <w:t>2 not covered</w:t>
      </w:r>
    </w:p>
    <w:p>
      <w:pPr>
        <w:spacing w:after="120"/>
      </w:pPr>
      <w:r>
        <w:rPr>
          <w:b w:val="0"/>
          <w:i w:val="0"/>
        </w:rPr>
        <w:t>★ Elwaya flagged (recording times), her top point of the lecture: the main causes are hypoxia and electrolytes, so check oxygen and electrolytes (52:25); a burden over 15% of beats is high (53:20), and with cardiomyopathy it needs intervention (54:48); a symptomatic low-risk patient starts a beta blocker (55:12).</w:t>
      </w:r>
    </w:p>
    <w:p>
      <w:pPr>
        <w:spacing w:after="120"/>
      </w:pPr>
      <w:r>
        <w:rPr>
          <w:b w:val="0"/>
          <w:i w:val="0"/>
        </w:rPr>
        <w:t>Name of Condition</w:t>
      </w:r>
      <w:r>
        <w:rPr>
          <w:b w:val="0"/>
          <w:i w:val="0"/>
        </w:rPr>
        <w:t xml:space="preserve">Premature ventricular contraction (PVC), a ventricular premature beat </w:t>
      </w:r>
      <w:r>
        <w:rPr>
          <w:b w:val="0"/>
          <w:i w:val="0"/>
        </w:rPr>
        <w:t>Slide 33</w:t>
      </w:r>
      <w:r>
        <w:rPr>
          <w:b w:val="0"/>
          <w:i w:val="0"/>
        </w:rPr>
        <w:t>Definition</w:t>
      </w:r>
      <w:r>
        <w:rPr>
          <w:b w:val="0"/>
          <w:i w:val="0"/>
        </w:rPr>
        <w:t xml:space="preserve">Early beat originating in the ventricles: early, wide (over 0.12 seconds) and bizarre QRS complex with no P wave. Every other beat ectopic = bigeminy; every third beat = trigeminy </w:t>
      </w:r>
      <w:r>
        <w:rPr>
          <w:b w:val="0"/>
          <w:i w:val="0"/>
        </w:rPr>
        <w:t>Slides 33, 35</w:t>
      </w:r>
      <w:r>
        <w:rPr>
          <w:b w:val="0"/>
          <w:i w:val="0"/>
        </w:rPr>
        <w:t>Etiology (cause)</w:t>
      </w:r>
      <w:r>
        <w:rPr>
          <w:b w:val="0"/>
          <w:i w:val="0"/>
          <w:highlight w:val="yellow"/>
        </w:rPr>
        <w:t>★ Hypoxemia or electrolyte imbalances (hypokalemia, hypomagnesemia, hypercalcemia)</w:t>
      </w:r>
      <w:r>
        <w:rPr>
          <w:b w:val="0"/>
          <w:i w:val="0"/>
        </w:rPr>
        <w:t xml:space="preserve">; alcohol, caffeine, stimulants. Seen with or without structural heart disease </w:t>
      </w:r>
      <w:r>
        <w:rPr>
          <w:b w:val="0"/>
          <w:i w:val="0"/>
        </w:rPr>
        <w:t>Slide 36</w:t>
      </w:r>
      <w:r>
        <w:rPr>
          <w:b w:val="0"/>
          <w:i w:val="0"/>
        </w:rPr>
        <w:t>Epidemiology (who)</w:t>
      </w:r>
      <w:r>
        <w:rPr>
          <w:b w:val="0"/>
          <w:i w:val="0"/>
        </w:rPr>
        <w:t>Not covered in the lecture</w:t>
      </w:r>
      <w:r>
        <w:rPr>
          <w:b w:val="0"/>
          <w:i w:val="0"/>
        </w:rPr>
        <w:t>Risk Factors</w:t>
      </w:r>
      <w:r>
        <w:rPr>
          <w:b w:val="0"/>
          <w:i w:val="0"/>
        </w:rPr>
        <w:t xml:space="preserve">Hypoxemia, low potassium, low magnesium, high calcium, alcohol, caffeine, stimulants </w:t>
      </w:r>
      <w:r>
        <w:rPr>
          <w:b w:val="0"/>
          <w:i w:val="0"/>
        </w:rPr>
        <w:t>Slide 36</w:t>
      </w:r>
      <w:r>
        <w:rPr>
          <w:b w:val="0"/>
          <w:i w:val="0"/>
        </w:rPr>
        <w:t>Pathology</w:t>
      </w:r>
      <w:r>
        <w:rPr>
          <w:b w:val="0"/>
          <w:i w:val="0"/>
        </w:rPr>
        <w:t xml:space="preserve">Depolarizing potential from a ventricular site that is not the SA (sinoatrial) node </w:t>
      </w:r>
      <w:r>
        <w:rPr>
          <w:b w:val="0"/>
          <w:i w:val="0"/>
        </w:rPr>
        <w:t>Slide 33</w:t>
      </w:r>
      <w:r>
        <w:rPr>
          <w:b w:val="0"/>
          <w:i w:val="0"/>
        </w:rPr>
        <w:t>Clinical Manifestation</w:t>
      </w:r>
      <w:r>
        <w:rPr>
          <w:b w:val="0"/>
          <w:i w:val="0"/>
        </w:rPr>
        <w:t xml:space="preserve">Most patients asymptomatic; may cause palpitations, often felt in the neck </w:t>
      </w:r>
      <w:r>
        <w:rPr>
          <w:b w:val="0"/>
          <w:i w:val="0"/>
        </w:rPr>
        <w:t>Slide 36</w:t>
      </w:r>
      <w:r>
        <w:rPr>
          <w:b w:val="0"/>
          <w:i w:val="0"/>
        </w:rPr>
        <w:t>Diagnosis</w:t>
      </w:r>
      <w:r>
        <w:rPr>
          <w:b w:val="0"/>
          <w:i w:val="0"/>
        </w:rPr>
        <w:t xml:space="preserve">ECG (electrocardiogram) or monitor; PVC burden as a share of beats: high over 15% (15,000 a day), low under 1% (1,000 a day) </w:t>
      </w:r>
      <w:r>
        <w:rPr>
          <w:b w:val="0"/>
          <w:i w:val="0"/>
        </w:rPr>
        <w:t>Slides 35–36</w:t>
      </w:r>
      <w:r>
        <w:rPr>
          <w:b w:val="0"/>
          <w:i w:val="0"/>
        </w:rPr>
        <w:t>Treatment/Therapy</w:t>
      </w:r>
      <w:r>
        <w:rPr>
          <w:b w:val="0"/>
          <w:i w:val="0"/>
        </w:rPr>
        <w:t xml:space="preserve">High-risk patients (burden over 15%, PVC-induced cardiomyopathy, pre-existing structural or conduction disease, history of syncope): isolated PVC-induced cardiomyopathy with heart failure symptoms gets catheter ablation; otherwise first step is a beta blocker and optimized treatment of the underlying heart disease. </w:t>
      </w:r>
      <w:r>
        <w:rPr>
          <w:b w:val="0"/>
          <w:i w:val="0"/>
          <w:highlight w:val="yellow"/>
        </w:rPr>
        <w:t>★ Low-risk with symptoms: beta blocker first-line</w:t>
      </w:r>
      <w:r>
        <w:rPr>
          <w:b w:val="0"/>
          <w:i w:val="0"/>
        </w:rPr>
        <w:t xml:space="preserve">; catheter ablation if refractory or drug therapy not tolerated. Low-risk, low burden, no structural disease, no symptoms: reassurance and eliminate triggers </w:t>
      </w:r>
      <w:r>
        <w:rPr>
          <w:b w:val="0"/>
          <w:i w:val="0"/>
        </w:rPr>
        <w:t>Slide 36</w:t>
      </w:r>
      <w:r>
        <w:rPr>
          <w:b w:val="0"/>
          <w:i w:val="0"/>
        </w:rPr>
        <w:t>Mortality ★</w:t>
      </w:r>
      <w:r>
        <w:rPr>
          <w:b w:val="0"/>
          <w:i w:val="0"/>
        </w:rPr>
        <w:t>Not covered in the lecture</w:t>
      </w:r>
    </w:p>
    <w:p>
      <w:pPr>
        <w:spacing w:after="120"/>
      </w:pPr>
      <w:r>
        <w:rPr>
          <w:b w:val="0"/>
          <w:i w:val="0"/>
        </w:rPr>
        <w:t>Ventricular tachycardia</w:t>
      </w:r>
      <w:r>
        <w:rPr>
          <w:b w:val="0"/>
          <w:i w:val="0"/>
        </w:rPr>
        <w:t>★ Professor emphasized</w:t>
      </w:r>
      <w:r>
        <w:rPr>
          <w:b w:val="0"/>
          <w:i w:val="0"/>
        </w:rPr>
        <w:t>1 not covered</w:t>
      </w:r>
    </w:p>
    <w:p>
      <w:pPr>
        <w:spacing w:after="120"/>
      </w:pPr>
      <w:r>
        <w:rPr>
          <w:b w:val="0"/>
          <w:i w:val="0"/>
        </w:rPr>
        <w:t>★ Elwaya flagged (recording times): the 30-second rule applies only while the patient is stable (1:05:19); unstable with a pulse gets synchronized cardioversion (1:18:23) and a lost pulse gets defibrillation (1:18:31); polymorphic, the point she said she kept beating to death (1:19:11): defibrillate whether or not there is a pulse (1:19:33); non-sustained starts with a beta blocker (1:13:28); polymorphic with a normal QT is most often ischemic (1:09:57).</w:t>
      </w:r>
    </w:p>
    <w:p>
      <w:pPr>
        <w:spacing w:after="120"/>
      </w:pPr>
      <w:r>
        <w:rPr>
          <w:b w:val="0"/>
          <w:i w:val="0"/>
        </w:rPr>
        <w:t>Name of Condition</w:t>
      </w:r>
      <w:r>
        <w:rPr>
          <w:b w:val="0"/>
          <w:i w:val="0"/>
        </w:rPr>
        <w:t xml:space="preserve">Ventricular tachycardia (VT) </w:t>
      </w:r>
      <w:r>
        <w:rPr>
          <w:b w:val="0"/>
          <w:i w:val="0"/>
        </w:rPr>
        <w:t>Slide 39</w:t>
      </w:r>
      <w:r>
        <w:rPr>
          <w:b w:val="0"/>
          <w:i w:val="0"/>
        </w:rPr>
        <w:t>Definition</w:t>
      </w:r>
      <w:r>
        <w:rPr>
          <w:b w:val="0"/>
          <w:i w:val="0"/>
        </w:rPr>
        <w:t xml:space="preserve">Three or more consecutive PVCs (premature ventricular contractions); regular, 100-250 beats per minute, wide QRS (over 0.12 seconds), no PR interval. NSVT (non-sustained ventricular tachycardia) lasts under 30 seconds; </w:t>
      </w:r>
      <w:r>
        <w:rPr>
          <w:b w:val="0"/>
          <w:i w:val="0"/>
          <w:highlight w:val="yellow"/>
        </w:rPr>
        <w:t>★ sustained lasts 30 seconds or more or causes hemodynamic collapse in under 30 seconds</w:t>
      </w:r>
      <w:r>
        <w:rPr>
          <w:b w:val="0"/>
          <w:i w:val="0"/>
        </w:rPr>
        <w:t xml:space="preserve">. Monomorphic: same QRS morphology; polymorphic: QRS morphology varies </w:t>
      </w:r>
      <w:r>
        <w:rPr>
          <w:b w:val="0"/>
          <w:i w:val="0"/>
        </w:rPr>
        <w:t>Slides 39–41</w:t>
      </w:r>
      <w:r>
        <w:rPr>
          <w:b w:val="0"/>
          <w:i w:val="0"/>
        </w:rPr>
        <w:t>Etiology (cause)</w:t>
      </w:r>
      <w:r>
        <w:rPr>
          <w:b w:val="0"/>
          <w:i w:val="0"/>
        </w:rPr>
        <w:t xml:space="preserve">Monomorphic: often with heart disease (CHF (congestive heart failure), cardiomyopathy, history of myocardial infarction). </w:t>
      </w:r>
      <w:r>
        <w:rPr>
          <w:b w:val="0"/>
          <w:i w:val="0"/>
          <w:highlight w:val="yellow"/>
        </w:rPr>
        <w:t>★ Polymorphic without prolonged QT: most commonly acute myocardial ischemia</w:t>
      </w:r>
      <w:r>
        <w:rPr>
          <w:b w:val="0"/>
          <w:i w:val="0"/>
        </w:rPr>
        <w:t xml:space="preserve">, also cardiomyopathy. Polymorphic with prolonged QT: torsades de pointes </w:t>
      </w:r>
      <w:r>
        <w:rPr>
          <w:b w:val="0"/>
          <w:i w:val="0"/>
        </w:rPr>
        <w:t>Slide 42</w:t>
      </w:r>
      <w:r>
        <w:rPr>
          <w:b w:val="0"/>
          <w:i w:val="0"/>
        </w:rPr>
        <w:t>Epidemiology (who)</w:t>
      </w:r>
      <w:r>
        <w:rPr>
          <w:b w:val="0"/>
          <w:i w:val="0"/>
        </w:rPr>
        <w:t>Not covered in the lecture</w:t>
      </w:r>
      <w:r>
        <w:rPr>
          <w:b w:val="0"/>
          <w:i w:val="0"/>
        </w:rPr>
        <w:t>Risk Factors</w:t>
      </w:r>
      <w:r>
        <w:rPr>
          <w:b w:val="0"/>
          <w:i w:val="0"/>
        </w:rPr>
        <w:t xml:space="preserve">Heart failure, cardiomyopathy, prior myocardial infarction, acute myocardial ischemia, long QT </w:t>
      </w:r>
      <w:r>
        <w:rPr>
          <w:b w:val="0"/>
          <w:i w:val="0"/>
        </w:rPr>
        <w:t>Slide 42</w:t>
      </w:r>
      <w:r>
        <w:rPr>
          <w:b w:val="0"/>
          <w:i w:val="0"/>
        </w:rPr>
        <w:t>Pathology</w:t>
      </w:r>
      <w:r>
        <w:rPr>
          <w:b w:val="0"/>
          <w:i w:val="0"/>
        </w:rPr>
        <w:t xml:space="preserve">Contested on the slides: slide 39 lists P waves as 'None'; P waves are often present but dissociated from the QRS and hard to see. Rapid ventricular rhythm with no conducted atrial activity </w:t>
      </w:r>
      <w:r>
        <w:rPr>
          <w:b w:val="0"/>
          <w:i w:val="0"/>
        </w:rPr>
        <w:t>Slide 39</w:t>
      </w:r>
      <w:r>
        <w:rPr>
          <w:b w:val="0"/>
          <w:i w:val="0"/>
        </w:rPr>
        <w:t>Clinical Manifestation</w:t>
      </w:r>
      <w:r>
        <w:rPr>
          <w:b w:val="0"/>
          <w:i w:val="0"/>
        </w:rPr>
        <w:t xml:space="preserve">Palpitations, chest pain, dyspnea, syncope or presyncope. Instability = chest pain, AMS (altered mental status), shortness of breath or hypotension </w:t>
      </w:r>
      <w:r>
        <w:rPr>
          <w:b w:val="0"/>
          <w:i w:val="0"/>
        </w:rPr>
        <w:t>Slides 42, 45</w:t>
      </w:r>
      <w:r>
        <w:rPr>
          <w:b w:val="0"/>
          <w:i w:val="0"/>
        </w:rPr>
        <w:t>Diagnosis</w:t>
      </w:r>
      <w:r>
        <w:rPr>
          <w:b w:val="0"/>
          <w:i w:val="0"/>
        </w:rPr>
        <w:t xml:space="preserve">Cardiac monitor, IV (intravenous) access, 12-lead ECG (electrocardiogram), supplemental oxygen, appropriate labs </w:t>
      </w:r>
      <w:r>
        <w:rPr>
          <w:b w:val="0"/>
          <w:i w:val="0"/>
        </w:rPr>
        <w:t>Slide 44</w:t>
      </w:r>
      <w:r>
        <w:rPr>
          <w:b w:val="0"/>
          <w:i w:val="0"/>
        </w:rPr>
        <w:t>Treatment/Therapy</w:t>
      </w:r>
      <w:r>
        <w:rPr>
          <w:b w:val="0"/>
          <w:i w:val="0"/>
          <w:highlight w:val="yellow"/>
        </w:rPr>
        <w:t>★ Symptomatic NSVT: beta blocker (metoprolol, carvedilol)</w:t>
      </w:r>
      <w:r>
        <w:rPr>
          <w:b w:val="0"/>
          <w:i w:val="0"/>
        </w:rPr>
        <w:t xml:space="preserve">; if not effective or tolerated, catheter ablation; if ablation not an option, amiodarone, lidocaine or procainamide. Asymptomatic NSVT: optimize treatment of cardiac comorbidities; NSVT alone is not an indication for an ICD (implantable cardioverter defibrillator). Stable sustained monomorphic: IV lidocaine, amiodarone or procainamide (avoid procainamide with prolonged QT or CHF). </w:t>
      </w:r>
      <w:r>
        <w:rPr>
          <w:b w:val="0"/>
          <w:i w:val="0"/>
          <w:highlight w:val="yellow"/>
        </w:rPr>
        <w:t>★ Unstable monomorphic with a pulse: synchronized cardioversion; pulseless: defibrillation</w:t>
      </w:r>
      <w:r>
        <w:rPr>
          <w:b w:val="0"/>
          <w:i w:val="0"/>
        </w:rPr>
        <w:t xml:space="preserve">. </w:t>
      </w:r>
      <w:r>
        <w:rPr>
          <w:b w:val="0"/>
          <w:i w:val="0"/>
          <w:highlight w:val="yellow"/>
        </w:rPr>
        <w:t>★ Polymorphic: never truly stable, defibrillate, then urgent coronary angiography</w:t>
      </w:r>
      <w:r>
        <w:rPr>
          <w:b w:val="0"/>
          <w:i w:val="0"/>
        </w:rPr>
        <w:t xml:space="preserve"> with possible revascularization; may add IV metoprolol or amiodarone </w:t>
      </w:r>
      <w:r>
        <w:rPr>
          <w:b w:val="0"/>
          <w:i w:val="0"/>
        </w:rPr>
        <w:t>Slides 43–46</w:t>
      </w:r>
      <w:r>
        <w:rPr>
          <w:b w:val="0"/>
          <w:i w:val="0"/>
        </w:rPr>
        <w:t>Mortality ★</w:t>
      </w:r>
      <w:r>
        <w:rPr>
          <w:b w:val="0"/>
          <w:i w:val="0"/>
        </w:rPr>
        <w:t xml:space="preserve">Once stabilized after unstable VT, most patients need an ICD for secondary prevention of sudden cardiac death </w:t>
      </w:r>
      <w:r>
        <w:rPr>
          <w:b w:val="0"/>
          <w:i w:val="0"/>
        </w:rPr>
        <w:t>Slide 45</w:t>
      </w:r>
    </w:p>
    <w:p>
      <w:pPr>
        <w:spacing w:after="120"/>
      </w:pPr>
      <w:r>
        <w:rPr>
          <w:b w:val="0"/>
          <w:i w:val="0"/>
        </w:rPr>
        <w:t>Torsades de pointes and QT prolongation</w:t>
      </w:r>
      <w:r>
        <w:rPr>
          <w:b w:val="0"/>
          <w:i w:val="0"/>
        </w:rPr>
        <w:t>★ Professor emphasized</w:t>
      </w:r>
      <w:r>
        <w:rPr>
          <w:b w:val="0"/>
          <w:i w:val="0"/>
        </w:rPr>
        <w:t>1 not covered</w:t>
      </w:r>
    </w:p>
    <w:p>
      <w:pPr>
        <w:spacing w:after="120"/>
      </w:pPr>
      <w:r>
        <w:rPr>
          <w:b w:val="0"/>
          <w:i w:val="0"/>
        </w:rPr>
        <w:t>★ Elwaya flagged (recording times): magnesium, and when you think it is enough, more magnesium (1:19:59); amiodarone and procainamide prolong the QT, and intravenous lidocaine does not (1:20:29).</w:t>
      </w:r>
    </w:p>
    <w:p>
      <w:pPr>
        <w:spacing w:after="120"/>
      </w:pPr>
      <w:r>
        <w:rPr>
          <w:b w:val="0"/>
          <w:i w:val="0"/>
        </w:rPr>
        <w:t>Name of Condition</w:t>
      </w:r>
      <w:r>
        <w:rPr>
          <w:b w:val="0"/>
          <w:i w:val="0"/>
        </w:rPr>
        <w:t xml:space="preserve">Torsades de pointes (polymorphic ventricular tachycardia with QT prolongation) </w:t>
      </w:r>
      <w:r>
        <w:rPr>
          <w:b w:val="0"/>
          <w:i w:val="0"/>
        </w:rPr>
        <w:t>Slide 40</w:t>
      </w:r>
      <w:r>
        <w:rPr>
          <w:b w:val="0"/>
          <w:i w:val="0"/>
        </w:rPr>
        <w:t>Definition</w:t>
      </w:r>
      <w:r>
        <w:rPr>
          <w:b w:val="0"/>
          <w:i w:val="0"/>
        </w:rPr>
        <w:t xml:space="preserve">A type of polymorphic ventricular tachycardia in which the QRS complexes appear to twist around the baseline (axis), in the setting of QT prolongation </w:t>
      </w:r>
      <w:r>
        <w:rPr>
          <w:b w:val="0"/>
          <w:i w:val="0"/>
        </w:rPr>
        <w:t>Slides 40–41, 47</w:t>
      </w:r>
      <w:r>
        <w:rPr>
          <w:b w:val="0"/>
          <w:i w:val="0"/>
        </w:rPr>
        <w:t>Etiology (cause)</w:t>
      </w:r>
      <w:r>
        <w:rPr>
          <w:b w:val="0"/>
          <w:i w:val="0"/>
        </w:rPr>
        <w:t xml:space="preserve">Underlying congenital long QT syndrome, or acquired long QT syndrome (most torsades is due to this): QT-prolonging drugs; hypokalemia, hypocalcemia </w:t>
      </w:r>
      <w:r>
        <w:rPr>
          <w:b w:val="0"/>
          <w:i w:val="0"/>
        </w:rPr>
        <w:t>Slide 42</w:t>
      </w:r>
      <w:r>
        <w:rPr>
          <w:b w:val="0"/>
          <w:i w:val="0"/>
        </w:rPr>
        <w:t>Epidemiology (who)</w:t>
      </w:r>
      <w:r>
        <w:rPr>
          <w:b w:val="0"/>
          <w:i w:val="0"/>
        </w:rPr>
        <w:t xml:space="preserve">Most torsades de pointes is due to acquired long QT syndrome </w:t>
      </w:r>
      <w:r>
        <w:rPr>
          <w:b w:val="0"/>
          <w:i w:val="0"/>
        </w:rPr>
        <w:t>Slide 42</w:t>
      </w:r>
      <w:r>
        <w:rPr>
          <w:b w:val="0"/>
          <w:i w:val="0"/>
        </w:rPr>
        <w:t>Risk Factors</w:t>
      </w:r>
      <w:r>
        <w:rPr>
          <w:b w:val="0"/>
          <w:i w:val="0"/>
        </w:rPr>
        <w:t xml:space="preserve">Long QT interval (the key risk factor); QT-prolonging drugs; hypokalemia; hypocalcemia </w:t>
      </w:r>
      <w:r>
        <w:rPr>
          <w:b w:val="0"/>
          <w:i w:val="0"/>
        </w:rPr>
        <w:t>Slides 40, 42</w:t>
      </w:r>
      <w:r>
        <w:rPr>
          <w:b w:val="0"/>
          <w:i w:val="0"/>
        </w:rPr>
        <w:t>Pathology</w:t>
      </w:r>
      <w:r>
        <w:rPr>
          <w:b w:val="0"/>
          <w:i w:val="0"/>
        </w:rPr>
        <w:t xml:space="preserve">Polymorphic ventricular tachycardia arising from a prolonged QT interval </w:t>
      </w:r>
      <w:r>
        <w:rPr>
          <w:b w:val="0"/>
          <w:i w:val="0"/>
        </w:rPr>
        <w:t>Slide 47</w:t>
      </w:r>
      <w:r>
        <w:rPr>
          <w:b w:val="0"/>
          <w:i w:val="0"/>
        </w:rPr>
        <w:t>Clinical Manifestation</w:t>
      </w:r>
      <w:r>
        <w:rPr>
          <w:b w:val="0"/>
          <w:i w:val="0"/>
        </w:rPr>
        <w:t xml:space="preserve">Palpitations, chest pain, dyspnea, syncope or presyncope </w:t>
      </w:r>
      <w:r>
        <w:rPr>
          <w:b w:val="0"/>
          <w:i w:val="0"/>
        </w:rPr>
        <w:t>Slide 42</w:t>
      </w:r>
      <w:r>
        <w:rPr>
          <w:b w:val="0"/>
          <w:i w:val="0"/>
        </w:rPr>
        <w:t>Diagnosis</w:t>
      </w:r>
      <w:r>
        <w:rPr>
          <w:b w:val="0"/>
          <w:i w:val="0"/>
        </w:rPr>
        <w:t xml:space="preserve">ECG (electrocardiogram): polymorphic ventricular tachycardia twisting around the baseline, with a prolonged QT </w:t>
      </w:r>
      <w:r>
        <w:rPr>
          <w:b w:val="0"/>
          <w:i w:val="0"/>
        </w:rPr>
        <w:t>Slides 40–41</w:t>
      </w:r>
      <w:r>
        <w:rPr>
          <w:b w:val="0"/>
          <w:i w:val="0"/>
        </w:rPr>
        <w:t>Treatment/Therapy</w:t>
      </w:r>
      <w:r>
        <w:rPr>
          <w:b w:val="0"/>
          <w:i w:val="0"/>
        </w:rPr>
        <w:t xml:space="preserve">Contested on the slides: slide 47 says do not use beta blockers (bradycardia and R-to-R prolongation lengthen the QT); that holds for acquired, drug-induced torsades, whereas beta blockers are a mainstay of long-term prevention in congenital long QT syndrome. Conscious patient: </w:t>
      </w:r>
      <w:r>
        <w:rPr>
          <w:b w:val="0"/>
          <w:i w:val="0"/>
          <w:highlight w:val="yellow"/>
        </w:rPr>
        <w:t>★ IV (intravenous) magnesium to break the torsades, then more magnesium as an infusion</w:t>
      </w:r>
      <w:r>
        <w:rPr>
          <w:b w:val="0"/>
          <w:i w:val="0"/>
        </w:rPr>
        <w:t xml:space="preserve">; do not use amiodarone or procainamide (QT prolongation); </w:t>
      </w:r>
      <w:r>
        <w:rPr>
          <w:b w:val="0"/>
          <w:i w:val="0"/>
          <w:highlight w:val="yellow"/>
        </w:rPr>
        <w:t>★ IV lidocaine can be used</w:t>
      </w:r>
      <w:r>
        <w:rPr>
          <w:b w:val="0"/>
          <w:i w:val="0"/>
        </w:rPr>
        <w:t xml:space="preserve"> (little evidence). Hemodynamically unstable: defibrillation (unsynchronized cardioversion) </w:t>
      </w:r>
      <w:r>
        <w:rPr>
          <w:b w:val="0"/>
          <w:i w:val="0"/>
        </w:rPr>
        <w:t>Slide 47</w:t>
      </w:r>
      <w:r>
        <w:rPr>
          <w:b w:val="0"/>
          <w:i w:val="0"/>
        </w:rPr>
        <w:t>Mortality ★</w:t>
      </w:r>
      <w:r>
        <w:rPr>
          <w:b w:val="0"/>
          <w:i w:val="0"/>
        </w:rPr>
        <w:t>Not covered in the lecture</w:t>
      </w:r>
    </w:p>
    <w:p>
      <w:pPr>
        <w:spacing w:after="120"/>
      </w:pPr>
      <w:r>
        <w:rPr>
          <w:b w:val="0"/>
          <w:i w:val="0"/>
        </w:rPr>
        <w:t>Ventricular fibrillation and pulseless ventricular tachycardia</w:t>
      </w:r>
      <w:r>
        <w:rPr>
          <w:b w:val="0"/>
          <w:i w:val="0"/>
        </w:rPr>
        <w:t>★ Professor emphasized</w:t>
      </w:r>
      <w:r>
        <w:rPr>
          <w:b w:val="0"/>
          <w:i w:val="0"/>
        </w:rPr>
        <w:t>1 not covered</w:t>
      </w:r>
    </w:p>
    <w:p>
      <w:pPr>
        <w:spacing w:after="120"/>
      </w:pPr>
      <w:r>
        <w:rPr>
          <w:b w:val="0"/>
          <w:i w:val="0"/>
        </w:rPr>
        <w:t>★ Elwaya flagged (recording times): there is no ventricular fibrillation with a pulse (1:21:59); defibrillate as soon as possible (1:26:37); only two of the four sudden-death rhythms are shockable (59:00); coronary artery disease raises the risk of sudden cardiac death (58:34); fibrillation is a better arrest rhythm because the heart is still trying to beat (1:29:21).</w:t>
      </w:r>
    </w:p>
    <w:p>
      <w:pPr>
        <w:spacing w:after="120"/>
      </w:pPr>
      <w:r>
        <w:rPr>
          <w:b w:val="0"/>
          <w:i w:val="0"/>
        </w:rPr>
        <w:t>Name of Condition</w:t>
      </w:r>
      <w:r>
        <w:rPr>
          <w:b w:val="0"/>
          <w:i w:val="0"/>
        </w:rPr>
        <w:t xml:space="preserve">Ventricular fibrillation (VF), with pulseless ventricular tachycardia </w:t>
      </w:r>
      <w:r>
        <w:rPr>
          <w:b w:val="0"/>
          <w:i w:val="0"/>
        </w:rPr>
        <w:t>Slide 48</w:t>
      </w:r>
      <w:r>
        <w:rPr>
          <w:b w:val="0"/>
          <w:i w:val="0"/>
        </w:rPr>
        <w:t>Definition</w:t>
      </w:r>
      <w:r>
        <w:rPr>
          <w:b w:val="0"/>
          <w:i w:val="0"/>
          <w:highlight w:val="yellow"/>
        </w:rPr>
        <w:t>★ No pulse and no perfusion</w:t>
      </w:r>
      <w:r>
        <w:rPr>
          <w:b w:val="0"/>
          <w:i w:val="0"/>
        </w:rPr>
        <w:t xml:space="preserve">: rate 0, no rhythm, P waves, PR interval or QRS; uncoordinated activity only; coarse or fine </w:t>
      </w:r>
      <w:r>
        <w:rPr>
          <w:b w:val="0"/>
          <w:i w:val="0"/>
        </w:rPr>
        <w:t>Slides 48–49</w:t>
      </w:r>
      <w:r>
        <w:rPr>
          <w:b w:val="0"/>
          <w:i w:val="0"/>
        </w:rPr>
        <w:t>Etiology (cause)</w:t>
      </w:r>
      <w:r>
        <w:rPr>
          <w:b w:val="0"/>
          <w:i w:val="0"/>
        </w:rPr>
        <w:t xml:space="preserve">Sudden cardiac death (unexpected natural death from cardiac causes within 1 hour of collapse) results from VF, pulseless ventricular tachycardia, PEA (pulseless electrical activity) or asystole; </w:t>
      </w:r>
      <w:r>
        <w:rPr>
          <w:b w:val="0"/>
          <w:i w:val="0"/>
          <w:highlight w:val="yellow"/>
        </w:rPr>
        <w:t>★ the most common predisposing condition is CAD (coronary artery disease), even without a history of myocardial infarction</w:t>
      </w:r>
      <w:r>
        <w:rPr>
          <w:b w:val="0"/>
          <w:i w:val="0"/>
        </w:rPr>
        <w:t xml:space="preserve"> </w:t>
      </w:r>
      <w:r>
        <w:rPr>
          <w:b w:val="0"/>
          <w:i w:val="0"/>
        </w:rPr>
        <w:t>Slide 37</w:t>
      </w:r>
      <w:r>
        <w:rPr>
          <w:b w:val="0"/>
          <w:i w:val="0"/>
        </w:rPr>
        <w:t>Epidemiology (who)</w:t>
      </w:r>
      <w:r>
        <w:rPr>
          <w:b w:val="0"/>
          <w:i w:val="0"/>
        </w:rPr>
        <w:t>Not covered in the lecture</w:t>
      </w:r>
      <w:r>
        <w:rPr>
          <w:b w:val="0"/>
          <w:i w:val="0"/>
        </w:rPr>
        <w:t>Risk Factors</w:t>
      </w:r>
      <w:r>
        <w:rPr>
          <w:b w:val="0"/>
          <w:i w:val="0"/>
        </w:rPr>
        <w:t xml:space="preserve">Coronary artery disease, even without a prior myocardial infarction </w:t>
      </w:r>
      <w:r>
        <w:rPr>
          <w:b w:val="0"/>
          <w:i w:val="0"/>
        </w:rPr>
        <w:t>Slide 37</w:t>
      </w:r>
      <w:r>
        <w:rPr>
          <w:b w:val="0"/>
          <w:i w:val="0"/>
        </w:rPr>
        <w:t>Pathology</w:t>
      </w:r>
      <w:r>
        <w:rPr>
          <w:b w:val="0"/>
          <w:i w:val="0"/>
        </w:rPr>
        <w:t xml:space="preserve">Chaotic, uncoordinated ventricular electrical activity with no effective contraction </w:t>
      </w:r>
      <w:r>
        <w:rPr>
          <w:b w:val="0"/>
          <w:i w:val="0"/>
        </w:rPr>
        <w:t>Slide 48</w:t>
      </w:r>
      <w:r>
        <w:rPr>
          <w:b w:val="0"/>
          <w:i w:val="0"/>
        </w:rPr>
        <w:t>Clinical Manifestation</w:t>
      </w:r>
      <w:r>
        <w:rPr>
          <w:b w:val="0"/>
          <w:i w:val="0"/>
        </w:rPr>
        <w:t xml:space="preserve">Cardiac arrest: pulseless, no perfusion </w:t>
      </w:r>
      <w:r>
        <w:rPr>
          <w:b w:val="0"/>
          <w:i w:val="0"/>
        </w:rPr>
        <w:t>Slide 48</w:t>
      </w:r>
      <w:r>
        <w:rPr>
          <w:b w:val="0"/>
          <w:i w:val="0"/>
        </w:rPr>
        <w:t>Diagnosis</w:t>
      </w:r>
      <w:r>
        <w:rPr>
          <w:b w:val="0"/>
          <w:i w:val="0"/>
        </w:rPr>
        <w:t xml:space="preserve">Monitor/defibrillator rhythm </w:t>
      </w:r>
      <w:r>
        <w:rPr>
          <w:b w:val="0"/>
          <w:i w:val="0"/>
        </w:rPr>
        <w:t>Slides 48–49</w:t>
      </w:r>
      <w:r>
        <w:rPr>
          <w:b w:val="0"/>
          <w:i w:val="0"/>
        </w:rPr>
        <w:t>Treatment/Therapy</w:t>
      </w:r>
      <w:r>
        <w:rPr>
          <w:b w:val="0"/>
          <w:i w:val="0"/>
        </w:rPr>
        <w:t xml:space="preserve">Contested on the slides: slide 50 says consider calcium gluconate and sodium bicarbonate, which are not routine in cardiac arrest, and its shock count differs from the slide 51 algorithm. Start CPR (cardiopulmonary resuscitation), oxygen, monitor/defibrillator; </w:t>
      </w:r>
      <w:r>
        <w:rPr>
          <w:b w:val="0"/>
          <w:i w:val="0"/>
          <w:highlight w:val="yellow"/>
        </w:rPr>
        <w:t>★ defibrillate as soon as possible</w:t>
      </w:r>
      <w:r>
        <w:rPr>
          <w:b w:val="0"/>
          <w:i w:val="0"/>
        </w:rPr>
        <w:t xml:space="preserve">; CPR 2 minutes; epinephrine every 3-5 minutes; second shock; consider intubating, then continuous compressions with 1 breath every 6 seconds; amiodarone if still in VF or pulseless ventricular tachycardia; consider lidocaine if refractory after the antiarrhythmic. Prevention: ICD (implantable cardioverter defibrillator), which detects fatal arrhythmias and shocks (newer ones also pace), or a wearable external defibrillator (LifeVest) </w:t>
      </w:r>
      <w:r>
        <w:rPr>
          <w:b w:val="0"/>
          <w:i w:val="0"/>
        </w:rPr>
        <w:t>Slides 38, 50</w:t>
      </w:r>
      <w:r>
        <w:rPr>
          <w:b w:val="0"/>
          <w:i w:val="0"/>
        </w:rPr>
        <w:t>Mortality ★</w:t>
      </w:r>
      <w:r>
        <w:rPr>
          <w:b w:val="0"/>
          <w:i w:val="0"/>
          <w:highlight w:val="yellow"/>
        </w:rPr>
        <w:t>★ VF and ventricular tachycardia are the arrest rhythms with the best prognosis</w:t>
      </w:r>
      <w:r>
        <w:rPr>
          <w:b w:val="0"/>
          <w:i w:val="0"/>
        </w:rPr>
        <w:t xml:space="preserve"> </w:t>
      </w:r>
      <w:r>
        <w:rPr>
          <w:b w:val="0"/>
          <w:i w:val="0"/>
        </w:rPr>
        <w:t>Slide 55</w:t>
      </w:r>
    </w:p>
    <w:p>
      <w:pPr>
        <w:spacing w:after="120"/>
      </w:pPr>
      <w:r>
        <w:rPr>
          <w:b w:val="0"/>
          <w:i w:val="0"/>
        </w:rPr>
        <w:t>Asystole and pulseless electrical activity</w:t>
      </w:r>
      <w:r>
        <w:rPr>
          <w:b w:val="0"/>
          <w:i w:val="0"/>
        </w:rPr>
        <w:t>★ Professor emphasized</w:t>
      </w:r>
      <w:r>
        <w:rPr>
          <w:b w:val="0"/>
          <w:i w:val="0"/>
        </w:rPr>
        <w:t>1 not covered</w:t>
      </w:r>
    </w:p>
    <w:p>
      <w:pPr>
        <w:spacing w:after="120"/>
      </w:pPr>
      <w:r>
        <w:rPr>
          <w:b w:val="0"/>
          <w:i w:val="0"/>
        </w:rPr>
        <w:t>★ Elwaya flagged (recording times): asystole is a true flat line (1:29:54); pulseless electrical activity is organized activity that should give a pulse, so find out why it does not (1:31:47); hypovolemia (bleeding) and hypoxia (1:33:45); a very poor prognosis (1:34:19).</w:t>
      </w:r>
    </w:p>
    <w:p>
      <w:pPr>
        <w:spacing w:after="120"/>
      </w:pPr>
      <w:r>
        <w:rPr>
          <w:b w:val="0"/>
          <w:i w:val="0"/>
        </w:rPr>
        <w:t>Name of Condition</w:t>
      </w:r>
      <w:r>
        <w:rPr>
          <w:b w:val="0"/>
          <w:i w:val="0"/>
        </w:rPr>
        <w:t xml:space="preserve">Asystole (ventricular standstill) and PEA (pulseless electrical activity) </w:t>
      </w:r>
      <w:r>
        <w:rPr>
          <w:b w:val="0"/>
          <w:i w:val="0"/>
        </w:rPr>
        <w:t>Slide 52</w:t>
      </w:r>
      <w:r>
        <w:rPr>
          <w:b w:val="0"/>
          <w:i w:val="0"/>
        </w:rPr>
        <w:t>Definition</w:t>
      </w:r>
      <w:r>
        <w:rPr>
          <w:b w:val="0"/>
          <w:i w:val="0"/>
        </w:rPr>
        <w:t xml:space="preserve">Asystole: rate 0, no rhythm, P waves, PR interval or QRS. PEA is not the same as asystole: </w:t>
      </w:r>
      <w:r>
        <w:rPr>
          <w:b w:val="0"/>
          <w:i w:val="0"/>
          <w:highlight w:val="yellow"/>
        </w:rPr>
        <w:t>★ an ECG (electrocardiogram) with which you would expect a pulse</w:t>
      </w:r>
      <w:r>
        <w:rPr>
          <w:b w:val="0"/>
          <w:i w:val="0"/>
        </w:rPr>
        <w:t xml:space="preserve"> (for example normal sinus rhythm) but no perfusing beats </w:t>
      </w:r>
      <w:r>
        <w:rPr>
          <w:b w:val="0"/>
          <w:i w:val="0"/>
        </w:rPr>
        <w:t>Slides 52–53</w:t>
      </w:r>
      <w:r>
        <w:rPr>
          <w:b w:val="0"/>
          <w:i w:val="0"/>
        </w:rPr>
        <w:t>Etiology (cause)</w:t>
      </w:r>
      <w:r>
        <w:rPr>
          <w:b w:val="0"/>
          <w:i w:val="0"/>
        </w:rPr>
        <w:t xml:space="preserve">Two leading causes of PEA in adults: </w:t>
      </w:r>
      <w:r>
        <w:rPr>
          <w:b w:val="0"/>
          <w:i w:val="0"/>
          <w:highlight w:val="yellow"/>
        </w:rPr>
        <w:t>★ hypovolemia and hypoxia</w:t>
      </w:r>
      <w:r>
        <w:rPr>
          <w:b w:val="0"/>
          <w:i w:val="0"/>
        </w:rPr>
        <w:t xml:space="preserve"> </w:t>
      </w:r>
      <w:r>
        <w:rPr>
          <w:b w:val="0"/>
          <w:i w:val="0"/>
        </w:rPr>
        <w:t>Slide 55</w:t>
      </w:r>
      <w:r>
        <w:rPr>
          <w:b w:val="0"/>
          <w:i w:val="0"/>
        </w:rPr>
        <w:t>Epidemiology (who)</w:t>
      </w:r>
      <w:r>
        <w:rPr>
          <w:b w:val="0"/>
          <w:i w:val="0"/>
        </w:rPr>
        <w:t>Not covered in the lecture</w:t>
      </w:r>
      <w:r>
        <w:rPr>
          <w:b w:val="0"/>
          <w:i w:val="0"/>
        </w:rPr>
        <w:t>Risk Factors</w:t>
      </w:r>
      <w:r>
        <w:rPr>
          <w:b w:val="0"/>
          <w:i w:val="0"/>
        </w:rPr>
        <w:t xml:space="preserve">Hypovolemia, hypoxia </w:t>
      </w:r>
      <w:r>
        <w:rPr>
          <w:b w:val="0"/>
          <w:i w:val="0"/>
        </w:rPr>
        <w:t>Slide 55</w:t>
      </w:r>
      <w:r>
        <w:rPr>
          <w:b w:val="0"/>
          <w:i w:val="0"/>
        </w:rPr>
        <w:t>Pathology</w:t>
      </w:r>
      <w:r>
        <w:rPr>
          <w:b w:val="0"/>
          <w:i w:val="0"/>
        </w:rPr>
        <w:t xml:space="preserve">Asystole: no electrical activity. PEA: organized electrical activity without mechanical, perfusing contraction </w:t>
      </w:r>
      <w:r>
        <w:rPr>
          <w:b w:val="0"/>
          <w:i w:val="0"/>
        </w:rPr>
        <w:t>Slide 52</w:t>
      </w:r>
      <w:r>
        <w:rPr>
          <w:b w:val="0"/>
          <w:i w:val="0"/>
        </w:rPr>
        <w:t>Clinical Manifestation</w:t>
      </w:r>
      <w:r>
        <w:rPr>
          <w:b w:val="0"/>
          <w:i w:val="0"/>
        </w:rPr>
        <w:t xml:space="preserve">Cardiac arrest: no pulse </w:t>
      </w:r>
      <w:r>
        <w:rPr>
          <w:b w:val="0"/>
          <w:i w:val="0"/>
        </w:rPr>
        <w:t>Slide 52</w:t>
      </w:r>
      <w:r>
        <w:rPr>
          <w:b w:val="0"/>
          <w:i w:val="0"/>
        </w:rPr>
        <w:t>Diagnosis</w:t>
      </w:r>
      <w:r>
        <w:rPr>
          <w:b w:val="0"/>
          <w:i w:val="0"/>
        </w:rPr>
        <w:t xml:space="preserve">Monitor: flat line (asystole) or an organized rhythm without a pulse (PEA) </w:t>
      </w:r>
      <w:r>
        <w:rPr>
          <w:b w:val="0"/>
          <w:i w:val="0"/>
        </w:rPr>
        <w:t>Slides 52–53</w:t>
      </w:r>
      <w:r>
        <w:rPr>
          <w:b w:val="0"/>
          <w:i w:val="0"/>
        </w:rPr>
        <w:t>Treatment/Therapy</w:t>
      </w:r>
      <w:r>
        <w:rPr>
          <w:b w:val="0"/>
          <w:i w:val="0"/>
        </w:rPr>
        <w:t xml:space="preserve">Unshockable: start chest compressions immediately; consider intubating early; CPR (cardiopulmonary resuscitation) with high-quality chest compressions and epinephrine every 3-5 minutes are the mainstays of treatment </w:t>
      </w:r>
      <w:r>
        <w:rPr>
          <w:b w:val="0"/>
          <w:i w:val="0"/>
        </w:rPr>
        <w:t>Slide 55</w:t>
      </w:r>
      <w:r>
        <w:rPr>
          <w:b w:val="0"/>
          <w:i w:val="0"/>
        </w:rPr>
        <w:t>Mortality ★</w:t>
      </w:r>
      <w:r>
        <w:rPr>
          <w:b w:val="0"/>
          <w:i w:val="0"/>
          <w:highlight w:val="yellow"/>
        </w:rPr>
        <w:t>★ Poor prognosis</w:t>
      </w:r>
      <w:r>
        <w:rPr>
          <w:b w:val="0"/>
          <w:i w:val="0"/>
        </w:rPr>
        <w:t xml:space="preserve">; usually end-of-life rhythms (the best-prognosis arrest rhythms are ventricular tachycardia and ventricular fibrillation) </w:t>
      </w:r>
      <w:r>
        <w:rPr>
          <w:b w:val="0"/>
          <w:i w:val="0"/>
        </w:rPr>
        <w:t>Slide 55</w:t>
      </w:r>
    </w:p>
    <w:p>
      <w:pPr>
        <w:pStyle w:val="Heading1"/>
        <w:spacing w:before="280" w:after="100"/>
      </w:pPr>
      <w:r>
        <w:rPr>
          <w:rFonts w:ascii="Georgia" w:hAnsi="Georgia"/>
          <w:color w:val="7A2D5A"/>
        </w:rPr>
        <w:t>Lecture 31 · Pericardial Disease</w:t>
      </w:r>
    </w:p>
    <w:p>
      <w:pPr>
        <w:spacing w:after="120"/>
      </w:pPr>
      <w:r>
        <w:rPr>
          <w:b w:val="0"/>
          <w:i w:val="0"/>
        </w:rPr>
        <w:t>Lauren Reynolds, MSPA, PA-C · 5 conditions · source: 31. Pericardial Disease 2026.pptx</w:t>
      </w:r>
    </w:p>
    <w:p>
      <w:pPr>
        <w:spacing w:after="120"/>
      </w:pPr>
      <w:r>
        <w:rPr>
          <w:b/>
          <w:i w:val="0"/>
        </w:rPr>
        <w:t>Note:</w:t>
      </w:r>
      <w:r>
        <w:rPr>
          <w:b w:val="0"/>
          <w:i w:val="0"/>
        </w:rPr>
        <w:t xml:space="preserve"> Built from the slides plus Reynolds' lecture recording of 14 October (our own transcription, cross-checked against Notability's; times are the line stamps in our transcription): the recording only chooses which facts to star, it adds no content. Her scope remarks: doses are not examined, drug names are, and who gets each; cross off 'fourth line' on the slide 29 table (anti-interleukin-1 therapy now comes earlier, slide 35); no pressor names or fluid bolus rates for tamponade. Slide conflicts, keyed as what is true: 'HIB' is listed among the viral causes (slide 11) but Haemophilus influenzae type b is a bacterium; the pericardial knock is called 'mid-frequency' (slide 39) but is a high-pitched early diastolic sound; pulsus paradoxus is listed under constriction (slide 44) and the Kussmaul sign under tamponade (slide 72), the reverse of their usual homes; anakinra and rilonacept are 'fourth line' in the slide 29 table, but the newer guidance on slide 35 moves anti-interleukin-1 therapy earlier and calls it preferred for recurrent or colchicine-resistant disease; electrocardiogram stage 1 lasts 'the first two weeks' (slide 22) or '&lt; 1 week' (slide 23), so only the order of the stages is kept; echocardiography is the tamponade 'gold standard' on the slide 71 infographic, but slide 57 says tamponade is a clinical diagnosis confirmed only by the response to drainage. Third-party figures (UpToDate, McGraw Hill, JAMA, Wiley) and the embedded video (slide 18) are not reproduced here; slides 14 and 30 are SmartArt graphics whose text is included.</w:t>
      </w:r>
    </w:p>
    <w:p>
      <w:pPr>
        <w:spacing w:after="120"/>
      </w:pPr>
      <w:r>
        <w:rPr>
          <w:b w:val="0"/>
          <w:i w:val="0"/>
        </w:rPr>
        <w:t>Acute pericarditis</w:t>
      </w:r>
      <w:r>
        <w:rPr>
          <w:b w:val="0"/>
          <w:i w:val="0"/>
        </w:rPr>
        <w:t>★ Professor emphasized</w:t>
      </w:r>
    </w:p>
    <w:p>
      <w:pPr>
        <w:spacing w:after="120"/>
      </w:pPr>
      <w:r>
        <w:rPr>
          <w:b w:val="0"/>
          <w:i w:val="0"/>
        </w:rPr>
        <w:t>★ Reynolds flagged (recording times): the friction rub, heard with the patient leaning forward and holding a breath, is the “big uh-oh” (2:42), and she came back to it (39:31); sharp substernal pain worse lying down, better leaning forward (32:29); two of four criteria make a clinical diagnosis (34:37); ST elevation everywhere with depression in aVR, and the tracing changes over weeks (40:57, 43:42); after a myocardial infarction aspirin plus colchicine (54:24); heart rate under 100 (55:26); finish the course, and breathlessness or lightheadedness means the emergency room (1:03:47, 1:04:47); 15 to 30% recur, “almost a third” (12:48).</w:t>
      </w:r>
    </w:p>
    <w:p>
      <w:pPr>
        <w:spacing w:after="120"/>
      </w:pPr>
      <w:r>
        <w:rPr>
          <w:b w:val="0"/>
          <w:i w:val="0"/>
        </w:rPr>
        <w:t>Name of Condition</w:t>
      </w:r>
      <w:r>
        <w:rPr>
          <w:b w:val="0"/>
          <w:i w:val="0"/>
        </w:rPr>
        <w:t xml:space="preserve">Acute pericarditis </w:t>
      </w:r>
      <w:r>
        <w:rPr>
          <w:b w:val="0"/>
          <w:i w:val="0"/>
        </w:rPr>
        <w:t>Slide 5</w:t>
      </w:r>
      <w:r>
        <w:rPr>
          <w:b w:val="0"/>
          <w:i w:val="0"/>
        </w:rPr>
        <w:t>Definition</w:t>
      </w:r>
      <w:r>
        <w:rPr>
          <w:b w:val="0"/>
          <w:i w:val="0"/>
        </w:rPr>
        <w:t xml:space="preserve">The most common disorder involving the pericardium. Inflammation of the pericardial sac lasting less than 4 to 6 weeks. Incessant pericarditis: symptoms for more than 4 to 6 weeks, up to 3 months, without sustained remission; chronic pericarditis: more than 3 months </w:t>
      </w:r>
      <w:r>
        <w:rPr>
          <w:b w:val="0"/>
          <w:i w:val="0"/>
        </w:rPr>
        <w:t>Slides 4, 5</w:t>
      </w:r>
      <w:r>
        <w:rPr>
          <w:b w:val="0"/>
          <w:i w:val="0"/>
        </w:rPr>
        <w:t>Etiology (cause)</w:t>
      </w:r>
      <w:r>
        <w:rPr>
          <w:b w:val="0"/>
          <w:i w:val="0"/>
        </w:rPr>
        <w:t xml:space="preserve">Contested on the slides: 'HIB' is listed among the viral causes (slide 11), but Haemophilus influenzae type b is a bacterium (the same slide lists Haemophilus under bacteria). </w:t>
      </w:r>
      <w:r>
        <w:rPr>
          <w:b w:val="0"/>
          <w:i w:val="0"/>
          <w:highlight w:val="yellow"/>
        </w:rPr>
        <w:t>★ Most often idiopathic, and most idiopathic cases are likely viral</w:t>
      </w:r>
      <w:r>
        <w:rPr>
          <w:b w:val="0"/>
          <w:i w:val="0"/>
        </w:rPr>
        <w:t xml:space="preserve">: coxsackievirus and echovirus (grouped under children on slide 8, though coxsackievirus is also a leading viral cause in adults), CMV (cytomegalovirus) and HIV (human immunodeficiency virus) in adults; often after an upper respiratory infection; also Epstein-Barr virus, influenza, hepatitis A and B. Bacterial: Staphylococcus, Pneumococcus, Streptococcus (rheumatic pancarditis), Haemophilus, Mycoplasma, Mycobacterium tuberculosis. Fungal: Histoplasma, Aspergillus, Blastomyces, Coccidioides, Candida. Parasitic: Echinococcus, amebic, Toxoplasma. Post-MI (myocardial infarction): peri-infarction pericarditis and </w:t>
      </w:r>
      <w:r>
        <w:rPr>
          <w:b w:val="0"/>
          <w:i w:val="0"/>
          <w:highlight w:val="yellow"/>
        </w:rPr>
        <w:t>★ Dressler syndrome (also after cardiac surgery)</w:t>
      </w:r>
      <w:r>
        <w:rPr>
          <w:b w:val="0"/>
          <w:i w:val="0"/>
        </w:rPr>
        <w:t xml:space="preserve">. Autoimmune: SLE (systemic lupus erythematosus), rheumatoid arthritis. Neoplasm: metastatic, primary, paraneoplastic. Uremia: BUN (blood urea nitrogen) above 60 mg/dL. Iatrogenic: trauma, radiation therapy, drug-induced lupus (procainamide, hydralazine) </w:t>
      </w:r>
      <w:r>
        <w:rPr>
          <w:b w:val="0"/>
          <w:i w:val="0"/>
        </w:rPr>
        <w:t>Slides 8, 11, 12</w:t>
      </w:r>
      <w:r>
        <w:rPr>
          <w:b w:val="0"/>
          <w:i w:val="0"/>
        </w:rPr>
        <w:t>Epidemiology (who)</w:t>
      </w:r>
      <w:r>
        <w:rPr>
          <w:b w:val="0"/>
          <w:i w:val="0"/>
        </w:rPr>
        <w:t xml:space="preserve">About 27.7 per 100,000 a year; about 5% of emergency department admissions for nonischemic chest pain. Idiopathic 55% and tuberculosis under 1% in a Western European series; tuberculosis about 69.5% (idiopathic 13.7%) in an African series </w:t>
      </w:r>
      <w:r>
        <w:rPr>
          <w:b w:val="0"/>
          <w:i w:val="0"/>
        </w:rPr>
        <w:t>Slides 7, 12</w:t>
      </w:r>
      <w:r>
        <w:rPr>
          <w:b w:val="0"/>
          <w:i w:val="0"/>
        </w:rPr>
        <w:t>Risk Factors</w:t>
      </w:r>
      <w:r>
        <w:rPr>
          <w:b w:val="0"/>
          <w:i w:val="0"/>
        </w:rPr>
        <w:t xml:space="preserve">Recent viral (upper respiratory) infection; myocardial infarction or cardiac surgery; chest radiation; autoimmune disease; renal failure with uremia; malignancy; tuberculosis exposure in endemic regions; procainamide or hydralazine </w:t>
      </w:r>
      <w:r>
        <w:rPr>
          <w:b w:val="0"/>
          <w:i w:val="0"/>
        </w:rPr>
        <w:t>Slides 8, 11</w:t>
      </w:r>
      <w:r>
        <w:rPr>
          <w:b w:val="0"/>
          <w:i w:val="0"/>
        </w:rPr>
        <w:t>Pathology</w:t>
      </w:r>
      <w:r>
        <w:rPr>
          <w:b w:val="0"/>
          <w:i w:val="0"/>
        </w:rPr>
        <w:t xml:space="preserve">Inflammation of the pericardial sac; troponin rises when the myocardium is also inflamed (myopericarditis) </w:t>
      </w:r>
      <w:r>
        <w:rPr>
          <w:b w:val="0"/>
          <w:i w:val="0"/>
        </w:rPr>
        <w:t>Slide 26</w:t>
      </w:r>
      <w:r>
        <w:rPr>
          <w:b w:val="0"/>
          <w:i w:val="0"/>
        </w:rPr>
        <w:t>Clinical Manifestation</w:t>
      </w:r>
      <w:r>
        <w:rPr>
          <w:b w:val="0"/>
          <w:i w:val="0"/>
          <w:highlight w:val="yellow"/>
        </w:rPr>
        <w:t>★ Pleuritic (sharp) substernal chest pain, worse supine and during inspiration, relieved by leaning forward</w:t>
      </w:r>
      <w:r>
        <w:rPr>
          <w:b w:val="0"/>
          <w:i w:val="0"/>
        </w:rPr>
        <w:t xml:space="preserve">; may have fever. Pericardial friction rub: highly specific; triphasic, superficial scratchy or squeaking; loudest at the left sternal border with the diaphragm; louder leaning forward, holding a breath and with firm pressure. </w:t>
      </w:r>
      <w:r>
        <w:rPr>
          <w:b w:val="0"/>
          <w:i w:val="0"/>
          <w:highlight w:val="yellow"/>
        </w:rPr>
        <w:t>★ A pleural rub stops when the breath is held, the pericardial rub persists</w:t>
      </w:r>
      <w:r>
        <w:rPr>
          <w:b w:val="0"/>
          <w:i w:val="0"/>
        </w:rPr>
        <w:t xml:space="preserve"> </w:t>
      </w:r>
      <w:r>
        <w:rPr>
          <w:b w:val="0"/>
          <w:i w:val="0"/>
        </w:rPr>
        <w:t>Slides 13, 17</w:t>
      </w:r>
      <w:r>
        <w:rPr>
          <w:b w:val="0"/>
          <w:i w:val="0"/>
        </w:rPr>
        <w:t>Diagnosis</w:t>
      </w:r>
      <w:r>
        <w:rPr>
          <w:b w:val="0"/>
          <w:i w:val="0"/>
        </w:rPr>
        <w:t xml:space="preserve">Contested on the slides: stage 1 of the ECG (electrocardiogram) lasts 'the first two weeks' (slide 22) or '&lt; 1 week' (slide 23); learn only the order of the stages. Usually a clinical diagnosis: </w:t>
      </w:r>
      <w:r>
        <w:rPr>
          <w:b w:val="0"/>
          <w:i w:val="0"/>
          <w:highlight w:val="yellow"/>
        </w:rPr>
        <w:t>★ two of four criteria</w:t>
      </w:r>
      <w:r>
        <w:rPr>
          <w:b w:val="0"/>
          <w:i w:val="0"/>
        </w:rPr>
        <w:t xml:space="preserve"> (sharp substernal chest pain; pericardial friction rub; suggestive ECG changes with widespread ST elevation; new or worsening pericardial effusion). Workup: history and examination, ECG, chest X-ray (typically normal), CBC (complete blood count), troponins, ESR (erythrocyte sedimentation rate) and CRP (C-reactive protein), TTE (transthoracic echocardiogram; often normal unless there is an effusion). ECG: </w:t>
      </w:r>
      <w:r>
        <w:rPr>
          <w:b w:val="0"/>
          <w:i w:val="0"/>
          <w:highlight w:val="yellow"/>
        </w:rPr>
        <w:t>★ widespread concave ST elevation and PR depression, reciprocal ST depression and PR elevation in aVR</w:t>
      </w:r>
      <w:r>
        <w:rPr>
          <w:b w:val="0"/>
          <w:i w:val="0"/>
        </w:rPr>
        <w:t xml:space="preserve">, sinus tachycardia; stages: (1) ST elevation and PR depression, (2) ST normalizes with T-wave flattening, (3) T waves invert, (4) normal. Invasive workup (pericardiocentesis, biopsy) only for tamponade, refractory moderate-large effusions, or suspected bacterial or neoplastic disease. Differential: angina, myocardial ischemia or infarction, pleuritis, pneumonia, GERD (gastroesophageal reflux disease), peptic ulcer disease, esophageal spasm, pulmonary embolism, tension pneumothorax, esophageal rupture, aortic dissection </w:t>
      </w:r>
      <w:r>
        <w:rPr>
          <w:b w:val="0"/>
          <w:i w:val="0"/>
        </w:rPr>
        <w:t>Slides 14, 15, 16, 20, 21, 22, 23, 24, 25, 26</w:t>
      </w:r>
      <w:r>
        <w:rPr>
          <w:b w:val="0"/>
          <w:i w:val="0"/>
        </w:rPr>
        <w:t>Treatment/Therapy</w:t>
      </w:r>
      <w:r>
        <w:rPr>
          <w:b w:val="0"/>
          <w:i w:val="0"/>
        </w:rPr>
        <w:t xml:space="preserve">High-risk features favor admission: fever above 38 degrees Celsius, subacute course, signs of tamponade, moderate-large effusion, immunosuppression, oral anticoagulants, acute trauma, no improvement after 7 days of therapy, raised troponin. First line: an NSAID (nonsteroidal anti-inflammatory drug: aspirin, ibuprofen or indomethacin) plus colchicine (about 3 months), with gastrointestinal protection; prednisone if NSAIDs cannot be taken; </w:t>
      </w:r>
      <w:r>
        <w:rPr>
          <w:b w:val="0"/>
          <w:i w:val="0"/>
          <w:highlight w:val="yellow"/>
        </w:rPr>
        <w:t>★ after a myocardial infarction, aspirin plus colchicine (avoid other NSAIDs and glucocorticoids)</w:t>
      </w:r>
      <w:r>
        <w:rPr>
          <w:b w:val="0"/>
          <w:i w:val="0"/>
        </w:rPr>
        <w:t xml:space="preserve">. No strenuous activity for at least 1 month, </w:t>
      </w:r>
      <w:r>
        <w:rPr>
          <w:b w:val="0"/>
          <w:i w:val="0"/>
          <w:highlight w:val="yellow"/>
        </w:rPr>
        <w:t>★ maximal heart rate under 100</w:t>
      </w:r>
      <w:r>
        <w:rPr>
          <w:b w:val="0"/>
          <w:i w:val="0"/>
        </w:rPr>
        <w:t xml:space="preserve">. Taper once symptom-free for 24 hours, or when C-reactive protein (checked weekly) normalizes. Failure to respond within 1 week suggests another cause (persistent fever, pleuritic pain, new effusion, worsening illness). Treat the cause: dialysis for uremic, steroids for autoimmune. Counseling: head of bed elevated, </w:t>
      </w:r>
      <w:r>
        <w:rPr>
          <w:b w:val="0"/>
          <w:i w:val="0"/>
          <w:highlight w:val="yellow"/>
        </w:rPr>
        <w:t>★ finish the full course</w:t>
      </w:r>
      <w:r>
        <w:rPr>
          <w:b w:val="0"/>
          <w:i w:val="0"/>
        </w:rPr>
        <w:t xml:space="preserve">, activity limits, red flags to the emergency department; refer to cardiology for no response, recurrence or constriction. Older adults: NSAIDs on the Beers list, colchicine dose reduction, steroid osteoporosis </w:t>
      </w:r>
      <w:r>
        <w:rPr>
          <w:b w:val="0"/>
          <w:i w:val="0"/>
        </w:rPr>
        <w:t>Slides 27, 28, 29, 30, 33, 34, 36</w:t>
      </w:r>
      <w:r>
        <w:rPr>
          <w:b w:val="0"/>
          <w:i w:val="0"/>
        </w:rPr>
        <w:t>Mortality ★</w:t>
      </w:r>
      <w:r>
        <w:rPr>
          <w:b w:val="0"/>
          <w:i w:val="0"/>
        </w:rPr>
        <w:t xml:space="preserve">The poorest prognosis is in about 15% with at least one of: fever above 38 degrees Celsius, subacute onset, large effusion, no response after 1 week, myopericarditis, trauma, oral anticoagulation. </w:t>
      </w:r>
      <w:r>
        <w:rPr>
          <w:b w:val="0"/>
          <w:i w:val="0"/>
          <w:highlight w:val="yellow"/>
        </w:rPr>
        <w:t>★ Recurrence in 15 to 30%</w:t>
      </w:r>
      <w:r>
        <w:rPr>
          <w:b w:val="0"/>
          <w:i w:val="0"/>
        </w:rPr>
        <w:t xml:space="preserve">; constriction is a late, uncommon complication </w:t>
      </w:r>
      <w:r>
        <w:rPr>
          <w:b w:val="0"/>
          <w:i w:val="0"/>
        </w:rPr>
        <w:t>Slides 7, 32</w:t>
      </w:r>
    </w:p>
    <w:p>
      <w:pPr>
        <w:spacing w:after="120"/>
      </w:pPr>
      <w:r>
        <w:rPr>
          <w:b w:val="0"/>
          <w:i w:val="0"/>
        </w:rPr>
        <w:t>Recurrent pericarditis</w:t>
      </w:r>
      <w:r>
        <w:rPr>
          <w:b w:val="0"/>
          <w:i w:val="0"/>
        </w:rPr>
        <w:t>★ Professor emphasized</w:t>
      </w:r>
      <w:r>
        <w:rPr>
          <w:b w:val="0"/>
          <w:i w:val="0"/>
        </w:rPr>
        <w:t>1 not covered</w:t>
      </w:r>
    </w:p>
    <w:p>
      <w:pPr>
        <w:spacing w:after="120"/>
      </w:pPr>
      <w:r>
        <w:rPr>
          <w:b w:val="0"/>
          <w:i w:val="0"/>
        </w:rPr>
        <w:t>★ Reynolds flagged: recurrent is its own label because its treatment differs (8:26); cross off “fourth line” on the drug table (58:09); with a high C-reactive protein and inflammation on imaging, anti-interleukin-1 therapy comes early (58:33); cardiac magnetic resonance imaging at recurrence (45:15). Doses are not examined; drug names are, and who gets each (57:55, 57:59).</w:t>
      </w:r>
    </w:p>
    <w:p>
      <w:pPr>
        <w:spacing w:after="120"/>
      </w:pPr>
      <w:r>
        <w:rPr>
          <w:b w:val="0"/>
          <w:i w:val="0"/>
        </w:rPr>
        <w:t>Name of Condition</w:t>
      </w:r>
      <w:r>
        <w:rPr>
          <w:b w:val="0"/>
          <w:i w:val="0"/>
        </w:rPr>
        <w:t xml:space="preserve">Recurrent pericarditis </w:t>
      </w:r>
      <w:r>
        <w:rPr>
          <w:b w:val="0"/>
          <w:i w:val="0"/>
        </w:rPr>
        <w:t>Slide 5</w:t>
      </w:r>
      <w:r>
        <w:rPr>
          <w:b w:val="0"/>
          <w:i w:val="0"/>
        </w:rPr>
        <w:t>Definition</w:t>
      </w:r>
      <w:r>
        <w:rPr>
          <w:b w:val="0"/>
          <w:i w:val="0"/>
        </w:rPr>
        <w:t xml:space="preserve">Symptoms of acute pericarditis return after a symptom-free interval of 4 to 6 weeks or longer </w:t>
      </w:r>
      <w:r>
        <w:rPr>
          <w:b w:val="0"/>
          <w:i w:val="0"/>
        </w:rPr>
        <w:t>Slide 5</w:t>
      </w:r>
      <w:r>
        <w:rPr>
          <w:b w:val="0"/>
          <w:i w:val="0"/>
        </w:rPr>
        <w:t>Etiology (cause)</w:t>
      </w:r>
      <w:r>
        <w:rPr>
          <w:b w:val="0"/>
          <w:i w:val="0"/>
        </w:rPr>
        <w:t xml:space="preserve">The same causes as acute pericarditis; an autoimmune etiology raises the risk of multiple recurrences </w:t>
      </w:r>
      <w:r>
        <w:rPr>
          <w:b w:val="0"/>
          <w:i w:val="0"/>
        </w:rPr>
        <w:t>Slide 35</w:t>
      </w:r>
      <w:r>
        <w:rPr>
          <w:b w:val="0"/>
          <w:i w:val="0"/>
        </w:rPr>
        <w:t>Epidemiology (who)</w:t>
      </w:r>
      <w:r>
        <w:rPr>
          <w:b w:val="0"/>
          <w:i w:val="0"/>
          <w:highlight w:val="yellow"/>
        </w:rPr>
        <w:t>★ About 15 to 30% of patients with acute pericarditis</w:t>
      </w:r>
      <w:r>
        <w:rPr>
          <w:b w:val="0"/>
          <w:i w:val="0"/>
        </w:rPr>
        <w:t xml:space="preserve"> </w:t>
      </w:r>
      <w:r>
        <w:rPr>
          <w:b w:val="0"/>
          <w:i w:val="0"/>
        </w:rPr>
        <w:t>Slide 7</w:t>
      </w:r>
      <w:r>
        <w:rPr>
          <w:b w:val="0"/>
          <w:i w:val="0"/>
        </w:rPr>
        <w:t>Risk Factors</w:t>
      </w:r>
      <w:r>
        <w:rPr>
          <w:b w:val="0"/>
          <w:i w:val="0"/>
        </w:rPr>
        <w:t xml:space="preserve">For multiple recurrences: the magnitude of CRP (C-reactive protein) elevation, the severity of pericardial late gadolinium enhancement, an autoimmune etiology </w:t>
      </w:r>
      <w:r>
        <w:rPr>
          <w:b w:val="0"/>
          <w:i w:val="0"/>
        </w:rPr>
        <w:t>Slide 35</w:t>
      </w:r>
      <w:r>
        <w:rPr>
          <w:b w:val="0"/>
          <w:i w:val="0"/>
        </w:rPr>
        <w:t>Pathology</w:t>
      </w:r>
      <w:r>
        <w:rPr>
          <w:b w:val="0"/>
          <w:i w:val="0"/>
        </w:rPr>
        <w:t xml:space="preserve">Inflammatory phenotype: CRP above 10 mg/L, fever and evidence of pericardial inflammation on imaging </w:t>
      </w:r>
      <w:r>
        <w:rPr>
          <w:b w:val="0"/>
          <w:i w:val="0"/>
        </w:rPr>
        <w:t>Slide 35</w:t>
      </w:r>
      <w:r>
        <w:rPr>
          <w:b w:val="0"/>
          <w:i w:val="0"/>
        </w:rPr>
        <w:t>Clinical Manifestation</w:t>
      </w:r>
      <w:r>
        <w:rPr>
          <w:b w:val="0"/>
          <w:i w:val="0"/>
        </w:rPr>
        <w:t xml:space="preserve">Return of sharp, positional pericardial chest pain after a symptom-free gap </w:t>
      </w:r>
      <w:r>
        <w:rPr>
          <w:b w:val="0"/>
          <w:i w:val="0"/>
        </w:rPr>
        <w:t>Slide 5</w:t>
      </w:r>
      <w:r>
        <w:rPr>
          <w:b w:val="0"/>
          <w:i w:val="0"/>
        </w:rPr>
        <w:t>Diagnosis</w:t>
      </w:r>
      <w:r>
        <w:rPr>
          <w:b w:val="0"/>
          <w:i w:val="0"/>
        </w:rPr>
        <w:t xml:space="preserve">CRP; </w:t>
      </w:r>
      <w:r>
        <w:rPr>
          <w:b w:val="0"/>
          <w:i w:val="0"/>
          <w:highlight w:val="yellow"/>
        </w:rPr>
        <w:t>★ cardiac MRI (magnetic resonance imaging) is recommended to risk-stratify complicated or recurrent pericarditis</w:t>
      </w:r>
      <w:r>
        <w:rPr>
          <w:b w:val="0"/>
          <w:i w:val="0"/>
        </w:rPr>
        <w:t xml:space="preserve"> and shows pericardial inflammation </w:t>
      </w:r>
      <w:r>
        <w:rPr>
          <w:b w:val="0"/>
          <w:i w:val="0"/>
        </w:rPr>
        <w:t>Slides 31, 35</w:t>
      </w:r>
      <w:r>
        <w:rPr>
          <w:b w:val="0"/>
          <w:i w:val="0"/>
        </w:rPr>
        <w:t>Treatment/Therapy</w:t>
      </w:r>
      <w:r>
        <w:rPr>
          <w:b w:val="0"/>
          <w:i w:val="0"/>
        </w:rPr>
        <w:t xml:space="preserve">Contested on the slides: anakinra and rilonacept are 'fourth line' in the slide 29 table, but </w:t>
      </w:r>
      <w:r>
        <w:rPr>
          <w:b w:val="0"/>
          <w:i w:val="0"/>
          <w:highlight w:val="yellow"/>
        </w:rPr>
        <w:t>★ the newer guidance (slide 35) moves anti-interleukin-1 therapy earlier for an inflammatory phenotype and calls it preferred for recurrent or colchicine-resistant disease, or steroid-dependent disease</w:t>
      </w:r>
      <w:r>
        <w:rPr>
          <w:b w:val="0"/>
          <w:i w:val="0"/>
        </w:rPr>
        <w:t xml:space="preserve">. First recurrence: NSAID (nonsteroidal anti-inflammatory drug) until pain resolves and markers normalize, plus colchicine for 6 months or more. Second recurrence: add an interleukin-1 blocker for idiopathic or post-cardiac injury disease that is colchicine-resistant with prior CRP elevation; low-to-moderate prednisone for systemic autoimmune disease. Azathioprine and IVIG (intravenous immunoglobulin) are later-line options. Refer to cardiology; frequent, highly symptomatic recurrences with effusion may need pericardiectomy </w:t>
      </w:r>
      <w:r>
        <w:rPr>
          <w:b w:val="0"/>
          <w:i w:val="0"/>
        </w:rPr>
        <w:t>Slides 29, 31, 33, 35</w:t>
      </w:r>
      <w:r>
        <w:rPr>
          <w:b w:val="0"/>
          <w:i w:val="0"/>
        </w:rPr>
        <w:t>Mortality ★</w:t>
      </w:r>
      <w:r>
        <w:rPr>
          <w:b w:val="0"/>
          <w:i w:val="0"/>
        </w:rPr>
        <w:t>Not covered in the lecture</w:t>
      </w:r>
    </w:p>
    <w:p>
      <w:pPr>
        <w:spacing w:after="120"/>
      </w:pPr>
      <w:r>
        <w:rPr>
          <w:b w:val="0"/>
          <w:i w:val="0"/>
        </w:rPr>
        <w:t>Constrictive pericarditis</w:t>
      </w:r>
      <w:r>
        <w:rPr>
          <w:b w:val="0"/>
          <w:i w:val="0"/>
        </w:rPr>
        <w:t>★ Professor emphasized</w:t>
      </w:r>
    </w:p>
    <w:p>
      <w:pPr>
        <w:spacing w:after="120"/>
      </w:pPr>
      <w:r>
        <w:rPr>
          <w:b w:val="0"/>
          <w:i w:val="0"/>
        </w:rPr>
        <w:t>★ Reynolds flagged: it looks like heart failure (1:11:05); calcification, when present, is a “slam dunk” (1:20:14), but its absence does not rule it out (1:20:10); natriuretic peptide is not very helpful (1:21:00); often a surgical disease (1:21:31); 80% alive at five years and 60% at ten after pericardiectomy (1:23:20); radiation damage is hard to reverse (1:23:55).</w:t>
      </w:r>
    </w:p>
    <w:p>
      <w:pPr>
        <w:spacing w:after="120"/>
      </w:pPr>
      <w:r>
        <w:rPr>
          <w:b w:val="0"/>
          <w:i w:val="0"/>
        </w:rPr>
        <w:t>Name of Condition</w:t>
      </w:r>
      <w:r>
        <w:rPr>
          <w:b w:val="0"/>
          <w:i w:val="0"/>
        </w:rPr>
        <w:t xml:space="preserve">Constrictive pericarditis </w:t>
      </w:r>
      <w:r>
        <w:rPr>
          <w:b w:val="0"/>
          <w:i w:val="0"/>
        </w:rPr>
        <w:t>Slide 6</w:t>
      </w:r>
      <w:r>
        <w:rPr>
          <w:b w:val="0"/>
          <w:i w:val="0"/>
        </w:rPr>
        <w:t>Definition</w:t>
      </w:r>
      <w:r>
        <w:rPr>
          <w:b w:val="0"/>
          <w:i w:val="0"/>
        </w:rPr>
        <w:t xml:space="preserve">Fibrous scarring of the pericardium with loss of elasticity of the pericardial sac (pericardial noncompliance), limiting filling of the heart. Effusive-constrictive pericarditis: constriction with a coexisting effusion, usually with tamponade, that persists after drainage </w:t>
      </w:r>
      <w:r>
        <w:rPr>
          <w:b w:val="0"/>
          <w:i w:val="0"/>
        </w:rPr>
        <w:t>Slides 4, 6</w:t>
      </w:r>
      <w:r>
        <w:rPr>
          <w:b w:val="0"/>
          <w:i w:val="0"/>
        </w:rPr>
        <w:t>Etiology (cause)</w:t>
      </w:r>
      <w:r>
        <w:rPr>
          <w:b w:val="0"/>
          <w:i w:val="0"/>
        </w:rPr>
        <w:t xml:space="preserve">More than 50% idiopathic or viral; after cardiac surgery; prior radiation therapy; infection (tuberculosis); connective tissue disease; uremia; prior pericarditis, trauma, surgery or systemic disease affecting the pericardium </w:t>
      </w:r>
      <w:r>
        <w:rPr>
          <w:b w:val="0"/>
          <w:i w:val="0"/>
        </w:rPr>
        <w:t>Slide 40</w:t>
      </w:r>
      <w:r>
        <w:rPr>
          <w:b w:val="0"/>
          <w:i w:val="0"/>
        </w:rPr>
        <w:t>Epidemiology (who)</w:t>
      </w:r>
      <w:r>
        <w:rPr>
          <w:b w:val="0"/>
          <w:i w:val="0"/>
        </w:rPr>
        <w:t xml:space="preserve">Contested on the slides: the risk of constriction after viral pericarditis is given as '&lt;0.05%' (slide 7); learn only that it is uncommon after viral pericarditis. True population prevalence unknown </w:t>
      </w:r>
      <w:r>
        <w:rPr>
          <w:b w:val="0"/>
          <w:i w:val="0"/>
        </w:rPr>
        <w:t>Slide 7</w:t>
      </w:r>
      <w:r>
        <w:rPr>
          <w:b w:val="0"/>
          <w:i w:val="0"/>
        </w:rPr>
        <w:t>Risk Factors</w:t>
      </w:r>
      <w:r>
        <w:rPr>
          <w:b w:val="0"/>
          <w:i w:val="0"/>
        </w:rPr>
        <w:t xml:space="preserve">Prior pericarditis, cardiac surgery, chest radiation, tuberculosis </w:t>
      </w:r>
      <w:r>
        <w:rPr>
          <w:b w:val="0"/>
          <w:i w:val="0"/>
        </w:rPr>
        <w:t>Slide 40</w:t>
      </w:r>
      <w:r>
        <w:rPr>
          <w:b w:val="0"/>
          <w:i w:val="0"/>
        </w:rPr>
        <w:t>Pathology</w:t>
      </w:r>
      <w:r>
        <w:rPr>
          <w:b w:val="0"/>
          <w:i w:val="0"/>
        </w:rPr>
        <w:t xml:space="preserve">A scarred, inelastic pericardium; pericardial calcification in some; constriction can be inflammatory and potentially reversible (edema or late gadolinium enhancement on cardiac MRI (magnetic resonance imaging)) </w:t>
      </w:r>
      <w:r>
        <w:rPr>
          <w:b w:val="0"/>
          <w:i w:val="0"/>
        </w:rPr>
        <w:t>Slides 31, 44, 45</w:t>
      </w:r>
      <w:r>
        <w:rPr>
          <w:b w:val="0"/>
          <w:i w:val="0"/>
        </w:rPr>
        <w:t>Clinical Manifestation</w:t>
      </w:r>
      <w:r>
        <w:rPr>
          <w:b w:val="0"/>
          <w:i w:val="0"/>
        </w:rPr>
        <w:t xml:space="preserve">Contested on the slides: the knock is called 'mid-frequency' (slide 39) and pulsus paradoxus is listed under constriction (slide 44); learn the knock's timing, and the Kussmaul sign as the finding of constriction (pulsus paradoxus is the hallmark of tamponade). </w:t>
      </w:r>
      <w:r>
        <w:rPr>
          <w:b w:val="0"/>
          <w:i w:val="0"/>
          <w:highlight w:val="yellow"/>
        </w:rPr>
        <w:t>★ Fluid overload (peripheral edema, anasarca) and/or low output (fatigue, dyspnea on exertion)</w:t>
      </w:r>
      <w:r>
        <w:rPr>
          <w:b w:val="0"/>
          <w:i w:val="0"/>
        </w:rPr>
        <w:t xml:space="preserve">. Elevated JVP (jugular venous pressure) in most; Kussmaul sign (JVP rises on inspiration); pericardial knock slightly earlier than an S3 (third heart sound), pathognomonic when present but rare; severe disease: ascites, pleural effusion, pulsatile hepatomegaly, cachexia </w:t>
      </w:r>
      <w:r>
        <w:rPr>
          <w:b w:val="0"/>
          <w:i w:val="0"/>
        </w:rPr>
        <w:t>Slides 39, 44</w:t>
      </w:r>
      <w:r>
        <w:rPr>
          <w:b w:val="0"/>
          <w:i w:val="0"/>
        </w:rPr>
        <w:t>Diagnosis</w:t>
      </w:r>
      <w:r>
        <w:rPr>
          <w:b w:val="0"/>
          <w:i w:val="0"/>
        </w:rPr>
        <w:t xml:space="preserve">Usually clinical with typical echocardiogram features: increased pericardial thickness, abnormal septal motion or bounce toward the left ventricle, respiratory variation in filling, biatrial enlargement. ECG (electrocardiogram): nonspecific ST-T changes, tachycardia, low voltage, atrial fibrillation in advanced cases. Chest X-ray: </w:t>
      </w:r>
      <w:r>
        <w:rPr>
          <w:b w:val="0"/>
          <w:i w:val="0"/>
          <w:highlight w:val="yellow"/>
        </w:rPr>
        <w:t>★ calcification is highly specific, but most patients have none</w:t>
      </w:r>
      <w:r>
        <w:rPr>
          <w:b w:val="0"/>
          <w:i w:val="0"/>
        </w:rPr>
        <w:t xml:space="preserve">. Cardiac MRI or CT (computed tomography) for thickness; right heart catheterization with coronary angiography occasionally needed. ESR (erythrocyte sedimentation rate) and CRP (C-reactive protein) often raised; no BNP (B-type natriuretic peptide) threshold confirms it, but BNP is likely lower than in restrictive cardiomyopathy. Differential: restrictive cardiomyopathy, cirrhosis, subacute tamponade </w:t>
      </w:r>
      <w:r>
        <w:rPr>
          <w:b w:val="0"/>
          <w:i w:val="0"/>
        </w:rPr>
        <w:t>Slides 41, 42, 43, 44, 45, 46, 47, 48</w:t>
      </w:r>
      <w:r>
        <w:rPr>
          <w:b w:val="0"/>
          <w:i w:val="0"/>
        </w:rPr>
        <w:t>Treatment/Therapy</w:t>
      </w:r>
      <w:r>
        <w:rPr>
          <w:b w:val="0"/>
          <w:i w:val="0"/>
          <w:highlight w:val="yellow"/>
        </w:rPr>
        <w:t>★ Often a surgical disease: pericardiectomy</w:t>
      </w:r>
      <w:r>
        <w:rPr>
          <w:b w:val="0"/>
          <w:i w:val="0"/>
        </w:rPr>
        <w:t xml:space="preserve"> (cardiothoracic surgery with cardiology); diuretics used sparingly before surgery. Early, hemodynamically stable constriction: a 2-to-3-month trial of NSAIDs (nonsteroidal anti-inflammatory drugs), colchicine and diuretics. Treating tuberculosis may significantly reduce progression to constriction </w:t>
      </w:r>
      <w:r>
        <w:rPr>
          <w:b w:val="0"/>
          <w:i w:val="0"/>
        </w:rPr>
        <w:t>Slides 36, 49</w:t>
      </w:r>
      <w:r>
        <w:rPr>
          <w:b w:val="0"/>
          <w:i w:val="0"/>
        </w:rPr>
        <w:t>Mortality ★</w:t>
      </w:r>
      <w:r>
        <w:rPr>
          <w:b w:val="0"/>
          <w:i w:val="0"/>
        </w:rPr>
        <w:t xml:space="preserve">Low survival untreated; earlier surgery improves outcomes. </w:t>
      </w:r>
      <w:r>
        <w:rPr>
          <w:b w:val="0"/>
          <w:i w:val="0"/>
          <w:highlight w:val="yellow"/>
        </w:rPr>
        <w:t>★ After pericardiectomy: 5-year survival nearly 80%, 10-year nearly 60%</w:t>
      </w:r>
      <w:r>
        <w:rPr>
          <w:b w:val="0"/>
          <w:i w:val="0"/>
        </w:rPr>
        <w:t xml:space="preserve">. </w:t>
      </w:r>
      <w:r>
        <w:rPr>
          <w:b w:val="0"/>
          <w:i w:val="0"/>
          <w:highlight w:val="yellow"/>
        </w:rPr>
        <w:t>★ Prior ionizing radiation carries the worst survival</w:t>
      </w:r>
      <w:r>
        <w:rPr>
          <w:b w:val="0"/>
          <w:i w:val="0"/>
        </w:rPr>
        <w:t xml:space="preserve">; older age, worse functional class, renal dysfunction, pulmonary hypertension, ventricular dysfunction, coronary artery disease, COPD (chronic obstructive pulmonary disease) and hyponatremia predict a poor outcome </w:t>
      </w:r>
      <w:r>
        <w:rPr>
          <w:b w:val="0"/>
          <w:i w:val="0"/>
        </w:rPr>
        <w:t>Slide 50</w:t>
      </w:r>
    </w:p>
    <w:p>
      <w:pPr>
        <w:spacing w:after="120"/>
      </w:pPr>
      <w:r>
        <w:rPr>
          <w:b w:val="0"/>
          <w:i w:val="0"/>
        </w:rPr>
        <w:t>Pericardial effusion</w:t>
      </w:r>
      <w:r>
        <w:rPr>
          <w:b w:val="0"/>
          <w:i w:val="0"/>
        </w:rPr>
        <w:t>★ Professor emphasized</w:t>
      </w:r>
    </w:p>
    <w:p>
      <w:pPr>
        <w:spacing w:after="120"/>
      </w:pPr>
      <w:r>
        <w:rPr>
          <w:b w:val="0"/>
          <w:i w:val="0"/>
        </w:rPr>
        <w:t>★ Reynolds flagged: fast fluid compresses the heart at smaller volumes (1:26:54); an echocardiogram is needed to confirm (1:31:07); send the fluid for everything (31:23, 1:41:50); antinuclear antibody in a young woman (1:36:23); cytology for malignancy (1:43:53); follow-up by cause and repeated echocardiograms (1:47:42, 1:47:56); higher suspicion of malignancy in older adults (1:07:42).</w:t>
      </w:r>
    </w:p>
    <w:p>
      <w:pPr>
        <w:spacing w:after="120"/>
      </w:pPr>
      <w:r>
        <w:rPr>
          <w:b w:val="0"/>
          <w:i w:val="0"/>
        </w:rPr>
        <w:t>Name of Condition</w:t>
      </w:r>
      <w:r>
        <w:rPr>
          <w:b w:val="0"/>
          <w:i w:val="0"/>
        </w:rPr>
        <w:t xml:space="preserve">Pericardial effusion </w:t>
      </w:r>
      <w:r>
        <w:rPr>
          <w:b w:val="0"/>
          <w:i w:val="0"/>
        </w:rPr>
        <w:t>Slide 6</w:t>
      </w:r>
      <w:r>
        <w:rPr>
          <w:b w:val="0"/>
          <w:i w:val="0"/>
        </w:rPr>
        <w:t>Definition</w:t>
      </w:r>
      <w:r>
        <w:rPr>
          <w:b w:val="0"/>
          <w:i w:val="0"/>
        </w:rPr>
        <w:t xml:space="preserve">Accumulation of extra fluid in the pericardial space around the heart </w:t>
      </w:r>
      <w:r>
        <w:rPr>
          <w:b w:val="0"/>
          <w:i w:val="0"/>
        </w:rPr>
        <w:t>Slide 6</w:t>
      </w:r>
      <w:r>
        <w:rPr>
          <w:b w:val="0"/>
          <w:i w:val="0"/>
        </w:rPr>
        <w:t>Etiology (cause)</w:t>
      </w:r>
      <w:r>
        <w:rPr>
          <w:b w:val="0"/>
          <w:i w:val="0"/>
        </w:rPr>
        <w:t xml:space="preserve">Idiopathic; malignancy (an important cause of effusion and tamponade); infection (HIV (human immunodeficiency virus), Lyme disease, coxsackievirus, tuberculosis); cardiac (after myocardial infarction, Dressler syndrome, after cardiac surgery); metabolic (uremia, hypothyroidism with myxedema); SLE (systemic lupus erythematosus); trauma; medications (doxorubicin, minoxidil, phenytoin; hydralazine and procainamide through drug-induced lupus) </w:t>
      </w:r>
      <w:r>
        <w:rPr>
          <w:b w:val="0"/>
          <w:i w:val="0"/>
        </w:rPr>
        <w:t>Slides 8, 9, 55</w:t>
      </w:r>
      <w:r>
        <w:rPr>
          <w:b w:val="0"/>
          <w:i w:val="0"/>
        </w:rPr>
        <w:t>Epidemiology (who)</w:t>
      </w:r>
      <w:r>
        <w:rPr>
          <w:b w:val="0"/>
          <w:i w:val="0"/>
        </w:rPr>
        <w:t xml:space="preserve">Up to 6.5% of the general adult population (Framingham cohort) </w:t>
      </w:r>
      <w:r>
        <w:rPr>
          <w:b w:val="0"/>
          <w:i w:val="0"/>
        </w:rPr>
        <w:t>Slide 7</w:t>
      </w:r>
      <w:r>
        <w:rPr>
          <w:b w:val="0"/>
          <w:i w:val="0"/>
        </w:rPr>
        <w:t>Risk Factors</w:t>
      </w:r>
      <w:r>
        <w:rPr>
          <w:b w:val="0"/>
          <w:i w:val="0"/>
          <w:highlight w:val="yellow"/>
        </w:rPr>
        <w:t>★ Malignancy (higher suspicion in the elderly)</w:t>
      </w:r>
      <w:r>
        <w:rPr>
          <w:b w:val="0"/>
          <w:i w:val="0"/>
        </w:rPr>
        <w:t xml:space="preserve">, renal failure, hypothyroidism, autoimmune disease, recent cardiac surgery or myocardial infarction </w:t>
      </w:r>
      <w:r>
        <w:rPr>
          <w:b w:val="0"/>
          <w:i w:val="0"/>
        </w:rPr>
        <w:t>Slides 8, 36, 55</w:t>
      </w:r>
      <w:r>
        <w:rPr>
          <w:b w:val="0"/>
          <w:i w:val="0"/>
        </w:rPr>
        <w:t>Pathology</w:t>
      </w:r>
      <w:r>
        <w:rPr>
          <w:b w:val="0"/>
          <w:i w:val="0"/>
          <w:highlight w:val="yellow"/>
        </w:rPr>
        <w:t>★ Rapid accumulation causes tamponade with small amounts (under 200 mL) because the pericardium cannot stretch</w:t>
      </w:r>
      <w:r>
        <w:rPr>
          <w:b w:val="0"/>
          <w:i w:val="0"/>
        </w:rPr>
        <w:t xml:space="preserve">; chronic effusions can grow large without tamponade because it stretches over time </w:t>
      </w:r>
      <w:r>
        <w:rPr>
          <w:b w:val="0"/>
          <w:i w:val="0"/>
        </w:rPr>
        <w:t>Slide 52</w:t>
      </w:r>
      <w:r>
        <w:rPr>
          <w:b w:val="0"/>
          <w:i w:val="0"/>
        </w:rPr>
        <w:t>Clinical Manifestation</w:t>
      </w:r>
      <w:r>
        <w:rPr>
          <w:b w:val="0"/>
          <w:i w:val="0"/>
        </w:rPr>
        <w:t xml:space="preserve">Small: asymptomatic or vague (dull chest ache, fatigue, decreased exercise tolerance, dyspnea). Large: dysphagia, nausea, hiccups, cough, hoarseness (recurrent laryngeal nerve impingement) </w:t>
      </w:r>
      <w:r>
        <w:rPr>
          <w:b w:val="0"/>
          <w:i w:val="0"/>
        </w:rPr>
        <w:t>Slides 52, 53</w:t>
      </w:r>
      <w:r>
        <w:rPr>
          <w:b w:val="0"/>
          <w:i w:val="0"/>
        </w:rPr>
        <w:t>Diagnosis</w:t>
      </w:r>
      <w:r>
        <w:rPr>
          <w:b w:val="0"/>
          <w:i w:val="0"/>
          <w:highlight w:val="yellow"/>
        </w:rPr>
        <w:t>★ An echocardiogram is required to confirm</w:t>
      </w:r>
      <w:r>
        <w:rPr>
          <w:b w:val="0"/>
          <w:i w:val="0"/>
        </w:rPr>
        <w:t xml:space="preserve"> (the heart may 'swing' in a large effusion); ECG (electrocardiogram) and chest X-ray may suggest it. Labs: CBC (complete blood count), BMP (basic metabolic panel), TSH (thyroid-stimulating hormone), troponins; </w:t>
      </w:r>
      <w:r>
        <w:rPr>
          <w:b w:val="0"/>
          <w:i w:val="0"/>
          <w:highlight w:val="yellow"/>
        </w:rPr>
        <w:t>★ ANA (antinuclear antibody) in a young woman</w:t>
      </w:r>
      <w:r>
        <w:rPr>
          <w:b w:val="0"/>
          <w:i w:val="0"/>
        </w:rPr>
        <w:t xml:space="preserve">; HIV and Lyme serology, tuberculin skin test, albumin and urine protein; malignancy evaluation (breast or lung cancer). Diagnostic pericardiocentesis: with drainage for tamponade, suspected neoplastic, purulent or tuberculous disease, or a moderate-to-large effusion of unknown cause; fluid cell count (rarely helpful), Gram stain, cultures, AFB (acid-fast bacilli) stain and mycobacterial culture, cytology </w:t>
      </w:r>
      <w:r>
        <w:rPr>
          <w:b w:val="0"/>
          <w:i w:val="0"/>
        </w:rPr>
        <w:t>Slides 57, 58, 63, 66, 67</w:t>
      </w:r>
      <w:r>
        <w:rPr>
          <w:b w:val="0"/>
          <w:i w:val="0"/>
        </w:rPr>
        <w:t>Treatment/Therapy</w:t>
      </w:r>
      <w:r>
        <w:rPr>
          <w:b w:val="0"/>
          <w:i w:val="0"/>
        </w:rPr>
        <w:t xml:space="preserve">Treat the underlying cause; pericardiectomy or pericardial window for recurrent or loculated (especially posterior) effusions; serial TTE (transthoracic echocardiogram) for all large effusions; </w:t>
      </w:r>
      <w:r>
        <w:rPr>
          <w:b w:val="0"/>
          <w:i w:val="0"/>
          <w:highlight w:val="yellow"/>
        </w:rPr>
        <w:t>★ follow-up with the specialty matching the cause (cardiology, infectious disease, nephrology, oncology, rheumatology)</w:t>
      </w:r>
      <w:r>
        <w:rPr>
          <w:b w:val="0"/>
          <w:i w:val="0"/>
        </w:rPr>
        <w:t xml:space="preserve">; palliative care for a symptomatic malignant effusion </w:t>
      </w:r>
      <w:r>
        <w:rPr>
          <w:b w:val="0"/>
          <w:i w:val="0"/>
        </w:rPr>
        <w:t>Slides 68, 69, 70</w:t>
      </w:r>
      <w:r>
        <w:rPr>
          <w:b w:val="0"/>
          <w:i w:val="0"/>
        </w:rPr>
        <w:t>Mortality ★</w:t>
      </w:r>
      <w:r>
        <w:rPr>
          <w:b w:val="0"/>
          <w:i w:val="0"/>
        </w:rPr>
        <w:t xml:space="preserve">Depends on the underlying cause; a symptomatic malignant effusion carries a median life expectancy of 2 to 4 months and often recurs </w:t>
      </w:r>
      <w:r>
        <w:rPr>
          <w:b w:val="0"/>
          <w:i w:val="0"/>
        </w:rPr>
        <w:t>Slide 69</w:t>
      </w:r>
    </w:p>
    <w:p>
      <w:pPr>
        <w:spacing w:after="120"/>
      </w:pPr>
      <w:r>
        <w:rPr>
          <w:b w:val="0"/>
          <w:i w:val="0"/>
        </w:rPr>
        <w:t>Cardiac tamponade</w:t>
      </w:r>
      <w:r>
        <w:rPr>
          <w:b w:val="0"/>
          <w:i w:val="0"/>
        </w:rPr>
        <w:t>★ Professor emphasized</w:t>
      </w:r>
    </w:p>
    <w:p>
      <w:pPr>
        <w:spacing w:after="120"/>
      </w:pPr>
      <w:r>
        <w:rPr>
          <w:b w:val="0"/>
          <w:i w:val="0"/>
        </w:rPr>
        <w:t>★ Reynolds flagged: an emergency, so an office patient goes to the emergency room (1:46:03, 49:14); the Beck triad (1:27:43); a clinical diagnosis that drainage confirms (1:31:44, 1:34:11); right ventricular collapse on the echocardiogram (1:39:48); stabilize until pericardiocentesis, no pressor names or fluid rates examined (1:46:07); good short-term outcome if treated promptly, long term set by the cause (1:47:02, 1:47:14). Recording vs truth: she called alternans, pulsus paradoxus and the Kussmaul sign “the triad” (1:16:02); the Beck triad is hypotension, distended jugular veins and muffled heart sounds (slide 54).</w:t>
      </w:r>
    </w:p>
    <w:p>
      <w:pPr>
        <w:spacing w:after="120"/>
      </w:pPr>
      <w:r>
        <w:rPr>
          <w:b w:val="0"/>
          <w:i w:val="0"/>
        </w:rPr>
        <w:t>Name of Condition</w:t>
      </w:r>
      <w:r>
        <w:rPr>
          <w:b w:val="0"/>
          <w:i w:val="0"/>
        </w:rPr>
        <w:t xml:space="preserve">Cardiac tamponade </w:t>
      </w:r>
      <w:r>
        <w:rPr>
          <w:b w:val="0"/>
          <w:i w:val="0"/>
        </w:rPr>
        <w:t>Slide 6</w:t>
      </w:r>
      <w:r>
        <w:rPr>
          <w:b w:val="0"/>
          <w:i w:val="0"/>
        </w:rPr>
        <w:t>Definition</w:t>
      </w:r>
      <w:r>
        <w:rPr>
          <w:b w:val="0"/>
          <w:i w:val="0"/>
        </w:rPr>
        <w:t xml:space="preserve">Accumulation of pericardial fluid under pressure, compressing the heart and impairing diastolic filling and cardiac output </w:t>
      </w:r>
      <w:r>
        <w:rPr>
          <w:b w:val="0"/>
          <w:i w:val="0"/>
        </w:rPr>
        <w:t>Slides 6, 71</w:t>
      </w:r>
      <w:r>
        <w:rPr>
          <w:b w:val="0"/>
          <w:i w:val="0"/>
        </w:rPr>
        <w:t>Etiology (cause)</w:t>
      </w:r>
      <w:r>
        <w:rPr>
          <w:b w:val="0"/>
          <w:i w:val="0"/>
        </w:rPr>
        <w:t xml:space="preserve">Acute pericarditis, iatrogenic injury, penetrating trauma, free-wall rupture after myocardial infarction, malignancy, aortic dissection </w:t>
      </w:r>
      <w:r>
        <w:rPr>
          <w:b w:val="0"/>
          <w:i w:val="0"/>
        </w:rPr>
        <w:t>Slide 71</w:t>
      </w:r>
      <w:r>
        <w:rPr>
          <w:b w:val="0"/>
          <w:i w:val="0"/>
        </w:rPr>
        <w:t>Epidemiology (who)</w:t>
      </w:r>
      <w:r>
        <w:rPr>
          <w:b w:val="0"/>
          <w:i w:val="0"/>
        </w:rPr>
        <w:t xml:space="preserve">About 0.05% of hospital admissions </w:t>
      </w:r>
      <w:r>
        <w:rPr>
          <w:b w:val="0"/>
          <w:i w:val="0"/>
        </w:rPr>
        <w:t>Slide 7</w:t>
      </w:r>
      <w:r>
        <w:rPr>
          <w:b w:val="0"/>
          <w:i w:val="0"/>
        </w:rPr>
        <w:t>Risk Factors</w:t>
      </w:r>
      <w:r>
        <w:rPr>
          <w:b w:val="0"/>
          <w:i w:val="0"/>
        </w:rPr>
        <w:t xml:space="preserve">Rapidly accumulating effusion; malignancy; trauma; recent cardiac procedure or myocardial infarction </w:t>
      </w:r>
      <w:r>
        <w:rPr>
          <w:b w:val="0"/>
          <w:i w:val="0"/>
        </w:rPr>
        <w:t>Slides 52, 71</w:t>
      </w:r>
      <w:r>
        <w:rPr>
          <w:b w:val="0"/>
          <w:i w:val="0"/>
        </w:rPr>
        <w:t>Pathology</w:t>
      </w:r>
      <w:r>
        <w:rPr>
          <w:b w:val="0"/>
          <w:i w:val="0"/>
        </w:rPr>
        <w:t xml:space="preserve">Fluid under pressure compresses the heart (right ventricular diastolic collapse); preload-dependent filling; equalization of diastolic pressures in all chambers </w:t>
      </w:r>
      <w:r>
        <w:rPr>
          <w:b w:val="0"/>
          <w:i w:val="0"/>
        </w:rPr>
        <w:t>Slides 62, 71</w:t>
      </w:r>
      <w:r>
        <w:rPr>
          <w:b w:val="0"/>
          <w:i w:val="0"/>
        </w:rPr>
        <w:t>Clinical Manifestation</w:t>
      </w:r>
      <w:r>
        <w:rPr>
          <w:b w:val="0"/>
          <w:i w:val="0"/>
        </w:rPr>
        <w:t xml:space="preserve">Contested on the slides: the scanned textbook page (slide 72) lists the Kussmaul sign under tamponade; it belongs to constrictive pericarditis. </w:t>
      </w:r>
      <w:r>
        <w:rPr>
          <w:b w:val="0"/>
          <w:i w:val="0"/>
          <w:highlight w:val="yellow"/>
        </w:rPr>
        <w:t>★ Beck triad: distant (muffled) heart sounds, distended jugular veins, hypotension</w:t>
      </w:r>
      <w:r>
        <w:rPr>
          <w:b w:val="0"/>
          <w:i w:val="0"/>
        </w:rPr>
        <w:t xml:space="preserve">. Elevated JVP (jugular venous pressure); pulsus paradoxus (a 10 mmHg drop in blood pressure with inspiration); chest pain, dyspnea or tachypnea, syncope or presyncope, tachycardia, edema. Sinus tachycardia may indicate significant compromise and is an indication for immediate pericardiocentesis </w:t>
      </w:r>
      <w:r>
        <w:rPr>
          <w:b w:val="0"/>
          <w:i w:val="0"/>
        </w:rPr>
        <w:t>Slides 54, 59, 72</w:t>
      </w:r>
      <w:r>
        <w:rPr>
          <w:b w:val="0"/>
          <w:i w:val="0"/>
        </w:rPr>
        <w:t>Diagnosis</w:t>
      </w:r>
      <w:r>
        <w:rPr>
          <w:b w:val="0"/>
          <w:i w:val="0"/>
        </w:rPr>
        <w:t xml:space="preserve">Contested on the slides: echocardiography is called the 'gold standard' (slide 71), but </w:t>
      </w:r>
      <w:r>
        <w:rPr>
          <w:b w:val="0"/>
          <w:i w:val="0"/>
          <w:highlight w:val="yellow"/>
        </w:rPr>
        <w:t>★ tamponade is a clinical diagnosis confirmed only by the hemodynamic and clinical response to drainage (slide 57)</w:t>
      </w:r>
      <w:r>
        <w:rPr>
          <w:b w:val="0"/>
          <w:i w:val="0"/>
        </w:rPr>
        <w:t xml:space="preserve">. Echocardiogram: effusion with </w:t>
      </w:r>
      <w:r>
        <w:rPr>
          <w:b w:val="0"/>
          <w:i w:val="0"/>
          <w:highlight w:val="yellow"/>
        </w:rPr>
        <w:t>★ right ventricular diastolic collapse</w:t>
      </w:r>
      <w:r>
        <w:rPr>
          <w:b w:val="0"/>
          <w:i w:val="0"/>
        </w:rPr>
        <w:t xml:space="preserve">. ECG (electrocardiogram): low-voltage QRS, tachycardia, electrical alternans (fairly specific). Chest X-ray: water-bottle (globular) heart, clear lungs. Catheterization: equalization of pressures in all chambers; prominent x and absent y descent. Differential: acute (right ventricular myocardial infarction, aortic dissection, massive pulmonary embolism); subacute (constrictive pericarditis, heart failure, cirrhosis) </w:t>
      </w:r>
      <w:r>
        <w:rPr>
          <w:b w:val="0"/>
          <w:i w:val="0"/>
        </w:rPr>
        <w:t>Slides 56, 57, 60, 61, 62, 64, 65, 71</w:t>
      </w:r>
      <w:r>
        <w:rPr>
          <w:b w:val="0"/>
          <w:i w:val="0"/>
        </w:rPr>
        <w:t>Treatment/Therapy</w:t>
      </w:r>
      <w:r>
        <w:rPr>
          <w:b w:val="0"/>
          <w:i w:val="0"/>
          <w:highlight w:val="yellow"/>
        </w:rPr>
        <w:t>★ Expedient pericardiocentesis is definitive</w:t>
      </w:r>
      <w:r>
        <w:rPr>
          <w:b w:val="0"/>
          <w:i w:val="0"/>
        </w:rPr>
        <w:t xml:space="preserve">; IV (intravenous) fluids to increase preload and prevent right ventricular collapse until drainage (diuretics avoided); hemorrhagic tamponade from trauma: emergent surgery. </w:t>
      </w:r>
      <w:r>
        <w:rPr>
          <w:b w:val="0"/>
          <w:i w:val="0"/>
          <w:highlight w:val="yellow"/>
        </w:rPr>
        <w:t>★ Suspected tamponade outside the hospital: emergency department</w:t>
      </w:r>
      <w:r>
        <w:rPr>
          <w:b w:val="0"/>
          <w:i w:val="0"/>
        </w:rPr>
        <w:t xml:space="preserve"> </w:t>
      </w:r>
      <w:r>
        <w:rPr>
          <w:b w:val="0"/>
          <w:i w:val="0"/>
        </w:rPr>
        <w:t>Slides 27, 68, 71</w:t>
      </w:r>
      <w:r>
        <w:rPr>
          <w:b w:val="0"/>
          <w:i w:val="0"/>
        </w:rPr>
        <w:t>Mortality ★</w:t>
      </w:r>
      <w:r>
        <w:rPr>
          <w:b w:val="0"/>
          <w:i w:val="0"/>
          <w:highlight w:val="yellow"/>
        </w:rPr>
        <w:t>★ Short-term outcome often good with prompt recognition and treatment; long-term prognosis depends on the underlying cause</w:t>
      </w:r>
      <w:r>
        <w:rPr>
          <w:b w:val="0"/>
          <w:i w:val="0"/>
        </w:rPr>
        <w:t xml:space="preserve"> </w:t>
      </w:r>
      <w:r>
        <w:rPr>
          <w:b w:val="0"/>
          <w:i w:val="0"/>
        </w:rPr>
        <w:t>Slide 69</w:t>
      </w:r>
    </w:p>
    <w:p>
      <w:pPr>
        <w:pStyle w:val="Heading1"/>
        <w:spacing w:before="280" w:after="100"/>
      </w:pPr>
      <w:r>
        <w:rPr>
          <w:rFonts w:ascii="Georgia" w:hAnsi="Georgia"/>
          <w:color w:val="7A2D5A"/>
        </w:rPr>
        <w:t>Lecture 32 · Infective Endocarditis</w:t>
      </w:r>
    </w:p>
    <w:p>
      <w:pPr>
        <w:spacing w:after="120"/>
      </w:pPr>
      <w:r>
        <w:rPr>
          <w:b w:val="0"/>
          <w:i w:val="0"/>
        </w:rPr>
        <w:t>L. Reynolds, MSPA, PA-C · 3 conditions · source: 32. Infective Endocarditis FALL 2026 SV.pptx</w:t>
      </w:r>
    </w:p>
    <w:p>
      <w:pPr>
        <w:spacing w:after="120"/>
      </w:pPr>
      <w:r>
        <w:rPr>
          <w:b/>
          <w:i w:val="0"/>
        </w:rPr>
        <w:t>Note:</w:t>
      </w:r>
      <w:r>
        <w:rPr>
          <w:b w:val="0"/>
          <w:i w:val="0"/>
        </w:rPr>
        <w:t xml:space="preserve"> Built from the slides plus Reynolds's recording of Wednesday 14 October (our own timestamped transcription, read against Notability's): the recording only chooses which facts to star (recording times are in each card's note and in the study guide); it adds no content. Recording versus slides: she called vancomycin, rifampin and gentamicin the empiric regimen (that is slide 27's regimen for Staphylococcus aureus on a prosthetic valve; the slide's empiric regimens are kept), said intramuscular amoxicillin for a patient who cannot take pills (the slides give ampicillin, kept), and said she would give prophylaxis before any bronchoscopy (the slide's biopsy-only rule is kept). Slide conflicts: slide 13's text boxes put 'palms, soles' under Osler nodes and 'raised or macular' under Janeway lesions; the truth (slide 13's PAINFUL and NONTENDER labels, slide 22's Duke table) is that Osler nodes are painful immunologic nodules on the finger and toe pads and Janeway lesions are painless, flat, vascular (embolic) macules on the palms and soles. Fever in the Duke criteria is 38.0 degrees Celsius or more (slide 22) versus above 38 (slide 23). Slide 38 (a textbook summary page whose organism shares and 'high risk' valve list disagree with slides 18-20 and the prophylaxis list) is not used. Doses on slides 35-36 and 42 are not reproduced. The journal photographs on slide 14 are described in words, not reproduced.</w:t>
      </w:r>
    </w:p>
    <w:p>
      <w:pPr>
        <w:spacing w:after="120"/>
      </w:pPr>
      <w:r>
        <w:rPr>
          <w:b w:val="0"/>
          <w:i w:val="0"/>
        </w:rPr>
        <w:t>Acute infective endocarditis</w:t>
      </w:r>
      <w:r>
        <w:rPr>
          <w:b w:val="0"/>
          <w:i w:val="0"/>
        </w:rPr>
        <w:t>★ Professor emphasized</w:t>
      </w:r>
    </w:p>
    <w:p>
      <w:pPr>
        <w:spacing w:after="120"/>
      </w:pPr>
      <w:r>
        <w:rPr>
          <w:b w:val="0"/>
          <w:i w:val="0"/>
        </w:rPr>
        <w:t>★ Reynolds flagged (recording times): injection drug use is a huge risk factor (13:19), with the tricuspid valve and the lungs (26:23); devices and degenerative valve disease now lead the predisposing conditions (17:43); think Staphylococcus aureus and methicillin resistance first (39:00, 40:46); blood cultures before antibiotics, said as strongly as she could (1:00:17); bactericidal therapy for weeks from the first negative culture (1:03:42, 1:04:17); suspected endocarditis is a hospital problem (1:07:50); infectious disease for every patient (1:08:22); no anticoagulation for native valves (1:27:52); Staphylococcus aureus is the deadly one (1:35:37).</w:t>
      </w:r>
    </w:p>
    <w:p>
      <w:pPr>
        <w:spacing w:after="120"/>
      </w:pPr>
      <w:r>
        <w:rPr>
          <w:b w:val="0"/>
          <w:i w:val="0"/>
        </w:rPr>
        <w:t>Name of Condition</w:t>
      </w:r>
      <w:r>
        <w:rPr>
          <w:b w:val="0"/>
          <w:i w:val="0"/>
        </w:rPr>
        <w:t xml:space="preserve">Acute infective endocarditis (IE) </w:t>
      </w:r>
      <w:r>
        <w:rPr>
          <w:b w:val="0"/>
          <w:i w:val="0"/>
        </w:rPr>
        <w:t>Slide 10</w:t>
      </w:r>
      <w:r>
        <w:rPr>
          <w:b w:val="0"/>
          <w:i w:val="0"/>
        </w:rPr>
        <w:t>Definition</w:t>
      </w:r>
      <w:r>
        <w:rPr>
          <w:b w:val="0"/>
          <w:i w:val="0"/>
        </w:rPr>
        <w:t xml:space="preserve">A hectically febrile illness caused by a virulent, invasive organism: rapid onset, typically over 3-10 days, high fevers and systemic toxicity; it rapidly damages cardiac structures, seeds extracardiac sites and, if untreated, progresses to death within weeks </w:t>
      </w:r>
      <w:r>
        <w:rPr>
          <w:b w:val="0"/>
          <w:i w:val="0"/>
        </w:rPr>
        <w:t>Slide 10</w:t>
      </w:r>
      <w:r>
        <w:rPr>
          <w:b w:val="0"/>
          <w:i w:val="0"/>
        </w:rPr>
        <w:t>Etiology (cause)</w:t>
      </w:r>
      <w:r>
        <w:rPr>
          <w:b w:val="0"/>
          <w:i w:val="0"/>
        </w:rPr>
        <w:t xml:space="preserve">Beta-hemolytic streptococci, Staphylococcus aureus (MSSA (methicillin-susceptible Staphylococcus aureus) or MRSA (methicillin-resistant Staphylococcus aureus)), sometimes Staphylococcus lugdunensis (a coagulase-negative staphylococcus), enterococci. Skin is the source of staphylococci; </w:t>
      </w:r>
      <w:r>
        <w:rPr>
          <w:b w:val="0"/>
          <w:i w:val="0"/>
          <w:highlight w:val="yellow"/>
        </w:rPr>
        <w:t>★ in people who inject drugs Staphylococcus aureus causes more than 60% of all endocarditis and 80-90% of tricuspid valve cases</w:t>
      </w:r>
      <w:r>
        <w:rPr>
          <w:b w:val="0"/>
          <w:i w:val="0"/>
        </w:rPr>
        <w:t xml:space="preserve">. Staphylococcus aureus causes about 52% of health care-associated native valve endocarditis </w:t>
      </w:r>
      <w:r>
        <w:rPr>
          <w:b w:val="0"/>
          <w:i w:val="0"/>
        </w:rPr>
        <w:t>Slides 16–19</w:t>
      </w:r>
      <w:r>
        <w:rPr>
          <w:b w:val="0"/>
          <w:i w:val="0"/>
        </w:rPr>
        <w:t>Epidemiology (who)</w:t>
      </w:r>
      <w:r>
        <w:rPr>
          <w:b w:val="0"/>
          <w:i w:val="0"/>
        </w:rPr>
        <w:t xml:space="preserve">Patients over 60 make up more than 50% of cases; men more than women. About 25-35% of native valve endocarditis is health care-associated. </w:t>
      </w:r>
      <w:r>
        <w:rPr>
          <w:b w:val="0"/>
          <w:i w:val="0"/>
          <w:highlight w:val="yellow"/>
        </w:rPr>
        <w:t>★ Degenerative valve disease and intracardiac devices are the leading predisposing conditions in high-income countries</w:t>
      </w:r>
      <w:r>
        <w:rPr>
          <w:b w:val="0"/>
          <w:i w:val="0"/>
        </w:rPr>
        <w:t xml:space="preserve">. Pediatric: low incidence (about 0.05-0.12 per 1000 admissions), mortality 5-16% </w:t>
      </w:r>
      <w:r>
        <w:rPr>
          <w:b w:val="0"/>
          <w:i w:val="0"/>
        </w:rPr>
        <w:t>Slides 6, 39</w:t>
      </w:r>
      <w:r>
        <w:rPr>
          <w:b w:val="0"/>
          <w:i w:val="0"/>
        </w:rPr>
        <w:t>Risk Factors</w:t>
      </w:r>
      <w:r>
        <w:rPr>
          <w:b w:val="0"/>
          <w:i w:val="0"/>
          <w:highlight w:val="yellow"/>
        </w:rPr>
        <w:t>★ Injection drug use</w:t>
      </w:r>
      <w:r>
        <w:rPr>
          <w:b w:val="0"/>
          <w:i w:val="0"/>
        </w:rPr>
        <w:t xml:space="preserve">, immunocompromised status, </w:t>
      </w:r>
      <w:r>
        <w:rPr>
          <w:b w:val="0"/>
          <w:i w:val="0"/>
          <w:highlight w:val="yellow"/>
        </w:rPr>
        <w:t>★ poor dentition or dental infections</w:t>
      </w:r>
      <w:r>
        <w:rPr>
          <w:b w:val="0"/>
          <w:i w:val="0"/>
        </w:rPr>
        <w:t xml:space="preserve">, HIV (human immunodeficiency virus); congenital heart disease, rheumatic heart disease, degenerative valve disease, intracardiac devices, prosthetic valves </w:t>
      </w:r>
      <w:r>
        <w:rPr>
          <w:b w:val="0"/>
          <w:i w:val="0"/>
        </w:rPr>
        <w:t>Slide 6</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New murmur from valve damage or chordae tendineae rupture; heart failure from valvular dysfunction; perivalvular abscess extending into the myocardium, to the epicardium (pericarditis) or the upper ventricular septum (conduction block). Septic emboli to brain, lungs, kidneys, spleen and liver </w:t>
      </w:r>
      <w:r>
        <w:rPr>
          <w:b w:val="0"/>
          <w:i w:val="0"/>
        </w:rPr>
        <w:t>Slides 4, 7, 11, 15</w:t>
      </w:r>
      <w:r>
        <w:rPr>
          <w:b w:val="0"/>
          <w:i w:val="0"/>
        </w:rPr>
        <w:t>Clinical Manifestation</w:t>
      </w:r>
      <w:r>
        <w:rPr>
          <w:b w:val="0"/>
          <w:i w:val="0"/>
        </w:rPr>
        <w:t xml:space="preserve">Fever (most common), chills, sweats, myalgias, headache, malaise, neurologic deficits from septic emboli to the brain; </w:t>
      </w:r>
      <w:r>
        <w:rPr>
          <w:b w:val="0"/>
          <w:i w:val="0"/>
          <w:highlight w:val="yellow"/>
        </w:rPr>
        <w:t>★ cough in people who inject drugs (the tricuspid valve is the valve named for them; the lung is a listed embolic site)</w:t>
      </w:r>
      <w:r>
        <w:rPr>
          <w:b w:val="0"/>
          <w:i w:val="0"/>
        </w:rPr>
        <w:t xml:space="preserve">. Exam: new regurgitant murmur; </w:t>
      </w:r>
      <w:r>
        <w:rPr>
          <w:b w:val="0"/>
          <w:i w:val="0"/>
          <w:highlight w:val="yellow"/>
        </w:rPr>
        <w:t>★ Janeway lesions (painless, flat hemorrhagic macules on palms and soles; vascular, embolic; associated with acute IE)</w:t>
      </w:r>
      <w:r>
        <w:rPr>
          <w:b w:val="0"/>
          <w:i w:val="0"/>
        </w:rPr>
        <w:t xml:space="preserve">; splinter hemorrhages, conjunctival petechiae, Osler nodes, Roth spots </w:t>
      </w:r>
      <w:r>
        <w:rPr>
          <w:b w:val="0"/>
          <w:i w:val="0"/>
        </w:rPr>
        <w:t>Slides 11–13</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If the presentation suggests acute endocarditis, two cultures within the first 1-2 hours, then empiric antibiotics.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w:t>
      </w:r>
      <w:r>
        <w:rPr>
          <w:b w:val="0"/>
          <w:i w:val="0"/>
        </w:rPr>
        <w:t>Slides 22–25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vancomycin plus gentamicin plus cefepime if a prosthetic valve has been in place 1 year or less. Directed: MSSA nafcillin or oxacillin, or cefazolin; MRSA vancomycin or daptomycin.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w:t>
      </w:r>
      <w:r>
        <w:rPr>
          <w:b w:val="0"/>
          <w:i w:val="0"/>
          <w:highlight w:val="yellow"/>
        </w:rPr>
        <w:t>★ Anticoagulation: not beneficial for native valve infection</w:t>
      </w:r>
      <w:r>
        <w:rPr>
          <w:b w:val="0"/>
          <w:i w:val="0"/>
        </w:rPr>
        <w:t xml:space="preserve">,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w:t>
      </w:r>
      <w:r>
        <w:rPr>
          <w:b w:val="0"/>
          <w:i w:val="0"/>
          <w:highlight w:val="yellow"/>
        </w:rPr>
        <w:t>★ Clindamycin no longer recommended (Clostridioides difficile)</w:t>
      </w:r>
      <w:r>
        <w:rPr>
          <w:b w:val="0"/>
          <w:i w:val="0"/>
        </w:rPr>
        <w:t xml:space="preserve">; no cephalosporins after anaphylaxis, angioedema or urticaria to penicillin </w:t>
      </w:r>
      <w:r>
        <w:rPr>
          <w:b w:val="0"/>
          <w:i w:val="0"/>
        </w:rPr>
        <w:t>Slides 26–27, 30, 32–36</w:t>
      </w:r>
      <w:r>
        <w:rPr>
          <w:b w:val="0"/>
          <w:i w:val="0"/>
        </w:rPr>
        <w:t>Mortality ★</w:t>
      </w:r>
      <w:r>
        <w:rPr>
          <w:b w:val="0"/>
          <w:i w:val="0"/>
        </w:rPr>
        <w:t xml:space="preserve">If untreated, death within weeks. </w:t>
      </w:r>
      <w:r>
        <w:rPr>
          <w:b w:val="0"/>
          <w:i w:val="0"/>
          <w:highlight w:val="yellow"/>
        </w:rPr>
        <w:t>★ Staphylococcus aureus is the most lethal organism</w:t>
      </w:r>
      <w:r>
        <w:rPr>
          <w:b w:val="0"/>
          <w:i w:val="0"/>
        </w:rPr>
        <w:t xml:space="preserve">: mortality about 50% in prosthetic valve endocarditis, about 30% in people who do not inject drugs, about 5% in people who inject drugs </w:t>
      </w:r>
      <w:r>
        <w:rPr>
          <w:b w:val="0"/>
          <w:i w:val="0"/>
        </w:rPr>
        <w:t>Slides 10, 37</w:t>
      </w:r>
    </w:p>
    <w:p>
      <w:pPr>
        <w:spacing w:after="120"/>
      </w:pPr>
      <w:r>
        <w:rPr>
          <w:b w:val="0"/>
          <w:i w:val="0"/>
        </w:rPr>
        <w:t>Subacute infective endocarditis</w:t>
      </w:r>
      <w:r>
        <w:rPr>
          <w:b w:val="0"/>
          <w:i w:val="0"/>
        </w:rPr>
        <w:t>★ Professor emphasized</w:t>
      </w:r>
    </w:p>
    <w:p>
      <w:pPr>
        <w:spacing w:after="120"/>
      </w:pPr>
      <w:r>
        <w:rPr>
          <w:b w:val="0"/>
          <w:i w:val="0"/>
        </w:rPr>
        <w:t>★ Reynolds flagged (recording times): the slow, creeping course (22:08); Osler nodes are the painful lesion, Janeway lesions the painless one (29:14, 29:53); viridans streptococci do well if treated before valve destruction (1:35:47); enterococci often end in valve replacement (1:36:51); prophylaxis is the part she said you need to know (1:37, 1:30:16), with clindamycin dropped because of Clostridioides difficile (1:33:58).</w:t>
      </w:r>
    </w:p>
    <w:p>
      <w:pPr>
        <w:spacing w:after="120"/>
      </w:pPr>
      <w:r>
        <w:rPr>
          <w:b w:val="0"/>
          <w:i w:val="0"/>
        </w:rPr>
        <w:t>Name of Condition</w:t>
      </w:r>
      <w:r>
        <w:rPr>
          <w:b w:val="0"/>
          <w:i w:val="0"/>
        </w:rPr>
        <w:t xml:space="preserve">Subacute infective endocarditis (SBE (subacute bacterial endocarditis)) </w:t>
      </w:r>
      <w:r>
        <w:rPr>
          <w:b w:val="0"/>
          <w:i w:val="0"/>
        </w:rPr>
        <w:t>Slide 10</w:t>
      </w:r>
      <w:r>
        <w:rPr>
          <w:b w:val="0"/>
          <w:i w:val="0"/>
        </w:rPr>
        <w:t>Definition</w:t>
      </w:r>
      <w:r>
        <w:rPr>
          <w:b w:val="0"/>
          <w:i w:val="0"/>
        </w:rPr>
        <w:t xml:space="preserve">Infective endocarditis with an indolent course: lower fevers, generalized malaise and weight loss over weeks or months; slow to cause structural cardiac damage, if at all; rarely metastasizes; gradually progressive unless complicated by a major embolic event or a ruptured mycotic (infected) aneurysm </w:t>
      </w:r>
      <w:r>
        <w:rPr>
          <w:b w:val="0"/>
          <w:i w:val="0"/>
        </w:rPr>
        <w:t>Slide 10</w:t>
      </w:r>
      <w:r>
        <w:rPr>
          <w:b w:val="0"/>
          <w:i w:val="0"/>
        </w:rPr>
        <w:t>Etiology (cause)</w:t>
      </w:r>
      <w:r>
        <w:rPr>
          <w:b w:val="0"/>
          <w:i w:val="0"/>
        </w:rPr>
        <w:t xml:space="preserve">Viridans streptococci (oral cavity; late prosthetic valve infection), enterococci (genitourinary tract), coagulase-negative staphylococci, the HACEK (Haemophilus, Aggregatibacter, Cardiobacterium, Eikenella, Kingella) group (upper respiratory tract; gram-negative). Streptococcus gallolyticus comes from the gastrointestinal tract. Fungal endocarditis: Candida. Children over 1 year with congenital heart disease: viridans group streptococci most common, then Staphylococcus aureus </w:t>
      </w:r>
      <w:r>
        <w:rPr>
          <w:b w:val="0"/>
          <w:i w:val="0"/>
        </w:rPr>
        <w:t>Slides 16–20, 40</w:t>
      </w:r>
      <w:r>
        <w:rPr>
          <w:b w:val="0"/>
          <w:i w:val="0"/>
        </w:rPr>
        <w:t>Epidemiology (who)</w:t>
      </w:r>
      <w:r>
        <w:rPr>
          <w:b w:val="0"/>
          <w:i w:val="0"/>
        </w:rPr>
        <w:t xml:space="preserve">Patients over 60 make up more than 50% of cases; men more than women. About 25-35% of native valve endocarditis is health care-associated. </w:t>
      </w:r>
      <w:r>
        <w:rPr>
          <w:b w:val="0"/>
          <w:i w:val="0"/>
          <w:highlight w:val="yellow"/>
        </w:rPr>
        <w:t>★ Degenerative valve disease and intracardiac devices are the leading predisposing conditions in high-income countries</w:t>
      </w:r>
      <w:r>
        <w:rPr>
          <w:b w:val="0"/>
          <w:i w:val="0"/>
        </w:rPr>
        <w:t xml:space="preserve">. Pediatric: low incidence (about 0.05-0.12 per 1000 admissions), mortality 5-16% </w:t>
      </w:r>
      <w:r>
        <w:rPr>
          <w:b w:val="0"/>
          <w:i w:val="0"/>
        </w:rPr>
        <w:t>Slides 6, 39</w:t>
      </w:r>
      <w:r>
        <w:rPr>
          <w:b w:val="0"/>
          <w:i w:val="0"/>
        </w:rPr>
        <w:t>Risk Factors</w:t>
      </w:r>
      <w:r>
        <w:rPr>
          <w:b w:val="0"/>
          <w:i w:val="0"/>
        </w:rPr>
        <w:t xml:space="preserve">Injection drug use, immunocompromised status, poor dentition or dental infections, HIV (human immunodeficiency virus); congenital heart disease, rheumatic heart disease, degenerative valve disease, intracardiac devices, prosthetic valves. Dental procedures and poor dentition (viridans streptococci) </w:t>
      </w:r>
      <w:r>
        <w:rPr>
          <w:b w:val="0"/>
          <w:i w:val="0"/>
        </w:rPr>
        <w:t>Slides 6, 17</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Slow valve damage; new murmur from valve damage or chordae tendineae rupture </w:t>
      </w:r>
      <w:r>
        <w:rPr>
          <w:b w:val="0"/>
          <w:i w:val="0"/>
        </w:rPr>
        <w:t>Slides 7, 10, 15</w:t>
      </w:r>
      <w:r>
        <w:rPr>
          <w:b w:val="0"/>
          <w:i w:val="0"/>
        </w:rPr>
        <w:t>Clinical Manifestation</w:t>
      </w:r>
      <w:r>
        <w:rPr>
          <w:b w:val="0"/>
          <w:i w:val="0"/>
        </w:rPr>
        <w:t xml:space="preserve">Lower fevers, generalized malaise and weight loss over weeks or months. Exam: new murmur; splinter hemorrhages (under the finger and toenails; embolic); </w:t>
      </w:r>
      <w:r>
        <w:rPr>
          <w:b w:val="0"/>
          <w:i w:val="0"/>
          <w:highlight w:val="yellow"/>
        </w:rPr>
        <w:t>★ Osler nodes (painful nodules on the finger and toe pads that appear in crops and fade in 2-3 days; immunologic)</w:t>
      </w:r>
      <w:r>
        <w:rPr>
          <w:b w:val="0"/>
          <w:i w:val="0"/>
        </w:rPr>
        <w:t xml:space="preserve">; Roth spots (white-centered retinal hemorrhages from vasculitis of small retinal arteries); petechiae (palate, conjunctiva, extremities) </w:t>
      </w:r>
      <w:r>
        <w:rPr>
          <w:b w:val="0"/>
          <w:i w:val="0"/>
        </w:rPr>
        <w:t>Slides 10–13</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Differential: SLE (systemic lupus erythematosus; Libman-Sacks non-infective endocarditis), antiphospholipid syndrome, vasculitis, polymyalgia rheumatica, reactive arthritis, Lyme disease, meningitis, tuberculosis, atrial myxoma (fever, new murmur, tumor plop) </w:t>
      </w:r>
      <w:r>
        <w:rPr>
          <w:b w:val="0"/>
          <w:i w:val="0"/>
        </w:rPr>
        <w:t>Slides 21–25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Directed: viridans streptococci penicillin G or ceftriaxone with or without gentamicin, or vancomycin (2-week regimen with gentamicin only for uncomplicated IE with rapid response and no CKD (chronic kidney disease)); enterococci ampicillin (or penicillin G) plus gentamicin, ampicillin plus ceftriaxone, or vancomycin plus gentamicin; HACEK (Haemophilus, Aggregatibacter, Cardiobacterium, Eikenella, Kingella) organisms ceftriaxone or ampicillin-sulbactam.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Anticoagulation: not beneficial for native valve infection,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w:t>
      </w:r>
      <w:r>
        <w:rPr>
          <w:b w:val="0"/>
          <w:i w:val="0"/>
          <w:highlight w:val="yellow"/>
        </w:rPr>
        <w:t>★ Clindamycin no longer recommended (Clostridioides difficile)</w:t>
      </w:r>
      <w:r>
        <w:rPr>
          <w:b w:val="0"/>
          <w:i w:val="0"/>
        </w:rPr>
        <w:t xml:space="preserve">; no cephalosporins after anaphylaxis, angioedema or urticaria to penicillin </w:t>
      </w:r>
      <w:r>
        <w:rPr>
          <w:b w:val="0"/>
          <w:i w:val="0"/>
        </w:rPr>
        <w:t>Slides 26–27, 31–36</w:t>
      </w:r>
      <w:r>
        <w:rPr>
          <w:b w:val="0"/>
          <w:i w:val="0"/>
        </w:rPr>
        <w:t>Mortality ★</w:t>
      </w:r>
      <w:r>
        <w:rPr>
          <w:b w:val="0"/>
          <w:i w:val="0"/>
          <w:highlight w:val="yellow"/>
        </w:rPr>
        <w:t>★ Viridans streptococci: relatively good prognosis if antibiotic treatment is started before complications occur</w:t>
      </w:r>
      <w:r>
        <w:rPr>
          <w:b w:val="0"/>
          <w:i w:val="0"/>
        </w:rPr>
        <w:t xml:space="preserve">. Enterococci: difficult to treat because of antibiotic resistance; major complications and </w:t>
      </w:r>
      <w:r>
        <w:rPr>
          <w:b w:val="0"/>
          <w:i w:val="0"/>
          <w:highlight w:val="yellow"/>
        </w:rPr>
        <w:t>★ need for valve replacement in about 30-40%</w:t>
      </w:r>
      <w:r>
        <w:rPr>
          <w:b w:val="0"/>
          <w:i w:val="0"/>
        </w:rPr>
        <w:t xml:space="preserve">. Fungi: the most likely complication is embolism and occlusion of larger peripheral arteries </w:t>
      </w:r>
      <w:r>
        <w:rPr>
          <w:b w:val="0"/>
          <w:i w:val="0"/>
        </w:rPr>
        <w:t>Slide 37</w:t>
      </w:r>
    </w:p>
    <w:p>
      <w:pPr>
        <w:spacing w:after="120"/>
      </w:pPr>
      <w:r>
        <w:rPr>
          <w:b w:val="0"/>
          <w:i w:val="0"/>
        </w:rPr>
        <w:t>Prosthetic valve and device endocarditis</w:t>
      </w:r>
      <w:r>
        <w:rPr>
          <w:b w:val="0"/>
          <w:i w:val="0"/>
        </w:rPr>
        <w:t>★ Professor emphasized</w:t>
      </w:r>
      <w:r>
        <w:rPr>
          <w:b w:val="0"/>
          <w:i w:val="0"/>
        </w:rPr>
        <w:t>1 not covered</w:t>
      </w:r>
    </w:p>
    <w:p>
      <w:pPr>
        <w:spacing w:after="120"/>
      </w:pPr>
      <w:r>
        <w:rPr>
          <w:b w:val="0"/>
          <w:i w:val="0"/>
        </w:rPr>
        <w:t>★ Reynolds flagged (recording times): anything foreign is much more likely to become infected than native tissue (8:56); devices now outrank injection drug use as a predisposing condition (17:43); for Staphylococcus aureus the only change between susceptible and resistant strains is a penicillin or vancomycin (1:25:15); anticoagulation is controversial with prosthetic valves (1:28:17).</w:t>
      </w:r>
    </w:p>
    <w:p>
      <w:pPr>
        <w:spacing w:after="120"/>
      </w:pPr>
      <w:r>
        <w:rPr>
          <w:b w:val="0"/>
          <w:i w:val="0"/>
        </w:rPr>
        <w:t>Name of Condition</w:t>
      </w:r>
      <w:r>
        <w:rPr>
          <w:b w:val="0"/>
          <w:i w:val="0"/>
        </w:rPr>
        <w:t xml:space="preserve">Prosthetic valve endocarditis (PVE) and cardiovascular implantable electronic device (CIED) endocarditis </w:t>
      </w:r>
      <w:r>
        <w:rPr>
          <w:b w:val="0"/>
          <w:i w:val="0"/>
        </w:rPr>
        <w:t>Slide 5</w:t>
      </w:r>
      <w:r>
        <w:rPr>
          <w:b w:val="0"/>
          <w:i w:val="0"/>
        </w:rPr>
        <w:t>Definition</w:t>
      </w:r>
      <w:r>
        <w:rPr>
          <w:b w:val="0"/>
          <w:i w:val="0"/>
        </w:rPr>
        <w:t xml:space="preserve">PVE: vegetation on artificial cardiac valves. CIED endocarditis: vegetation on pacemakers and implantable cardioverter defibrillators </w:t>
      </w:r>
      <w:r>
        <w:rPr>
          <w:b w:val="0"/>
          <w:i w:val="0"/>
        </w:rPr>
        <w:t>Slide 5</w:t>
      </w:r>
      <w:r>
        <w:rPr>
          <w:b w:val="0"/>
          <w:i w:val="0"/>
        </w:rPr>
        <w:t>Etiology (cause)</w:t>
      </w:r>
      <w:r>
        <w:rPr>
          <w:b w:val="0"/>
          <w:i w:val="0"/>
        </w:rPr>
        <w:t xml:space="preserve">Early prosthetic valve infection: coagulase-negative staphylococci (Staphylococcus epidermidis) and Staphylococcus aureus; late: viridans streptococci. Prosthetic valve under 2 months: coagulase-negative staphylococci about 33%, Staphylococcus aureus about 22%; over 12 months: streptococci about 31%. Devices: coagulase-negative staphylococci about 41%, Staphylococcus aureus about 36% </w:t>
      </w:r>
      <w:r>
        <w:rPr>
          <w:b w:val="0"/>
          <w:i w:val="0"/>
        </w:rPr>
        <w:t>Slides 17, 19</w:t>
      </w:r>
      <w:r>
        <w:rPr>
          <w:b w:val="0"/>
          <w:i w:val="0"/>
        </w:rPr>
        <w:t>Epidemiology (who)</w:t>
      </w:r>
      <w:r>
        <w:rPr>
          <w:b w:val="0"/>
          <w:i w:val="0"/>
        </w:rPr>
        <w:t xml:space="preserve">Prosthetic valve infections are 16-35% of cases; </w:t>
      </w:r>
      <w:r>
        <w:rPr>
          <w:b w:val="0"/>
          <w:i w:val="0"/>
          <w:highlight w:val="yellow"/>
        </w:rPr>
        <w:t>★ the greatest risk is within the first year after valve replacement</w:t>
      </w:r>
      <w:r>
        <w:rPr>
          <w:b w:val="0"/>
          <w:i w:val="0"/>
        </w:rPr>
        <w:t xml:space="preserve">, then it declines to a native-valve level. Device endocarditis can occur within weeks of implantation or a generator change </w:t>
      </w:r>
      <w:r>
        <w:rPr>
          <w:b w:val="0"/>
          <w:i w:val="0"/>
        </w:rPr>
        <w:t>Slide 6</w:t>
      </w:r>
      <w:r>
        <w:rPr>
          <w:b w:val="0"/>
          <w:i w:val="0"/>
        </w:rPr>
        <w:t>Risk Factors</w:t>
      </w:r>
      <w:r>
        <w:rPr>
          <w:b w:val="0"/>
          <w:i w:val="0"/>
        </w:rPr>
        <w:t xml:space="preserve">The prosthesis or device itself, especially early after implantation or a generator change </w:t>
      </w:r>
      <w:r>
        <w:rPr>
          <w:b w:val="0"/>
          <w:i w:val="0"/>
        </w:rPr>
        <w:t>Slide 6</w:t>
      </w:r>
      <w:r>
        <w:rPr>
          <w:b w:val="0"/>
          <w:i w:val="0"/>
        </w:rPr>
        <w:t>Pathology</w:t>
      </w:r>
      <w:r>
        <w:rPr>
          <w:b w:val="0"/>
          <w:i w:val="0"/>
        </w:rPr>
        <w:t xml:space="preserve">Vegetation on the prosthesis or lead; new partial dehiscence of a prosthetic valve on echocardiogram is a major Duke criterion </w:t>
      </w:r>
      <w:r>
        <w:rPr>
          <w:b w:val="0"/>
          <w:i w:val="0"/>
        </w:rPr>
        <w:t>Slides 5, 22</w:t>
      </w:r>
      <w:r>
        <w:rPr>
          <w:b w:val="0"/>
          <w:i w:val="0"/>
        </w:rPr>
        <w:t>Clinical Manifestation</w:t>
      </w:r>
      <w:r>
        <w:rPr>
          <w:b w:val="0"/>
          <w:i w:val="0"/>
        </w:rPr>
        <w:t>Not covered in the lecture</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w:t>
      </w:r>
      <w:r>
        <w:rPr>
          <w:b w:val="0"/>
          <w:i w:val="0"/>
        </w:rPr>
        <w:t>Slides 22–25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gentamicin plus cefepime if the valve has been in place 1 year or less; vancomycin plus ceftriaxone if more than 1 year. Staphylococcus aureus prosthetic valve infection: vancomycin plus rifampin plus gentamicin, switching vancomycin to nafcillin or oxacillin if MSSA (methicillin-susceptible Staphylococcus aureus) grows. </w:t>
      </w:r>
      <w:r>
        <w:rPr>
          <w:b w:val="0"/>
          <w:i w:val="0"/>
          <w:highlight w:val="yellow"/>
        </w:rPr>
        <w:t>★ Anticoagulation is controversial with prosthetic valves</w:t>
      </w:r>
      <w:r>
        <w:rPr>
          <w:b w:val="0"/>
          <w:i w:val="0"/>
        </w:rPr>
        <w:t xml:space="preserve">. Prosthetic valves (including transcatheter-implanted prostheses and homografts) and prosthetic valve-repair material are high-risk conditions for prophylaxis </w:t>
      </w:r>
      <w:r>
        <w:rPr>
          <w:b w:val="0"/>
          <w:i w:val="0"/>
        </w:rPr>
        <w:t>Slides 27–28, 33, 36</w:t>
      </w:r>
      <w:r>
        <w:rPr>
          <w:b w:val="0"/>
          <w:i w:val="0"/>
        </w:rPr>
        <w:t>Mortality ★</w:t>
      </w:r>
      <w:r>
        <w:rPr>
          <w:b w:val="0"/>
          <w:i w:val="0"/>
          <w:highlight w:val="yellow"/>
        </w:rPr>
        <w:t>★ Staphylococcus aureus prosthetic valve endocarditis has the highest mortality, about 50%</w:t>
      </w:r>
      <w:r>
        <w:rPr>
          <w:b w:val="0"/>
          <w:i w:val="0"/>
        </w:rPr>
        <w:t xml:space="preserve"> </w:t>
      </w:r>
      <w:r>
        <w:rPr>
          <w:b w:val="0"/>
          <w:i w:val="0"/>
        </w:rPr>
        <w:t>Slide 37</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