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hematology referral is </w:t>
            </w:r>
            <w:r>
              <w:rPr>
                <w:b w:val="0"/>
                <w:i/>
              </w:rPr>
              <w:t>not</w:t>
            </w:r>
            <w:r>
              <w:rPr>
                <w:b w:val="0"/>
                <w:i w:val="0"/>
              </w:rPr>
              <w:t xml:space="preserve"> automatic for a recurrent subconjunctival hemorrhage;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Chemical eye injury.</w:t>
      </w:r>
      <w:r>
        <w:rPr>
          <w:b w:val="0"/>
          <w:i w:val="0"/>
        </w:rPr>
        <w:t xml:space="preserve"> This is emergent: copious irrigation starts at once, before visual acuity, imaging or referral calls.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localize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Localizes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normalized.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edema, ocular melanoma, detachment, retinitis pigmentosa</w:t>
            </w:r>
          </w:p>
        </w:tc>
      </w:tr>
    </w:tbl>
    <w:p>
      <w:pPr>
        <w:spacing w:after="80"/>
      </w:pPr>
    </w:p>
    <w:p>
      <w:pPr>
        <w:spacing w:after="120"/>
      </w:pPr>
      <w:r>
        <w:rPr>
          <w:b/>
          <w:i w:val="0"/>
        </w:rPr>
        <w:t>Demonstrating a corneal abrasion.</w:t>
      </w:r>
      <w:r>
        <w:rPr>
          <w:b w:val="0"/>
          <w:i w:val="0"/>
        </w:rPr>
        <w:t xml:space="preserve"> Instill fluorescein and examine under a Wood's lamp with ultraviolet light; this surface fluorescein examination detects abrasions, ulcers and foreign bodies.</w:t>
      </w:r>
    </w:p>
    <w:p>
      <w:pPr>
        <w:spacing w:after="120"/>
      </w:pPr>
      <w:r>
        <w:rPr>
          <w:b/>
          <w:i w:val="0"/>
        </w:rPr>
        <w:t>Fluorescein.</w:t>
      </w:r>
      <w:r>
        <w:rPr>
          <w:b w:val="0"/>
          <w:i w:val="0"/>
        </w:rPr>
        <w:t xml:space="preserve"> Instilled and viewed under a blue light; it pools in epithelial defects and reveals abrasions, ulcers and foreign bodies.</w:t>
      </w:r>
    </w:p>
    <w:p>
      <w:pPr>
        <w:spacing w:after="120"/>
      </w:pPr>
      <w:r>
        <w:rPr>
          <w:b/>
          <w:i w:val="0"/>
        </w:rPr>
        <w:t>Red flags in a red eye.</w:t>
      </w:r>
      <w:r>
        <w:rPr>
          <w:b w:val="0"/>
          <w:i w:val="0"/>
        </w:rPr>
        <w:t xml:space="preserve"> Reduced vision and true pain move a red eye out of the benign category and separate a dangerous cause from a benign one.</w:t>
      </w: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p>
      <w:pPr>
        <w:spacing w:after="120"/>
      </w:pPr>
      <w:r>
        <w:rPr>
          <w:b/>
          <w:i w:val="0"/>
        </w:rPr>
        <w:t>Entropion and the cornea.</w:t>
      </w:r>
      <w:r>
        <w:rPr>
          <w:b w:val="0"/>
          <w:i w:val="0"/>
        </w:rPr>
        <w:t xml:space="preserve"> The key question with entropion is always whether the lashes have damaged the cornea, assessed by slit lamp examination; an epithelial defect from lash contact means the cornea is now involved.</w:t>
      </w:r>
    </w:p>
    <w:p>
      <w:pPr>
        <w:spacing w:after="120"/>
      </w:pPr>
      <w:r>
        <w:rPr>
          <w:b/>
          <w:i w:val="0"/>
        </w:rPr>
        <w:t>Entropion.</w:t>
      </w:r>
      <w:r>
        <w:rPr>
          <w:b w:val="0"/>
          <w:i w:val="0"/>
        </w:rPr>
        <w:t xml:space="preserve"> It produces foreign body sensation because the inward-turned lashes rub the globe.</w:t>
      </w:r>
    </w:p>
    <w:p>
      <w:pPr>
        <w:spacing w:after="120"/>
      </w:pPr>
      <w:r>
        <w:rPr>
          <w:b/>
          <w:i w:val="0"/>
        </w:rPr>
        <w:t>Ectropion treatment.</w:t>
      </w:r>
      <w:r>
        <w:rPr>
          <w:b w:val="0"/>
          <w:i w:val="0"/>
        </w:rPr>
        <w:t xml:space="preserve"> Surgery is the definitive treatment, since only surgery restores lid position permanently; lubrication only protects the surface in the meantime.</w:t>
      </w:r>
    </w:p>
    <w:p>
      <w:pPr>
        <w:spacing w:after="120"/>
      </w:pPr>
      <w:r>
        <w:rPr>
          <w:b/>
          <w:i w:val="0"/>
        </w:rPr>
        <w:t>Dermatochalasis.</w:t>
      </w:r>
      <w:r>
        <w:rPr>
          <w:b w:val="0"/>
          <w:i w:val="0"/>
        </w:rPr>
        <w:t xml:space="preserve"> Treated with blepharoplasty, the surgical removal of the excess skin.</w:t>
      </w:r>
    </w:p>
    <w:p>
      <w:pPr>
        <w:spacing w:after="120"/>
      </w:pPr>
      <w:r>
        <w:rPr>
          <w:b/>
          <w:i w:val="0"/>
        </w:rPr>
        <w:t>Xanthelasma.</w:t>
      </w:r>
      <w:r>
        <w:rPr>
          <w:b w:val="0"/>
          <w:i w:val="0"/>
        </w:rPr>
        <w:t xml:space="preserve"> Soft yellow plaques lying in the eyelid skin near the inner corner, typically on both sides.</w:t>
      </w:r>
    </w:p>
    <w:p>
      <w:pPr>
        <w:spacing w:after="120"/>
      </w:pPr>
      <w:r>
        <w:rPr>
          <w:b/>
          <w:i w:val="0"/>
        </w:rPr>
        <w:t>Chalazion.</w:t>
      </w:r>
      <w:r>
        <w:rPr>
          <w:b w:val="0"/>
          <w:i w:val="0"/>
        </w:rPr>
        <w:t xml:space="preserve"> A firm, painless, non-tender, slowly enlarging eyelid nodule is managed conservatively first, with warm compresses with gentle massage.</w:t>
      </w:r>
    </w:p>
    <w:p>
      <w:pPr>
        <w:spacing w:after="120"/>
      </w:pPr>
      <w:r>
        <w:rPr>
          <w:b/>
          <w:i w:val="0"/>
        </w:rPr>
        <w:t>Escalation for red, crusted lid margins.</w:t>
      </w:r>
      <w:r>
        <w:rPr>
          <w:b w:val="0"/>
          <w:i w:val="0"/>
        </w:rPr>
        <w:t xml:space="preserve"> Lid hygiene comes first; if there is no improvement after two weeks, add a topical antibiotic, then oral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Entropion and ectropion.</w:t>
      </w:r>
      <w:r>
        <w:rPr>
          <w:b w:val="0"/>
          <w:i w:val="0"/>
        </w:rPr>
        <w:t xml:space="preserve"> Slit lamp examination is required to assess corneal involvement, i.e. whether the cornea has been damaged.</w:t>
      </w:r>
    </w:p>
    <w:p>
      <w:pPr>
        <w:spacing w:after="120"/>
      </w:pPr>
      <w:r>
        <w:rPr>
          <w:b/>
          <w:i w:val="0"/>
        </w:rPr>
        <w:t>Causes of ectropion.</w:t>
      </w:r>
      <w:r>
        <w:rPr>
          <w:b w:val="0"/>
          <w:i w:val="0"/>
        </w:rPr>
        <w:t xml:space="preserve"> Aging, scarring and congenital causes can produce ectropion, and seventh nerve palsy causes ectropion only.</w:t>
      </w:r>
    </w:p>
    <w:p>
      <w:pPr>
        <w:spacing w:after="120"/>
      </w:pPr>
      <w:r>
        <w:rPr>
          <w:b/>
          <w:i w:val="0"/>
        </w:rPr>
        <w:t>Seventh nerve palsy and lid position.</w:t>
      </w:r>
      <w:r>
        <w:rPr>
          <w:b w:val="0"/>
          <w:i w:val="0"/>
        </w:rPr>
        <w:t xml:space="preserve"> Seventh nerve palsy causes ectropion, with the lower lid margin turned outward, watering and a red, exposed inner lid surface. Of the two malpositions, it causes ectropion only.</w:t>
      </w:r>
    </w:p>
    <w:p>
      <w:pPr>
        <w:spacing w:after="120"/>
      </w:pPr>
      <w:r>
        <w:rPr>
          <w:b/>
          <w:i w:val="0"/>
        </w:rPr>
        <w:t>Dermatochalasis</w:t>
      </w:r>
      <w:r>
        <w:rPr>
          <w:b w:val="0"/>
          <w:i w:val="0"/>
        </w:rPr>
        <w:t xml:space="preserve"> — excess loose skin with orbital fat prolapse, from aging.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Blepharoplasty coverage.</w:t>
      </w:r>
      <w:r>
        <w:rPr>
          <w:b w:val="0"/>
          <w:i w:val="0"/>
        </w:rPr>
        <w:t xml:space="preserve"> Visual field testing is the assessment that determines coverage, because a demonstrated field deficit is what makes blepharoplasty a covered procedure.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Yellowish plaques near the inner canthus.</w:t>
      </w:r>
      <w:r>
        <w:rPr>
          <w:b w:val="0"/>
          <w:i w:val="0"/>
        </w:rPr>
        <w:t xml:space="preserve"> Initial workup is lipid, diabetes and liver blood tests: a serum lipid profile, fasting glucose and hemoglobin A1C, and liver function tests. The lesion is a marker of the metabolic issue that is treated.</w:t>
      </w:r>
    </w:p>
    <w:p>
      <w:pPr>
        <w:spacing w:after="120"/>
      </w:pPr>
      <w:r>
        <w:rPr>
          <w:b/>
          <w:i w:val="0"/>
        </w:rPr>
        <w:t>Xanthelasma prognosis.</w:t>
      </w:r>
      <w:r>
        <w:rPr>
          <w:b w:val="0"/>
          <w:i w:val="0"/>
        </w:rPr>
        <w:t xml:space="preserve"> Recurrences are common even after effective local treatment, whatever the local treatment.</w:t>
      </w:r>
    </w:p>
    <w:p>
      <w:pPr>
        <w:spacing w:after="120"/>
      </w:pPr>
      <w:r>
        <w:rPr>
          <w:b/>
          <w:i w:val="0"/>
        </w:rPr>
        <w:t>Yellowish plaques on the inner upper eyelids.</w:t>
      </w:r>
      <w:r>
        <w:rPr>
          <w:b w:val="0"/>
          <w:i w:val="0"/>
        </w:rPr>
        <w:t xml:space="preserve"> Workup is a serum lipid profile, together with tests for diabetes mellitus and liver function; the plaques are a marker of an underlying metabolic disorder.</w:t>
      </w:r>
    </w:p>
    <w:p>
      <w:pPr>
        <w:spacing w:after="120"/>
      </w:pPr>
      <w:r>
        <w:rPr>
          <w:b/>
          <w:i w:val="0"/>
        </w:rPr>
        <w:t>Blepharitis and meibomitis</w:t>
      </w:r>
      <w:r>
        <w:rPr>
          <w:b w:val="0"/>
          <w:i w:val="0"/>
        </w:rPr>
        <w:t xml:space="preserve"> — associated with </w:t>
      </w:r>
      <w:r>
        <w:rPr>
          <w:b/>
          <w:i w:val="0"/>
        </w:rPr>
        <w:t>rosacea, seborrheic dermatitis, and Staphylococcus aureus colonization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Hordeolum referral.</w:t>
      </w:r>
      <w:r>
        <w:rPr>
          <w:b w:val="0"/>
          <w:i w:val="0"/>
        </w:rPr>
        <w:t xml:space="preserve"> Refer to ophthalmology if persistent, for example no improvement in two weeks, for incision and drainage.</w:t>
      </w: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spacing w:after="120"/>
      </w:pPr>
      <w:r>
        <w:rPr>
          <w:b/>
          <w:i w:val="0"/>
        </w:rPr>
        <w:t>Recurrent lid nodule.</w:t>
      </w:r>
      <w:r>
        <w:rPr>
          <w:b w:val="0"/>
          <w:i w:val="0"/>
        </w:rPr>
        <w:t xml:space="preserve"> A nodule that keeps recurring after being treated as a chalazion raises the possibility of sebaceous carcinoma; recurrent lesions, or one persisting beyond two to three months, are referred to rule this out.</w:t>
      </w:r>
    </w:p>
    <w:p>
      <w:pPr>
        <w:spacing w:after="120"/>
      </w:pPr>
      <w:r>
        <w:rPr>
          <w:b/>
          <w:i w:val="0"/>
        </w:rPr>
        <w:t>Chalazion versus hordeolum.</w:t>
      </w:r>
      <w:r>
        <w:rPr>
          <w:b w:val="0"/>
          <w:i w:val="0"/>
        </w:rPr>
        <w:t xml:space="preserve"> Tenderness separates them: the hordeolum is tender and the chalazion is not.</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p>
      <w:pPr>
        <w:spacing w:after="120"/>
      </w:pPr>
      <w:r>
        <w:rPr>
          <w:b/>
          <w:i w:val="0"/>
        </w:rPr>
        <w:t>Imaging in dacryoadenitis.</w:t>
      </w:r>
      <w:r>
        <w:rPr>
          <w:b w:val="0"/>
          <w:i w:val="0"/>
        </w:rPr>
        <w:t xml:space="preserve"> Contrast computed tomography of the orbits and paranasal sinuses is used when indicated, not automatically on presentation.</w:t>
      </w:r>
    </w:p>
    <w:p>
      <w:pPr>
        <w:spacing w:after="120"/>
      </w:pPr>
      <w:r>
        <w:rPr>
          <w:b/>
          <w:i w:val="0"/>
        </w:rPr>
        <w:t>Dacryocystitis needing admission.</w:t>
      </w:r>
      <w:r>
        <w:rPr>
          <w:b w:val="0"/>
          <w:i w:val="0"/>
        </w:rPr>
        <w:t xml:space="preserve"> Fever, systemic illness or an unreliable patient move care to inpatient: intravenous therapy for 48 to 72 hours, then oral therapy to complete 10 to 14 days.</w:t>
      </w:r>
    </w:p>
    <w:p>
      <w:pPr>
        <w:spacing w:after="120"/>
      </w:pPr>
      <w:r>
        <w:rPr>
          <w:b/>
          <w:i w:val="0"/>
        </w:rPr>
        <w:t>Mild dacryocystitis.</w:t>
      </w:r>
      <w:r>
        <w:rPr>
          <w:b w:val="0"/>
          <w:i w:val="0"/>
        </w:rPr>
        <w:t xml:space="preserve"> In an afebrile, systemically well, reliable patient it is managed as an outpatient with oral antibiotics for ten days and warm compresses.</w:t>
      </w:r>
    </w:p>
    <w:p>
      <w:pPr>
        <w:spacing w:after="120"/>
      </w:pPr>
      <w:r>
        <w:rPr>
          <w:b/>
          <w:i w:val="0"/>
        </w:rPr>
        <w:t>Corticosteroids in painful lid swelling of unclear cause.</w:t>
      </w:r>
      <w:r>
        <w:rPr>
          <w:b w:val="0"/>
          <w:i w:val="0"/>
        </w:rPr>
        <w:t xml:space="preserve"> Infection must be reasonably excluded first; the alternative path is empiric oral antibiotics for 24 hours with reassessment.</w:t>
      </w:r>
    </w:p>
    <w:p>
      <w:pPr>
        <w:spacing w:after="120"/>
      </w:pPr>
      <w:r>
        <w:rPr>
          <w:b/>
          <w:i w:val="0"/>
        </w:rPr>
        <w:t>Inflammatory dacryoadenitis.</w:t>
      </w:r>
      <w:r>
        <w:rPr>
          <w:b w:val="0"/>
          <w:i w:val="0"/>
        </w:rPr>
        <w:t xml:space="preserve"> Treat with oral corticosteroids, with a response expected within 48 hours.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Pterygium surgery.</w:t>
      </w:r>
      <w:r>
        <w:rPr>
          <w:b w:val="0"/>
          <w:i w:val="0"/>
        </w:rPr>
        <w:t xml:space="preserve"> Refer for surgical excision when a pterygium grows onto the cornea and distorts vision.</w:t>
      </w:r>
    </w:p>
    <w:p>
      <w:pPr>
        <w:spacing w:after="120"/>
      </w:pPr>
      <w:r>
        <w:rPr>
          <w:b/>
          <w:i w:val="0"/>
        </w:rPr>
        <w:t>Yellowish raised nasal conjunctival nodule not reaching the cornea.</w:t>
      </w:r>
      <w:r>
        <w:rPr>
          <w:b w:val="0"/>
          <w:i w:val="0"/>
        </w:rPr>
        <w:t xml:space="preserve"> Sun, dust and wind protection with lubricating drops controls symptoms but will not resolve the nodule.</w:t>
      </w:r>
    </w:p>
    <w:p>
      <w:pPr>
        <w:spacing w:after="120"/>
      </w:pPr>
      <w:r>
        <w:rPr>
          <w:b/>
          <w:i w:val="0"/>
        </w:rPr>
        <w:t>Pinguecula versus pterygium.</w:t>
      </w:r>
      <w:r>
        <w:rPr>
          <w:b w:val="0"/>
          <w:i w:val="0"/>
        </w:rPr>
        <w:t xml:space="preserve"> The pterygium extends into the cornea; the pinguecula does not involve it. Corneal involvement is the whole distinction.</w:t>
      </w:r>
    </w:p>
    <w:p>
      <w:pPr>
        <w:spacing w:after="120"/>
      </w:pPr>
      <w:r>
        <w:rPr>
          <w:b/>
          <w:i w:val="0"/>
        </w:rPr>
        <w:t>Subconjunctival hemorrhage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p>
      <w:pPr>
        <w:spacing w:after="120"/>
      </w:pPr>
      <w:r>
        <w:rPr>
          <w:b/>
          <w:i w:val="0"/>
        </w:rPr>
        <w:t>Unexplained bright red patch on the sclera.</w:t>
      </w:r>
      <w:r>
        <w:rPr>
          <w:b w:val="0"/>
          <w:i w:val="0"/>
        </w:rPr>
        <w:t xml:space="preserve"> Take a careful history and check blood pressure; history is the priority, and an unexplained bleed warrants a blood pressure check.</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Allergic conjunctivitis unresponsive to topical treatment.</w:t>
      </w:r>
      <w:r>
        <w:rPr>
          <w:b w:val="0"/>
          <w:i w:val="0"/>
        </w:rPr>
        <w:t xml:space="preserve"> The diagnosis may be wrong, so refer; symptoms usually settle as allergen levels fall.</w:t>
      </w:r>
    </w:p>
    <w:p>
      <w:pPr>
        <w:spacing w:after="120"/>
      </w:pPr>
      <w:r>
        <w:rPr>
          <w:b/>
          <w:i w:val="0"/>
        </w:rPr>
        <w:t>Course of viral conjunctivitis.</w:t>
      </w:r>
      <w:r>
        <w:rPr>
          <w:b w:val="0"/>
          <w:i w:val="0"/>
        </w:rPr>
        <w:t xml:space="preserve"> It worsens for about a week, then clears, with resolution taking two to three weeks, and it is highly contagious throughout.</w:t>
      </w:r>
    </w:p>
    <w:p>
      <w:pPr>
        <w:spacing w:after="120"/>
      </w:pPr>
      <w:r>
        <w:rPr>
          <w:b/>
          <w:i w:val="0"/>
        </w:rPr>
        <w:t>Viral conjunctivitis education.</w:t>
      </w:r>
      <w:r>
        <w:rPr>
          <w:b w:val="0"/>
          <w:i w:val="0"/>
        </w:rPr>
        <w:t xml:space="preserve"> Strict hand hygiene is the key advice, as the condition is highly contagious; contagious precautions are the central education point.</w:t>
      </w:r>
    </w:p>
    <w:p>
      <w:pPr>
        <w:spacing w:after="120"/>
      </w:pPr>
      <w:r>
        <w:rPr>
          <w:b/>
          <w:i w:val="0"/>
        </w:rPr>
        <w:t>Neonatal purulent conjunctivitis timing.</w:t>
      </w:r>
      <w:r>
        <w:rPr>
          <w:b w:val="0"/>
          <w:i w:val="0"/>
        </w:rPr>
        <w:t xml:space="preserve"> Onset on day 2 of life suggests Neisseria gonorrhoeae, since gonococcal disease presents in the first few days while chlamydial disease presents later, around days 5 to 14.</w:t>
      </w:r>
    </w:p>
    <w:p>
      <w:pPr>
        <w:spacing w:after="120"/>
      </w:pPr>
      <w:r>
        <w:rPr>
          <w:b/>
          <w:i w:val="0"/>
        </w:rPr>
        <w:t>Neonatal chlamydial conjunctivitis.</w:t>
      </w:r>
      <w:r>
        <w:rPr>
          <w:b w:val="0"/>
          <w:i w:val="0"/>
        </w:rPr>
        <w:t xml:space="preserve"> Neonates are often treated in hospital because there is often concomitant pneumonia or pneumonitis; the lung involvement is what drives admission.</w:t>
      </w:r>
    </w:p>
    <w:p>
      <w:pPr>
        <w:spacing w:after="120"/>
      </w:pPr>
      <w:r>
        <w:rPr>
          <w:b/>
          <w:i w:val="0"/>
        </w:rPr>
        <w:t>Stages of trachoma.</w:t>
      </w:r>
      <w:r>
        <w:rPr>
          <w:b w:val="0"/>
          <w:i w:val="0"/>
        </w:rPr>
        <w:t xml:space="preserve"> Trachoma progresses through four stages: follicles, scarring, entropion and opacity.</w:t>
      </w: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Hospitalize,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p>
      <w:pPr>
        <w:spacing w:after="120"/>
      </w:pPr>
      <w:r>
        <w:rPr>
          <w:b/>
          <w:i w:val="0"/>
        </w:rPr>
        <w:t>Preauricular node in conjunctivitis.</w:t>
      </w:r>
      <w:r>
        <w:rPr>
          <w:b w:val="0"/>
          <w:i w:val="0"/>
        </w:rPr>
        <w:t xml:space="preserve"> Bacterial conjunctivitis otherwise lacks a node, so severe purulent discharge with a node points to gonococcal disease.</w:t>
      </w:r>
    </w:p>
    <w:p>
      <w:pPr>
        <w:spacing w:after="120"/>
      </w:pPr>
      <w:r>
        <w:rPr>
          <w:b/>
          <w:i w:val="0"/>
        </w:rPr>
        <w:t>Neonate with marked bilateral lid edema, copious purulent discharge and a preauricular node.</w:t>
      </w:r>
      <w:r>
        <w:rPr>
          <w:b w:val="0"/>
          <w:i w:val="0"/>
        </w:rPr>
        <w:t xml:space="preserve"> Hospitalize and give systemic ceftriaxone as a single dose, with specialty consultation; the untreated risk is corneal perforation.</w:t>
      </w:r>
    </w:p>
    <w:p>
      <w:pPr>
        <w:spacing w:after="120"/>
      </w:pPr>
      <w:r>
        <w:rPr>
          <w:b/>
          <w:i w:val="0"/>
        </w:rPr>
        <w:t>Doxycycline counseling.</w:t>
      </w:r>
      <w:r>
        <w:rPr>
          <w:b w:val="0"/>
          <w:i w:val="0"/>
        </w:rPr>
        <w:t xml:space="preserve"> Avoid the sun (photosensitivity) and heed food and mineral interactions: take it with a full glass of water, stay upright, and separate it from antacids and from iron, calcium or magnesium.</w:t>
      </w:r>
    </w:p>
    <w:p>
      <w:pPr>
        <w:spacing w:after="120"/>
      </w:pPr>
      <w:r>
        <w:rPr>
          <w:b/>
          <w:i w:val="0"/>
        </w:rPr>
        <w:t>Chlamydial conjunctivitis.</w:t>
      </w:r>
      <w:r>
        <w:rPr>
          <w:b w:val="0"/>
          <w:i w:val="0"/>
        </w:rPr>
        <w:t xml:space="preserve"> Beyond treating the eye, arrange evaluation for other sexually transmitted infections and notify partners for evaluation; the eye finding is a sentinel for a usually asymptomatic urogenital infection.</w:t>
      </w:r>
    </w:p>
    <w:p>
      <w:pPr>
        <w:spacing w:after="120"/>
      </w:pPr>
      <w:r>
        <w:rPr>
          <w:b/>
          <w:i w:val="0"/>
        </w:rPr>
        <w:t>Mucous membrane pemphigoid.</w:t>
      </w:r>
      <w:r>
        <w:rPr>
          <w:b w:val="0"/>
          <w:i w:val="0"/>
        </w:rPr>
        <w:t xml:space="preserve"> Chronic red, gritty eyes with progressive scarring of the lower palpebral conjunctiva, fornix shortening and oral erosions indicate it: progressive subconjunctival fibrosis with mucosal involvement elsewhere (the ocular form).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percent</w:t>
            </w:r>
            <w:r>
              <w:rPr>
                <w:b w:val="0"/>
                <w:i w:val="0"/>
              </w:rPr>
              <w:t xml:space="preserve">. The chain to blindness is worth memorizing: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Trichiasis from trachoma.</w:t>
      </w:r>
      <w:r>
        <w:rPr>
          <w:b w:val="0"/>
          <w:i w:val="0"/>
        </w:rPr>
        <w:t xml:space="preserve"> It requires surgical treatment, because the lashes keep abrading the cornea until they are dealt with surgically.</w:t>
      </w:r>
    </w:p>
    <w:p>
      <w:pPr>
        <w:spacing w:after="120"/>
      </w:pPr>
      <w:r>
        <w:rPr>
          <w:b/>
          <w:i w:val="0"/>
        </w:rPr>
        <w:t>Trachoma.</w:t>
      </w:r>
      <w:r>
        <w:rPr>
          <w:b w:val="0"/>
          <w:i w:val="0"/>
        </w:rPr>
        <w:t xml:space="preserve"> Caused by Chlamydia trachomatis; it progresses through follicles, tarsal scarring, entropion with trichiasis, and corneal opacity.</w:t>
      </w: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spacing w:after="120"/>
      </w:pPr>
      <w:r>
        <w:rPr>
          <w:b/>
          <w:i w:val="0"/>
        </w:rPr>
        <w:t>Bacterial conjunctivitis risk groups.</w:t>
      </w:r>
      <w:r>
        <w:rPr>
          <w:b w:val="0"/>
          <w:i w:val="0"/>
        </w:rPr>
        <w:t xml:space="preserve"> Immunocompromised, elderly, children and contact lens wearers are at particular risk. Neonates are a separate concern, where gonococcal infection is the worry.</w:t>
      </w:r>
    </w:p>
    <w:p>
      <w:pPr>
        <w:spacing w:after="120"/>
      </w:pPr>
      <w:r>
        <w:rPr>
          <w:b/>
          <w:i w:val="0"/>
        </w:rPr>
        <w:t>Urgent conjunctivitis.</w:t>
      </w:r>
      <w:r>
        <w:rPr>
          <w:b w:val="0"/>
          <w:i w:val="0"/>
        </w:rPr>
        <w:t xml:space="preserve"> Contact lens wear, immunocompromise, recent surgery, a foreign body, corneal opacity or no improvement in 24 hours all make it urgent.</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p>
      <w:pPr>
        <w:spacing w:after="120"/>
      </w:pPr>
      <w:r>
        <w:rPr>
          <w:b/>
          <w:i w:val="0"/>
        </w:rPr>
        <w:t>Scleritis workup.</w:t>
      </w:r>
      <w:r>
        <w:rPr>
          <w:b w:val="0"/>
          <w:i w:val="0"/>
        </w:rPr>
        <w:t xml:space="preserve"> Severe deep eye pain that wakes from sleep, with a bluish hue to the sclera, warrants an autoimmune workup, because scleritis is frequently associated with systemic autoimmune disease, including connective tissue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spacing w:after="120"/>
      </w:pPr>
      <w:r>
        <w:rPr>
          <w:b/>
          <w:i w:val="0"/>
        </w:rPr>
        <w:t>Episcleritis.</w:t>
      </w:r>
      <w:r>
        <w:rPr>
          <w:b w:val="0"/>
          <w:i w:val="0"/>
        </w:rPr>
        <w:t xml:space="preserve"> The inflamed tissue is the deep subconjunctival tissue, the episcleral layer.</w:t>
      </w:r>
    </w:p>
    <w:p>
      <w:pPr>
        <w:spacing w:after="120"/>
      </w:pPr>
      <w:r>
        <w:rPr>
          <w:b/>
          <w:i w:val="0"/>
        </w:rPr>
        <w:t>Episcleritis.</w:t>
      </w:r>
      <w:r>
        <w:rPr>
          <w:b w:val="0"/>
          <w:i w:val="0"/>
        </w:rPr>
        <w:t xml:space="preserve"> It is self-limiting and often needs no specific treatment; management is reassurance, with lubricants for comfort.</w:t>
      </w:r>
    </w:p>
    <w:p>
      <w:pPr>
        <w:spacing w:after="120"/>
      </w:pPr>
      <w:r>
        <w:rPr>
          <w:b/>
          <w:i w:val="0"/>
        </w:rPr>
        <w:t>Episcleritis.</w:t>
      </w:r>
      <w:r>
        <w:rPr>
          <w:b w:val="0"/>
          <w:i w:val="0"/>
        </w:rPr>
        <w:t xml:space="preserve"> The bedside test is to instill 2.5 percent phenylephrine and look for blanching of the vessels after 15 minutes; episcleral vessels blanch, and mild painless sectoral redness fits episcleritis.</w:t>
      </w:r>
    </w:p>
    <w:p>
      <w:pPr>
        <w:spacing w:after="120"/>
      </w:pPr>
      <w:r>
        <w:rPr>
          <w:b/>
          <w:i w:val="0"/>
        </w:rPr>
        <w:t>Scleritis referral.</w:t>
      </w:r>
      <w:r>
        <w:rPr>
          <w:b w:val="0"/>
          <w:i w:val="0"/>
        </w:rPr>
        <w:t xml:space="preserve"> Refer to ophthalmology urgently, because the sclera is at risk of perforation and may need a surgical patch.</w:t>
      </w:r>
    </w:p>
    <w:p>
      <w:pPr>
        <w:spacing w:after="120"/>
      </w:pPr>
      <w:r>
        <w:rPr>
          <w:b/>
          <w:i w:val="0"/>
        </w:rPr>
        <w:t>Scleritis response to treatment.</w:t>
      </w:r>
      <w:r>
        <w:rPr>
          <w:b w:val="0"/>
          <w:i w:val="0"/>
        </w:rPr>
        <w:t xml:space="preserve"> Decreased pain is the expected first sign of response and comes before any change in appearance, so an unchanged-looking eye is not failure.</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spacing w:after="120"/>
      </w:pPr>
      <w:r>
        <w:rPr>
          <w:b/>
          <w:i w:val="0"/>
        </w:rPr>
        <w:t>Herpes simplex keratitis.</w:t>
      </w:r>
      <w:r>
        <w:rPr>
          <w:b w:val="0"/>
          <w:i w:val="0"/>
        </w:rPr>
        <w:t xml:space="preserve"> A true dendrite, a branching corneal lesion on fluorescein with terminal end bulbs, is pathognomonic for herpes simplex, and the treatment is oral antiviral therapy for ten days.</w:t>
      </w:r>
    </w:p>
    <w:p>
      <w:pPr>
        <w:spacing w:after="120"/>
      </w:pPr>
      <w:r>
        <w:rPr>
          <w:b/>
          <w:i w:val="0"/>
        </w:rPr>
        <w:t>Herpes zoster ophthalmicus.</w:t>
      </w:r>
      <w:r>
        <w:rPr>
          <w:b w:val="0"/>
          <w:i w:val="0"/>
        </w:rPr>
        <w:t xml:space="preserve"> A dermatomal vesicular rash over the forehead and upper lid seen within the ideal 72-hour window calls for an oral antiviral now, plus referral for slit lamp examination and dilated fundoscopy.</w:t>
      </w:r>
    </w:p>
    <w:p>
      <w:pPr>
        <w:spacing w:after="120"/>
      </w:pPr>
      <w:r>
        <w:rPr>
          <w:b/>
          <w:i w:val="0"/>
        </w:rPr>
        <w:t>Contact lens corneal ulcer.</w:t>
      </w:r>
      <w:r>
        <w:rPr>
          <w:b w:val="0"/>
          <w:i w:val="0"/>
        </w:rPr>
        <w:t xml:space="preserve"> Pseudomonas aeruginosa is the organism of greatest concern with contact lens wear, and it can perforate the cornea rapidly.</w:t>
      </w:r>
    </w:p>
    <w:p>
      <w:pPr>
        <w:spacing w:after="120"/>
      </w:pPr>
      <w:r>
        <w:rPr>
          <w:b/>
          <w:i w:val="0"/>
        </w:rPr>
        <w:t>Corneal ulcer with intraocular inflammation.</w:t>
      </w:r>
      <w:r>
        <w:rPr>
          <w:b w:val="0"/>
          <w:i w:val="0"/>
        </w:rPr>
        <w:t xml:space="preserve"> A hypopyon, layered white cells in the anterior chamber, indicates significant intraocular inflammation.</w:t>
      </w:r>
    </w:p>
    <w:p>
      <w:pPr>
        <w:spacing w:after="120"/>
      </w:pPr>
      <w:r>
        <w:rPr>
          <w:b/>
          <w:i w:val="0"/>
        </w:rPr>
        <w:t>Corneal ulcer referral.</w:t>
      </w:r>
      <w:r>
        <w:rPr>
          <w:b w:val="0"/>
          <w:i w:val="0"/>
        </w:rPr>
        <w:t xml:space="preserve"> A corneal ulcer needs ophthalmology emergently, outranking keratitis's 24-hour window.</w:t>
      </w:r>
    </w:p>
    <w:p>
      <w:pPr>
        <w:spacing w:after="120"/>
      </w:pPr>
      <w:r>
        <w:rPr>
          <w:b/>
          <w:i w:val="0"/>
        </w:rPr>
        <w:t>Corneal ulcer position.</w:t>
      </w:r>
      <w:r>
        <w:rPr>
          <w:b w:val="0"/>
          <w:i w:val="0"/>
        </w:rPr>
        <w:t xml:space="preserve"> Prognosis follows both size and position relative to the visual axis; ulcers inside the visual axis carry a poorer outcome.</w:t>
      </w:r>
    </w:p>
    <w:p>
      <w:pPr>
        <w:spacing w:after="120"/>
      </w:pPr>
      <w:r>
        <w:rPr>
          <w:b/>
          <w:i w:val="0"/>
        </w:rPr>
        <w:t>Corneal infiltrate with epithelial defect and hypopyon.</w:t>
      </w:r>
      <w:r>
        <w:rPr>
          <w:b w:val="0"/>
          <w:i w:val="0"/>
        </w:rPr>
        <w:t xml:space="preserve"> Urgent referral for scraping and antibiotics is the next step. A hypopyon indicates significant intraocular inflammation and the eye is at risk; treatment is intensive topical antibiotics after corneal scraping.</w:t>
      </w:r>
    </w:p>
    <w:p>
      <w:pPr>
        <w:spacing w:after="120"/>
      </w:pPr>
      <w:r>
        <w:rPr>
          <w:b/>
          <w:i w:val="0"/>
        </w:rPr>
        <w:t>Punctate epithelial keratitis.</w:t>
      </w:r>
      <w:r>
        <w:rPr>
          <w:b w:val="0"/>
          <w:i w:val="0"/>
        </w:rPr>
        <w:t xml:space="preserve"> It presents as a painful, photophobic red eye with reduced vision, with diffuse punctate fluorescein staining without an infiltrate, from exposure and surface drying.</w:t>
      </w: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p>
      <w:pPr>
        <w:spacing w:after="120"/>
      </w:pPr>
      <w:r>
        <w:rPr>
          <w:b/>
          <w:i w:val="0"/>
        </w:rPr>
        <w:t>Herpes zoster ophthalmicus with deeper involvement.</w:t>
      </w:r>
      <w:r>
        <w:rPr>
          <w:b w:val="0"/>
          <w:i w:val="0"/>
        </w:rPr>
        <w:t xml:space="preserve"> If there is retinitis, choroiditis or optic neuritis, treatment is steroids and intravenous acyclovir.</w:t>
      </w:r>
    </w:p>
    <w:p>
      <w:pPr>
        <w:spacing w:after="120"/>
      </w:pPr>
      <w:r>
        <w:rPr>
          <w:b/>
          <w:i w:val="0"/>
        </w:rPr>
        <w:t>Herpes simplex keratitis prognosis.</w:t>
      </w:r>
      <w:r>
        <w:rPr>
          <w:b w:val="0"/>
          <w:i w:val="0"/>
        </w:rPr>
        <w:t xml:space="preserve"> Good, though recurrences are common.</w:t>
      </w:r>
    </w:p>
    <w:p>
      <w:pPr>
        <w:spacing w:after="120"/>
      </w:pPr>
      <w:r>
        <w:rPr>
          <w:b/>
          <w:i w:val="0"/>
        </w:rPr>
        <w:t>Vesicular rash on forehead and nose tip.</w:t>
      </w:r>
      <w:r>
        <w:rPr>
          <w:b w:val="0"/>
          <w:i w:val="0"/>
        </w:rPr>
        <w:t xml:space="preserve"> The ophthalmic division (V1) of the trigeminal nerve is involved, and involvement of the nose tip signals ocular involvement.</w:t>
      </w:r>
    </w:p>
    <w:p>
      <w:pPr>
        <w:spacing w:after="120"/>
      </w:pPr>
      <w:r>
        <w:rPr>
          <w:b/>
          <w:i w:val="0"/>
        </w:rPr>
        <w:t>Hutchinson sign.</w:t>
      </w:r>
      <w:r>
        <w:rPr>
          <w:b w:val="0"/>
          <w:i w:val="0"/>
        </w:rPr>
        <w:t xml:space="preserve"> Vesicles on the tip of the nose indicate a high likelihood of ocular involvement, because the nasociliary branch supplies both the nose tip and the globe.</w:t>
      </w:r>
    </w:p>
    <w:p>
      <w:pPr>
        <w:spacing w:after="120"/>
      </w:pPr>
      <w:r>
        <w:rPr>
          <w:b/>
          <w:i w:val="0"/>
        </w:rPr>
        <w:t>Nasal-tip vesicle (Hutchinson sign).</w:t>
      </w:r>
      <w:r>
        <w:rPr>
          <w:b w:val="0"/>
          <w:i w:val="0"/>
        </w:rPr>
        <w:t xml:space="preserve"> It indicates nasociliary branch involvement, and therefore a higher risk of ocular involvement.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spacing w:after="120"/>
      </w:pPr>
      <w:r>
        <w:rPr>
          <w:b/>
          <w:i w:val="0"/>
        </w:rPr>
        <w:t>Corneal ulcer follow-up.</w:t>
      </w:r>
      <w:r>
        <w:rPr>
          <w:b w:val="0"/>
          <w:i w:val="0"/>
        </w:rPr>
        <w:t xml:space="preserve"> Review is needed the next day after an anti-infective is started, and most ulcers heal over a two to three week course.</w:t>
      </w:r>
    </w:p>
    <w:p>
      <w:pPr>
        <w:spacing w:after="120"/>
      </w:pPr>
      <w:r>
        <w:rPr>
          <w:b/>
          <w:i w:val="0"/>
        </w:rPr>
        <w:t>Corneal ulcer on examination.</w:t>
      </w:r>
      <w:r>
        <w:rPr>
          <w:b w:val="0"/>
          <w:i w:val="0"/>
        </w:rPr>
        <w:t xml:space="preserve"> The patient resists opening the affected eye, because of photophobia and foreign body sensation.</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p>
      <w:pPr>
        <w:spacing w:after="120"/>
      </w:pPr>
      <w:r>
        <w:rPr>
          <w:b/>
          <w:i w:val="0"/>
        </w:rPr>
        <w:t>Cycloplegic in anterior uveitis.</w:t>
      </w:r>
      <w:r>
        <w:rPr>
          <w:b w:val="0"/>
          <w:i w:val="0"/>
        </w:rPr>
        <w:t xml:space="preserve"> It relieves pain and prevents synechiae by resting the ciliary body and keeping the iris from adhering to the lens.</w:t>
      </w:r>
    </w:p>
    <w:p>
      <w:pPr>
        <w:spacing w:after="120"/>
      </w:pPr>
      <w:r>
        <w:rPr>
          <w:b/>
          <w:i w:val="0"/>
        </w:rPr>
        <w:t>Anterior uveitis.</w:t>
      </w:r>
      <w:r>
        <w:rPr>
          <w:b w:val="0"/>
          <w:i w:val="0"/>
        </w:rPr>
        <w:t xml:space="preserve"> It involves the iris (iritis), or the iris and ciliary body (iridocyclitis).</w:t>
      </w:r>
    </w:p>
    <w:p>
      <w:pPr>
        <w:spacing w:after="120"/>
      </w:pPr>
      <w:r>
        <w:rPr>
          <w:b/>
          <w:i w:val="0"/>
        </w:rPr>
        <w:t>Posterior uveitis.</w:t>
      </w:r>
      <w:r>
        <w:rPr>
          <w:b w:val="0"/>
          <w:i w:val="0"/>
        </w:rPr>
        <w:t xml:space="preserve"> It involves the choroid and/or the retina, that is, choroiditis and retinitis.</w:t>
      </w:r>
    </w:p>
    <w:p>
      <w:pPr>
        <w:spacing w:after="120"/>
      </w:pPr>
      <w:r>
        <w:rPr>
          <w:b/>
          <w:i w:val="0"/>
        </w:rPr>
        <w:t>Infectious cause of posterior uveitis.</w:t>
      </w:r>
      <w:r>
        <w:rPr>
          <w:b w:val="0"/>
          <w:i w:val="0"/>
        </w:rPr>
        <w:t xml:space="preserve"> Toxoplasma gondii causes chorioretinitis and is a classic infectious cause of posterior uveitis.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i w:val="0"/>
        </w:rPr>
        <w:t>Posterior uveitis treatment.</w:t>
      </w:r>
      <w:r>
        <w:rPr>
          <w:b w:val="0"/>
          <w:i w:val="0"/>
        </w:rPr>
        <w:t xml:space="preserve"> Topical treatment will not work; an intraocular corticosteroid injection may be required, the key management difference from anterior uveitis.</w:t>
      </w:r>
    </w:p>
    <w:p>
      <w:pPr>
        <w:spacing w:after="120"/>
      </w:pPr>
      <w:r>
        <w:rPr>
          <w:b/>
          <w:i w:val="0"/>
        </w:rPr>
        <w:t>Posterior versus anterior uveitis course.</w:t>
      </w:r>
      <w:r>
        <w:rPr>
          <w:b w:val="0"/>
          <w:i w:val="0"/>
        </w:rPr>
        <w:t xml:space="preserve"> Posterior uveitis develops a lot more slowly and may last several years, though it can also turn acute and threaten vision.</w:t>
      </w: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spacing w:after="120"/>
      </w:pPr>
      <w:r>
        <w:rPr>
          <w:b/>
          <w:i w:val="0"/>
        </w:rPr>
        <w:t>Recurrent anterior uveitis with inflammatory back pain.</w:t>
      </w:r>
      <w:r>
        <w:rPr>
          <w:b w:val="0"/>
          <w:i w:val="0"/>
        </w:rPr>
        <w:t xml:space="preserve"> Back pain that improves with exercise and worsens with rest points to HLA-B27 spondyloarthropathy, the ankylosing spondylitis association, which is why the systemic history matters.</w:t>
      </w:r>
    </w:p>
    <w:p>
      <w:pPr>
        <w:spacing w:after="120"/>
      </w:pPr>
      <w:r>
        <w:rPr>
          <w:b/>
          <w:i w:val="0"/>
        </w:rPr>
        <w:t>Recurrent uveitis with systemic features.</w:t>
      </w:r>
      <w:r>
        <w:rPr>
          <w:b w:val="0"/>
          <w:i w:val="0"/>
        </w:rPr>
        <w:t xml:space="preserve"> Recurrent uveitis with suggestive systemic features warrants a thorough systemic evaluation for an underlying autoimmune condition.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spacing w:after="120"/>
      </w:pPr>
      <w:r>
        <w:rPr>
          <w:b/>
          <w:i w:val="0"/>
        </w:rPr>
        <w:t>Mild pre-septal cellulitis.</w:t>
      </w:r>
      <w:r>
        <w:rPr>
          <w:b w:val="0"/>
          <w:i w:val="0"/>
        </w:rPr>
        <w:t xml:space="preserve"> In a systemically well child with reliable follow-up, manage with oral antibiotics and early review at 24 to 48 hours.</w:t>
      </w:r>
    </w:p>
    <w:p>
      <w:pPr>
        <w:spacing w:after="120"/>
      </w:pPr>
      <w:r>
        <w:rPr>
          <w:b/>
          <w:i w:val="0"/>
        </w:rPr>
        <w:t>Progression of pre-septal cellulitis.</w:t>
      </w:r>
      <w:r>
        <w:rPr>
          <w:b w:val="0"/>
          <w:i w:val="0"/>
        </w:rPr>
        <w:t xml:space="preserve"> New pain on eye movement and mild proptosis mean the infection has progressed behind the orbital septum; painful restricted movement and proptosis indicate post-septal disease.</w:t>
      </w:r>
    </w:p>
    <w:p>
      <w:pPr>
        <w:spacing w:after="120"/>
      </w:pPr>
      <w:r>
        <w:rPr>
          <w:b/>
          <w:i w:val="0"/>
        </w:rPr>
        <w:t>Post-septal cellulitis.</w:t>
      </w:r>
      <w:r>
        <w:rPr>
          <w:b w:val="0"/>
          <w:i w:val="0"/>
        </w:rPr>
        <w:t xml:space="preserve"> All post-septal disease is admitted for intravenous antibiotics and imaging; computed tomography of the orbits and sinuses defines the extent.</w:t>
      </w:r>
    </w:p>
    <w:p>
      <w:pPr>
        <w:spacing w:after="120"/>
      </w:pPr>
      <w:r>
        <w:rPr>
          <w:b/>
          <w:i w:val="0"/>
        </w:rPr>
        <w:t>Orbital cellulitis.</w:t>
      </w:r>
      <w:r>
        <w:rPr>
          <w:b w:val="0"/>
          <w:i w:val="0"/>
        </w:rPr>
        <w:t xml:space="preserve"> The usual source of infection is the paranasal sinuses, which is why imaging covers the sinuses as well as the orbits.</w:t>
      </w: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hospitalize,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Hospitalizing pre-septal cellulitis.</w:t>
      </w:r>
      <w:r>
        <w:rPr>
          <w:b w:val="0"/>
          <w:i w:val="0"/>
        </w:rPr>
        <w:t xml:space="preserve"> Admit for moderate to severe or toxic disease, concern for poor compliance, a child of five years or younger, or no improvement after oral antibiotics were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hospitalize,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memorized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Early-onset nystagmus.</w:t>
      </w:r>
      <w:r>
        <w:rPr>
          <w:b w:val="0"/>
          <w:i w:val="0"/>
        </w:rPr>
        <w:t xml:space="preserve"> It is usually asymptomatic if acquired before age eight, which is why onset age matters.</w:t>
      </w:r>
    </w:p>
    <w:p>
      <w:pPr>
        <w:spacing w:after="120"/>
      </w:pPr>
      <w:r>
        <w:rPr>
          <w:b/>
          <w:i w:val="0"/>
        </w:rPr>
        <w:t>Nystagmus present since birth.</w:t>
      </w:r>
      <w:r>
        <w:rPr>
          <w:b w:val="0"/>
          <w:i w:val="0"/>
        </w:rPr>
        <w:t xml:space="preserve"> It warrants evaluation for a cause of poor vision, since congenital nystagmus often reflects an underlying visual deficit.</w:t>
      </w: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etiology must be addressed</w:t>
            </w:r>
            <w:r>
              <w:rPr>
                <w:b w:val="0"/>
                <w:i w:val="0"/>
              </w:rPr>
              <w:t xml:space="preserve">. </w:t>
            </w:r>
            <w:r>
              <w:rPr>
                <w:b w:val="0"/>
                <w:i w:val="0"/>
              </w:rPr>
              <w:t>Slide 5</w:t>
            </w:r>
          </w:p>
        </w:tc>
      </w:tr>
    </w:tbl>
    <w:p>
      <w:pPr>
        <w:spacing w:after="80"/>
      </w:pPr>
    </w:p>
    <w:p>
      <w:pPr>
        <w:spacing w:after="120"/>
      </w:pPr>
      <w:r>
        <w:rPr>
          <w:b/>
          <w:i w:val="0"/>
        </w:rPr>
        <w:t>Acquired nystagmus in an adult.</w:t>
      </w:r>
      <w:r>
        <w:rPr>
          <w:b w:val="0"/>
          <w:i w:val="0"/>
        </w:rPr>
        <w:t xml:space="preserve"> It suggests an underlying neurological cause; it is not benign and requires investigation.</w:t>
      </w:r>
    </w:p>
    <w:p>
      <w:pPr>
        <w:spacing w:after="120"/>
      </w:pPr>
      <w:r>
        <w:rPr>
          <w:b/>
          <w:i w:val="0"/>
        </w:rPr>
        <w:t>Monocular or asymmetric nystagmus.</w:t>
      </w:r>
      <w:r>
        <w:rPr>
          <w:b w:val="0"/>
          <w:i w:val="0"/>
        </w:rPr>
        <w:t xml:space="preserve"> Refer for work-up; it is a concerning, non-physiologic pattern.</w:t>
      </w:r>
    </w:p>
    <w:p>
      <w:pPr>
        <w:spacing w:after="120"/>
      </w:pPr>
      <w:r>
        <w:rPr>
          <w:b/>
          <w:i w:val="0"/>
        </w:rPr>
        <w:t>Nystagmus in infants and young children.</w:t>
      </w:r>
      <w:r>
        <w:rPr>
          <w:b w:val="0"/>
          <w:i w:val="0"/>
        </w:rPr>
        <w:t xml:space="preserve"> It warrants referral for work-up.</w:t>
      </w:r>
    </w:p>
    <w:p>
      <w:pPr>
        <w:spacing w:after="120"/>
      </w:pPr>
      <w:r>
        <w:rPr>
          <w:b/>
          <w:i w:val="0"/>
        </w:rPr>
        <w:t>Upbeat nystagmus.</w:t>
      </w:r>
      <w:r>
        <w:rPr>
          <w:b w:val="0"/>
          <w:i w:val="0"/>
        </w:rPr>
        <w:t xml:space="preserve"> New upbeat nystagmus is classified as concerning and non-physiologic, and it warrants work-up in adults.</w:t>
      </w: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fibers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center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p>
      <w:pPr>
        <w:spacing w:after="120"/>
      </w:pPr>
      <w:r>
        <w:rPr>
          <w:b/>
          <w:i w:val="0"/>
        </w:rPr>
        <w:t>Light reflex, afferent limb.</w:t>
      </w:r>
      <w:r>
        <w:rPr>
          <w:b w:val="0"/>
          <w:i w:val="0"/>
        </w:rPr>
        <w:t xml:space="preserve"> Afferent impulses travel along the second cranial nerve: retinal ganglion cells to the optic nerve and tracts.</w:t>
      </w:r>
    </w:p>
    <w:p>
      <w:pPr>
        <w:spacing w:after="120"/>
      </w:pPr>
      <w:r>
        <w:rPr>
          <w:b/>
          <w:i w:val="0"/>
        </w:rPr>
        <w:t>Pupillary muscles.</w:t>
      </w:r>
      <w:r>
        <w:rPr>
          <w:b w:val="0"/>
          <w:i w:val="0"/>
        </w:rPr>
        <w:t xml:space="preserve"> The iris sphincter constricts and the radial muscle dilates, producing miosis and mydriasis respectively.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localization below is just </w:t>
            </w:r>
            <w:r>
              <w:rPr>
                <w:b w:val="0"/>
                <w:i/>
              </w:rPr>
              <w:t>which of those three neurons is damaged</w:t>
            </w:r>
            <w:r>
              <w:rPr>
                <w:b w:val="0"/>
                <w:i w:val="0"/>
              </w:rPr>
              <w:t>. The second-order neuron's detour over the lung apex is why a Pancoast tumor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spacing w:after="120"/>
      </w:pPr>
      <w:r>
        <w:rPr>
          <w:b/>
          <w:i w:val="0"/>
        </w:rPr>
        <w:t>Opioid toxicity.</w:t>
      </w:r>
      <w:r>
        <w:rPr>
          <w:b w:val="0"/>
          <w:i w:val="0"/>
        </w:rPr>
        <w:t xml:space="preserve"> The features that matter clinically are reduced consciousness and respiratory depression; the miosis is a clue rather than the danger.</w:t>
      </w:r>
    </w:p>
    <w:p>
      <w:pPr>
        <w:spacing w:after="120"/>
      </w:pPr>
      <w:r>
        <w:rPr>
          <w:b/>
          <w:i w:val="0"/>
        </w:rPr>
        <w:t>Naloxone reversal.</w:t>
      </w:r>
      <w:r>
        <w:rPr>
          <w:b w:val="0"/>
          <w:i w:val="0"/>
        </w:rPr>
        <w:t xml:space="preserve"> Naloxone may need repeating, because it lasts about two hours and respiratory depression can return.</w:t>
      </w: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Near response.</w:t>
      </w:r>
      <w:r>
        <w:rPr>
          <w:b w:val="0"/>
          <w:i w:val="0"/>
        </w:rPr>
        <w:t xml:space="preserve"> On shifting gaze from distance to near, the lens thickens, the pupils constrict and the eyes converge; it acts on lens, pupil and globes together.</w:t>
      </w: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spacing w:after="120"/>
      </w:pPr>
      <w:r>
        <w:rPr>
          <w:b/>
          <w:i w:val="0"/>
        </w:rPr>
        <w:t>Pupillary light-near dissociation.</w:t>
      </w:r>
      <w:r>
        <w:rPr>
          <w:b w:val="0"/>
          <w:i w:val="0"/>
        </w:rPr>
        <w:t xml:space="preserve"> It is defined by no reaction to light with a preserved reaction to near.</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Scopolamine patch mydriasis.</w:t>
      </w:r>
      <w:r>
        <w:rPr>
          <w:b w:val="0"/>
          <w:i w:val="0"/>
        </w:rPr>
        <w:t xml:space="preserve"> A unilateral fixed dilated pupil after handling a scopolamine patch will resolve as the drug wears off; pharmacologic mydriasis is transient and needs no imaging.</w:t>
      </w:r>
    </w:p>
    <w:p>
      <w:pPr>
        <w:spacing w:after="120"/>
      </w:pPr>
      <w:r>
        <w:rPr>
          <w:b/>
          <w:i w:val="0"/>
        </w:rPr>
        <w:t>Physiologic anisocoria.</w:t>
      </w:r>
      <w:r>
        <w:rPr>
          <w:b w:val="0"/>
          <w:i w:val="0"/>
        </w:rPr>
        <w:t xml:space="preserve"> The size difference between the pupils is typically under about half a millimeter and is equal in light and dark.</w:t>
      </w:r>
    </w:p>
    <w:p>
      <w:pPr>
        <w:spacing w:after="120"/>
      </w:pPr>
      <w:r>
        <w:rPr>
          <w:b/>
          <w:i w:val="0"/>
        </w:rPr>
        <w:t>Physiologic anisocoria.</w:t>
      </w:r>
      <w:r>
        <w:rPr>
          <w:b w:val="0"/>
          <w:i w:val="0"/>
        </w:rPr>
        <w:t xml:space="preserve"> Mild anisocoria, equal in light and dark, with normal lids and movements, needs only reassurance and no work-up.</w:t>
      </w: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spacing w:after="120"/>
      </w:pPr>
      <w:r>
        <w:rPr>
          <w:b/>
          <w:i w:val="0"/>
        </w:rPr>
        <w:t>Pharmacologically dilated pupil.</w:t>
      </w:r>
      <w:r>
        <w:rPr>
          <w:b w:val="0"/>
          <w:i w:val="0"/>
        </w:rPr>
        <w:t xml:space="preserve"> Anticholinergics such as atropine, ipratropium, scopolamine and glycopyrrolate can cause it, giving a large pupil that is unreactive to light.</w:t>
      </w:r>
    </w:p>
    <w:p>
      <w:pPr>
        <w:spacing w:after="120"/>
      </w:pPr>
      <w:r>
        <w:rPr>
          <w:b/>
          <w:i w:val="0"/>
        </w:rPr>
        <w:t>Sympathomimetic versus anticholinergic pupil.</w:t>
      </w:r>
      <w:r>
        <w:rPr>
          <w:b w:val="0"/>
          <w:i w:val="0"/>
        </w:rPr>
        <w:t xml:space="preserve"> A sympathomimetic-dilated pupil is only mildly enlarged, unlike the very large anticholinergic pupil.</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p>
      <w:pPr>
        <w:spacing w:after="120"/>
      </w:pPr>
      <w:r>
        <w:rPr>
          <w:b/>
          <w:i w:val="0"/>
        </w:rPr>
        <w:t>Adie pupil versus third nerve palsy.</w:t>
      </w:r>
      <w:r>
        <w:rPr>
          <w:b w:val="0"/>
          <w:i w:val="0"/>
        </w:rPr>
        <w:t xml:space="preserve"> An Adie pupil has no ptosis and no extraocular weakness; a third nerve palsy also weakens the levator and extraocular muscles, giving ptosis and a down-and-out eye.</w:t>
      </w:r>
    </w:p>
    <w:p>
      <w:pPr>
        <w:spacing w:after="120"/>
      </w:pPr>
      <w:r>
        <w:rPr>
          <w:b/>
          <w:i w:val="0"/>
        </w:rPr>
        <w:t>Adie pupil.</w:t>
      </w:r>
      <w:r>
        <w:rPr>
          <w:b w:val="0"/>
          <w:i w:val="0"/>
        </w:rPr>
        <w:t xml:space="preserve"> Dilute pilocarpine drops support the diagnosis: the denervated pupil is supersensitive and constricts.</w:t>
      </w:r>
    </w:p>
    <w:p>
      <w:pPr>
        <w:spacing w:after="120"/>
      </w:pPr>
      <w:r>
        <w:rPr>
          <w:b/>
          <w:i w:val="0"/>
        </w:rPr>
        <w:t>Horner syndrome.</w:t>
      </w:r>
      <w:r>
        <w:rPr>
          <w:b w:val="0"/>
          <w:i w:val="0"/>
        </w:rPr>
        <w:t xml:space="preserve"> A droopy lid, small pupil that reacts to light and dry face (ptosis, miosis, anhidrosis) in a smoker with a months-long cough means an apical lung tumor, a Pancoast tumor, must be excluded.</w:t>
      </w:r>
    </w:p>
    <w:p>
      <w:pPr>
        <w:spacing w:after="120"/>
      </w:pPr>
      <w:r>
        <w:rPr>
          <w:b/>
          <w:i w:val="0"/>
        </w:rPr>
        <w:t>Apraclonidine in Horner syndrome.</w:t>
      </w:r>
      <w:r>
        <w:rPr>
          <w:b w:val="0"/>
          <w:i w:val="0"/>
        </w:rPr>
        <w:t xml:space="preserve"> It dilates a Horner pupil through alpha-two greater than alpha-one activity, acting on a denervated, supersensitive pupil.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Argyll Robertson pupils.</w:t>
      </w:r>
      <w:r>
        <w:rPr>
          <w:b w:val="0"/>
          <w:i w:val="0"/>
        </w:rPr>
        <w:t xml:space="preserve"> Syphilis remains the classic association, but diabetes, alcohol, sarcoidosis and multiple sclerosis can also cause them.</w:t>
      </w: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p>
      <w:pPr>
        <w:spacing w:after="120"/>
      </w:pPr>
      <w:r>
        <w:rPr>
          <w:b/>
          <w:i w:val="0"/>
        </w:rPr>
        <w:t>Relative afferent pupillary defect.</w:t>
      </w:r>
      <w:r>
        <w:rPr>
          <w:b w:val="0"/>
          <w:i w:val="0"/>
        </w:rPr>
        <w:t xml:space="preserve"> Optic neuritis can explain it, because the defect lies in the afferent pathway, which is the optic nerve.</w:t>
      </w:r>
    </w:p>
    <w:p>
      <w:pPr>
        <w:spacing w:after="120"/>
      </w:pPr>
      <w:r>
        <w:rPr>
          <w:b/>
          <w:i w:val="0"/>
        </w:rPr>
        <w:t>Marcus Gunn pupil.</w:t>
      </w:r>
      <w:r>
        <w:rPr>
          <w:b w:val="0"/>
          <w:i w:val="0"/>
        </w:rPr>
        <w:t xml:space="preserve"> The lesion is pre-chiasmal, in the retina or optic nerve.</w:t>
      </w:r>
    </w:p>
    <w:p>
      <w:pPr>
        <w:spacing w:after="120"/>
      </w:pPr>
      <w:r>
        <w:rPr>
          <w:b/>
          <w:i w:val="0"/>
        </w:rPr>
        <w:t>Relative afferent pupillary defect.</w:t>
      </w:r>
      <w:r>
        <w:rPr>
          <w:b w:val="0"/>
          <w:i w:val="0"/>
        </w:rPr>
        <w:t xml:space="preserve"> Detected with the swinging flashlight test: moving the light to the affected eye makes both pupils dilate.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Emphasized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p>
      <w:pPr>
        <w:spacing w:after="120"/>
      </w:pPr>
      <w:r>
        <w:rPr>
          <w:b/>
          <w:i w:val="0"/>
        </w:rPr>
        <w:t>Horner syndrome anisocoria.</w:t>
      </w:r>
      <w:r>
        <w:rPr>
          <w:b w:val="0"/>
          <w:i w:val="0"/>
        </w:rPr>
        <w:t xml:space="preserve"> The difference between the pupils is most evident within the first few seconds after the lights are dimmed, when a normal pupil would dilate rapidly and actively.</w:t>
      </w:r>
    </w:p>
    <w:p>
      <w:pPr>
        <w:spacing w:after="120"/>
      </w:pPr>
      <w:r>
        <w:rPr>
          <w:b/>
          <w:i w:val="0"/>
        </w:rPr>
        <w:t>Absent anhidrosis with ptosis and miosis.</w:t>
      </w:r>
      <w:r>
        <w:rPr>
          <w:b w:val="0"/>
          <w:i w:val="0"/>
        </w:rPr>
        <w:t xml:space="preserve"> It does not exclude the diagnosis, since it depends on lesion level: the triad may be incomplete depending where along the pathway the lesion sits.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p>
      <w:pPr>
        <w:spacing w:after="120"/>
      </w:pPr>
      <w:r>
        <w:rPr>
          <w:b/>
          <w:i w:val="0"/>
        </w:rPr>
        <w:t>First-order Horner syndrome.</w:t>
      </w:r>
      <w:r>
        <w:rPr>
          <w:b w:val="0"/>
          <w:i w:val="0"/>
        </w:rPr>
        <w:t xml:space="preserve"> Brainstem stroke fits this level, along with spinal cord lesions above T1.</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Acute Horner syndrome with neck pain after chiropractic manipulation.</w:t>
      </w:r>
      <w:r>
        <w:rPr>
          <w:b w:val="0"/>
          <w:i w:val="0"/>
        </w:rPr>
        <w:t xml:space="preserve"> The next step is urgent vascular imaging, because carotid dissection must be identified before it embolizes.</w:t>
      </w: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Argyll Robertson pupil.</w:t>
      </w:r>
      <w:r>
        <w:rPr>
          <w:b w:val="0"/>
          <w:i w:val="0"/>
        </w:rPr>
        <w:t xml:space="preserve"> Small, irregular pupils in both eyes that do not react to light but constrict briskly on near effort: light-near dissociation, "accommodates but does not react".</w:t>
      </w:r>
    </w:p>
    <w:p>
      <w:pPr>
        <w:spacing w:after="120"/>
      </w:pPr>
      <w:r>
        <w:rPr>
          <w:b/>
          <w:i w:val="0"/>
        </w:rPr>
        <w:t>Argyll Robertson pupils.</w:t>
      </w:r>
      <w:r>
        <w:rPr>
          <w:b w:val="0"/>
          <w:i w:val="0"/>
        </w:rPr>
        <w:t xml:space="preserve"> Look for the associated finding of sensory ataxia, from tabes dorsalis with posterior column involvement.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spacing w:after="120"/>
      </w:pPr>
      <w:r>
        <w:rPr>
          <w:b/>
          <w:i w:val="0"/>
        </w:rPr>
        <w:t>Holmes-Adie syndrome.</w:t>
      </w:r>
      <w:r>
        <w:rPr>
          <w:b w:val="0"/>
          <w:i w:val="0"/>
        </w:rPr>
        <w:t xml:space="preserve"> It is accompanied by absent deep tendon reflexes, often the Achilles or patellar reflex.</w:t>
      </w:r>
    </w:p>
    <w:p>
      <w:pPr>
        <w:spacing w:after="120"/>
      </w:pPr>
      <w:r>
        <w:rPr>
          <w:b/>
          <w:i w:val="0"/>
        </w:rPr>
        <w:t>Adie tonic pupil.</w:t>
      </w:r>
      <w:r>
        <w:rPr>
          <w:b w:val="0"/>
          <w:i w:val="0"/>
        </w:rPr>
        <w:t xml:space="preserve"> It is often benign and asymptomatic, though photophobia and blurred near vision can occur.</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p>
      <w:pPr>
        <w:spacing w:after="120"/>
      </w:pPr>
      <w:r>
        <w:rPr>
          <w:b/>
          <w:i w:val="0"/>
        </w:rPr>
        <w:t>Sixth nerve palsy.</w:t>
      </w:r>
      <w:r>
        <w:rPr>
          <w:b w:val="0"/>
          <w:i w:val="0"/>
        </w:rPr>
        <w:t xml:space="preserve"> Binocular horizontal diplopia that worsens on gaze to one side, with under-abduction of that eye, means a sixth nerve palsy on that side: the lateral rectus abducts, and the deficit is on the side of gaze.</w:t>
      </w:r>
    </w:p>
    <w:p>
      <w:pPr>
        <w:spacing w:after="120"/>
      </w:pPr>
      <w:r>
        <w:rPr>
          <w:b/>
          <w:i w:val="0"/>
        </w:rPr>
        <w:t>Sixth nerve palsy.</w:t>
      </w:r>
      <w:r>
        <w:rPr>
          <w:b w:val="0"/>
          <w:i w:val="0"/>
        </w:rPr>
        <w:t xml:space="preserve"> It is a false localizing sign because of its long intracranial course; the palsy does not indicate where the lesion is, since raised pressure anywhere can affect it.</w:t>
      </w:r>
    </w:p>
    <w:p>
      <w:pPr>
        <w:spacing w:after="120"/>
      </w:pPr>
      <w:r>
        <w:rPr>
          <w:b/>
          <w:i w:val="0"/>
        </w:rPr>
        <w:t>Fourth cranial nerve.</w:t>
      </w:r>
      <w:r>
        <w:rPr>
          <w:b w:val="0"/>
          <w:i w:val="0"/>
        </w:rPr>
        <w:t xml:space="preserve"> It supplies the superior oblique, which depresses the adducted eye, hence vertical diplopia worse on downgaze.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p>
      <w:pPr>
        <w:spacing w:after="120"/>
      </w:pPr>
      <w:r>
        <w:rPr>
          <w:b/>
          <w:i w:val="0"/>
        </w:rPr>
        <w:t>Superior division oculomotor lesion.</w:t>
      </w:r>
      <w:r>
        <w:rPr>
          <w:b w:val="0"/>
          <w:i w:val="0"/>
        </w:rPr>
        <w:t xml:space="preserve"> It causes ptosis and impaired elevation, because the superior division supplies levator palpebrae and superior rectus.</w:t>
      </w:r>
    </w:p>
    <w:p>
      <w:pPr>
        <w:spacing w:after="120"/>
      </w:pPr>
      <w:r>
        <w:rPr>
          <w:b/>
          <w:i w:val="0"/>
        </w:rPr>
        <w:t>Third nerve palsy.</w:t>
      </w:r>
      <w:r>
        <w:rPr>
          <w:b w:val="0"/>
          <w:i w:val="0"/>
        </w:rPr>
        <w:t xml:space="preserve"> The eye is "down and out" because of unopposed lateral rectus and superior oblique: the muscles the third nerve does not supply are the ones left working.</w:t>
      </w:r>
    </w:p>
    <w:p>
      <w:pPr>
        <w:spacing w:after="120"/>
      </w:pPr>
      <w:r>
        <w:rPr>
          <w:b/>
          <w:i w:val="0"/>
        </w:rPr>
        <w:t>Acquired fourth nerve palsy.</w:t>
      </w:r>
      <w:r>
        <w:rPr>
          <w:b w:val="0"/>
          <w:i w:val="0"/>
        </w:rPr>
        <w:t xml:space="preserve"> The likely causes are trauma and microvascular disease, with even mild trauma sufficient.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fibers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spacing w:after="120"/>
      </w:pPr>
      <w:r>
        <w:rPr>
          <w:b/>
          <w:i w:val="0"/>
        </w:rPr>
        <w:t>Third nerve palsy with a normal, reactive pupil.</w:t>
      </w:r>
      <w:r>
        <w:rPr>
          <w:b w:val="0"/>
          <w:i w:val="0"/>
        </w:rPr>
        <w:t xml:space="preserve"> A normal pupil in ptosis with the eye deviated down and out suggests a microvascular ischemic cause. Pupillary fibers run peripherally and are spared by ischemia but compressed by an aneurysm.</w:t>
      </w:r>
    </w:p>
    <w:p>
      <w:pPr>
        <w:spacing w:after="120"/>
      </w:pPr>
      <w:r>
        <w:rPr>
          <w:b/>
          <w:i w:val="0"/>
        </w:rPr>
        <w:t>Third nerve palsy causes.</w:t>
      </w:r>
      <w:r>
        <w:rPr>
          <w:b w:val="0"/>
          <w:i w:val="0"/>
        </w:rPr>
        <w:t xml:space="preserve"> Severe head trauma is a cause, alongside microvascular disease and aneurysm.</w:t>
      </w: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fibers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spacing w:after="120"/>
      </w:pPr>
      <w:r>
        <w:rPr>
          <w:b/>
          <w:i w:val="0"/>
        </w:rPr>
        <w:t>Head tilt in fourth nerve palsy.</w:t>
      </w:r>
      <w:r>
        <w:rPr>
          <w:b w:val="0"/>
          <w:i w:val="0"/>
        </w:rPr>
        <w:t xml:space="preserve"> Tilting the head compensates for the weak muscle: the patient tilts away from the affected side to reduce the vertical deviation.</w:t>
      </w:r>
    </w:p>
    <w:p>
      <w:pPr>
        <w:spacing w:after="120"/>
      </w:pPr>
      <w:r>
        <w:rPr>
          <w:b/>
          <w:i w:val="0"/>
        </w:rPr>
        <w:t>Peripheral fourth nerve lesion.</w:t>
      </w:r>
      <w:r>
        <w:rPr>
          <w:b w:val="0"/>
          <w:i w:val="0"/>
        </w:rPr>
        <w:t xml:space="preserve"> A peripheral lesion after the nerve exits gives an ipsilateral deficit, in the same side eye.</w:t>
      </w:r>
    </w:p>
    <w:p>
      <w:pPr>
        <w:spacing w:after="120"/>
      </w:pPr>
      <w:r>
        <w:rPr>
          <w:b/>
          <w:i w:val="0"/>
        </w:rPr>
        <w:t>Patching in congenital palsy.</w:t>
      </w:r>
      <w:r>
        <w:rPr>
          <w:b w:val="0"/>
          <w:i w:val="0"/>
        </w:rPr>
        <w:t xml:space="preserve"> Patching of a young child with a congenital palsy should be supervised by ophthalmology, especially under about five years of age.</w:t>
      </w: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localize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p>
      <w:pPr>
        <w:spacing w:after="120"/>
      </w:pPr>
      <w:r>
        <w:rPr>
          <w:b/>
          <w:i w:val="0"/>
        </w:rPr>
        <w:t>Eyelid closure.</w:t>
      </w:r>
      <w:r>
        <w:rPr>
          <w:b w:val="0"/>
          <w:i w:val="0"/>
        </w:rPr>
        <w:t xml:space="preserve"> The muscle that closes the eyelids, orbicularis oculi, is supplied by the seventh (facial) cranial nerve.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p>
      <w:pPr>
        <w:spacing w:after="120"/>
      </w:pPr>
      <w:r>
        <w:rPr>
          <w:b/>
          <w:i w:val="0"/>
        </w:rPr>
        <w:t>Fatigable bilateral ptosis with variable diplopia.</w:t>
      </w:r>
      <w:r>
        <w:rPr>
          <w:b w:val="0"/>
          <w:i w:val="0"/>
        </w:rPr>
        <w:t xml:space="preserve"> This pattern points away from a structural palsy and toward myasthenia, so the next step is referral for neurologic evaluation.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spacing w:after="120"/>
      </w:pPr>
      <w:r>
        <w:rPr>
          <w:b/>
          <w:i w:val="0"/>
        </w:rPr>
        <w:t>Ptosis causes.</w:t>
      </w:r>
      <w:r>
        <w:rPr>
          <w:b w:val="0"/>
          <w:i w:val="0"/>
        </w:rPr>
        <w:t xml:space="preserve"> Horner syndrome and third nerve palsy both drop the lid, and each also disturbs the pupil, so ptosis appears alongside anisocoria.</w:t>
      </w:r>
    </w:p>
    <w:p>
      <w:pPr>
        <w:spacing w:after="120"/>
      </w:pPr>
      <w:r>
        <w:rPr>
          <w:b/>
          <w:i w:val="0"/>
        </w:rPr>
        <w:t>Ptosis of third nerve palsy versus Horner syndrome.</w:t>
      </w:r>
      <w:r>
        <w:rPr>
          <w:b w:val="0"/>
          <w:i w:val="0"/>
        </w:rPr>
        <w:t xml:space="preserve"> Levator function distinguishes them: it is reduced in third nerve palsy and normal in Horner syndrome.</w:t>
      </w: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fibers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fibers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p>
      <w:pPr>
        <w:spacing w:after="120"/>
      </w:pPr>
      <w:r>
        <w:rPr>
          <w:b/>
          <w:i w:val="0"/>
        </w:rPr>
        <w:t>Homonymous hemianopsia with macular sparing.</w:t>
      </w:r>
      <w:r>
        <w:rPr>
          <w:b w:val="0"/>
          <w:i w:val="0"/>
        </w:rPr>
        <w:t xml:space="preserve"> This pattern suggests a lesion of the occipital cortex; macular sparing is the cortical signature.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fibers,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spacing w:after="120"/>
      </w:pPr>
      <w:r>
        <w:rPr>
          <w:b/>
          <w:i w:val="0"/>
        </w:rPr>
        <w:t>Monocular field defect.</w:t>
      </w:r>
      <w:r>
        <w:rPr>
          <w:b w:val="0"/>
          <w:i w:val="0"/>
        </w:rPr>
        <w:t xml:space="preserve"> The lesion lies anterior to the chiasm; a monocular defect localizes pre-chiasmal.</w:t>
      </w: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i w:val="0"/>
        </w:rPr>
        <w:t>Neuro-ophthalmological work-up.</w:t>
      </w:r>
      <w:r>
        <w:rPr>
          <w:b w:val="0"/>
          <w:i w:val="0"/>
        </w:rPr>
        <w:t xml:space="preserve"> After history and examination, head computed tomography or MRI is used if indicated.</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p>
        </w:tc>
        <w:tc>
          <w:tcPr>
            <w:tcW w:type="dxa" w:w="4848"/>
          </w:tcPr>
          <w:p>
            <w:pPr>
              <w:spacing w:after="40"/>
            </w:pPr>
            <w:r>
              <w:rPr>
                <w:sz w:val="18"/>
              </w:rPr>
            </w:r>
            <w:r>
              <w:rPr>
                <w:b w:val="0"/>
                <w:i w:val="0"/>
                <w:sz w:val="18"/>
              </w:rPr>
              <w:t>Urgent</w:t>
            </w:r>
          </w:p>
        </w:tc>
      </w:tr>
    </w:tbl>
    <w:p>
      <w:pPr>
        <w:spacing w:after="80"/>
      </w:pPr>
    </w:p>
    <w:p>
      <w:pPr>
        <w:spacing w:after="120"/>
      </w:pPr>
      <w:r>
        <w:rPr>
          <w:b/>
          <w:i w:val="0"/>
        </w:rPr>
        <w:t>Tonic pupil in an otherwise well person.</w:t>
      </w:r>
      <w:r>
        <w:rPr>
          <w:b w:val="0"/>
          <w:i w:val="0"/>
        </w:rPr>
        <w:t xml:space="preserve"> Management is reassurance once causes are excluded; it is benign, though the anisocoria may persist.</w:t>
      </w: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p>
      <w:pPr>
        <w:spacing w:after="120"/>
      </w:pPr>
      <w:r>
        <w:rPr>
          <w:b/>
          <w:i w:val="0"/>
        </w:rPr>
        <w:t>Assessing acute vision loss.</w:t>
      </w:r>
      <w:r>
        <w:rPr>
          <w:b w:val="0"/>
          <w:i w:val="0"/>
        </w:rPr>
        <w:t xml:space="preserve"> The initial assessment turns on four questions: one or both eyes, duration, pain, and a description of the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p>
      <w:pPr>
        <w:spacing w:after="120"/>
      </w:pPr>
      <w:r>
        <w:rPr>
          <w:b/>
          <w:i w:val="0"/>
        </w:rPr>
        <w:t>Transient monocular vision loss lasting minutes.</w:t>
      </w:r>
      <w:r>
        <w:rPr>
          <w:b w:val="0"/>
          <w:i w:val="0"/>
        </w:rPr>
        <w:t xml:space="preserve"> The mechanism is transient retinal ischemia, usually embolic, most often from carotid atheroma.</w:t>
      </w:r>
    </w:p>
    <w:p>
      <w:pPr>
        <w:spacing w:after="120"/>
      </w:pPr>
      <w:r>
        <w:rPr>
          <w:b/>
          <w:i w:val="0"/>
        </w:rPr>
        <w:t>Amaurosis fugax.</w:t>
      </w:r>
      <w:r>
        <w:rPr>
          <w:b w:val="0"/>
          <w:i w:val="0"/>
        </w:rPr>
        <w:t xml:space="preserve"> The term for fleeting blindness, meaning monocular episodic visual loss.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p>
      <w:pPr>
        <w:spacing w:after="120"/>
      </w:pPr>
      <w:r>
        <w:rPr>
          <w:b/>
          <w:i w:val="0"/>
        </w:rPr>
        <w:t>Amaurosis fugax.</w:t>
      </w:r>
      <w:r>
        <w:rPr>
          <w:b w:val="0"/>
          <w:i w:val="0"/>
        </w:rPr>
        <w:t xml:space="preserve"> A transient curtain-like loss of vision in one eye with full recovery is a transient ischemic attack of the eye, carries the same stroke risk, and calls for carotid imaging and urgent stroke workup.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spacing w:after="120"/>
      </w:pPr>
      <w:r>
        <w:rPr>
          <w:b/>
          <w:i w:val="0"/>
        </w:rPr>
        <w:t>Amaurosis fugax source.</w:t>
      </w:r>
      <w:r>
        <w:rPr>
          <w:b w:val="0"/>
          <w:i w:val="0"/>
        </w:rPr>
        <w:t xml:space="preserve"> Painless monocular blackouts lasting under a minute most likely arise from a carotid or cardiac embolus, most commonly a transient ischemic attack of retinal origin.</w:t>
      </w:r>
    </w:p>
    <w:p>
      <w:pPr>
        <w:spacing w:after="120"/>
      </w:pPr>
      <w:r>
        <w:rPr>
          <w:b/>
          <w:i w:val="0"/>
        </w:rPr>
        <w:t>Treatment of amaurosis fugax from carotid emboli.</w:t>
      </w:r>
      <w:r>
        <w:rPr>
          <w:b w:val="0"/>
          <w:i w:val="0"/>
        </w:rPr>
        <w:t xml:space="preserve"> Antiplatelet therapy is given for stroke risk, together with endarterectomy for the carotid source.</w:t>
      </w:r>
    </w:p>
    <w:p>
      <w:pPr>
        <w:spacing w:after="120"/>
      </w:pPr>
      <w:r>
        <w:rPr>
          <w:b/>
          <w:i w:val="0"/>
        </w:rPr>
        <w:t>Amaurosis fugax.</w:t>
      </w:r>
      <w:r>
        <w:rPr>
          <w:b w:val="0"/>
          <w:i w:val="0"/>
        </w:rPr>
        <w:t xml:space="preserve"> Loss that descends over the field of one eye like a shade from above is attributed to retinal ischemia.</w:t>
      </w:r>
    </w:p>
    <w:p>
      <w:pPr>
        <w:spacing w:after="120"/>
      </w:pPr>
      <w:r>
        <w:rPr>
          <w:b/>
          <w:i w:val="0"/>
        </w:rPr>
        <w:t>Amaurosis fugax outlook.</w:t>
      </w:r>
      <w:r>
        <w:rPr>
          <w:b w:val="0"/>
          <w:i w:val="0"/>
        </w:rPr>
        <w:t xml:space="preserve"> About 85% recover fully, and the remainder progress to a central retinal artery occlusion.</w:t>
      </w:r>
    </w:p>
    <w:p>
      <w:pPr>
        <w:spacing w:after="120"/>
      </w:pPr>
      <w:r>
        <w:rPr>
          <w:b/>
          <w:i w:val="0"/>
        </w:rPr>
        <w:t>Curtain coming down over vision.</w:t>
      </w:r>
      <w:r>
        <w:rPr>
          <w:b w:val="0"/>
          <w:i w:val="0"/>
        </w:rPr>
        <w:t xml:space="preserve"> This description is a warning sign because more than one condition uses it; it fits amaurosis fugax and retinal detachment.</w:t>
      </w: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spacing w:after="120"/>
      </w:pPr>
      <w:r>
        <w:rPr>
          <w:b/>
          <w:i w:val="0"/>
        </w:rPr>
        <w:t>Secondary angle-closure glaucoma.</w:t>
      </w:r>
      <w:r>
        <w:rPr>
          <w:b w:val="0"/>
          <w:i w:val="0"/>
        </w:rPr>
        <w:t xml:space="preserve"> Drainage can be obstructed by tumor, scarring or other mechanical causes.</w:t>
      </w:r>
    </w:p>
    <w:p>
      <w:pPr>
        <w:spacing w:after="120"/>
      </w:pPr>
      <w:r>
        <w:rPr>
          <w:b/>
          <w:i w:val="0"/>
        </w:rPr>
        <w:t>Acute severe eye pain with halos, hazy cornea and fixed dilated pupil.</w:t>
      </w:r>
      <w:r>
        <w:rPr>
          <w:b w:val="0"/>
          <w:i w:val="0"/>
        </w:rPr>
        <w:t xml:space="preserve"> With a shallow anterior chamber and ciliary injection, tonometry is the immediate next step: measuring the intraocular pressure confirms the diagnosis.</w:t>
      </w:r>
    </w:p>
    <w:p>
      <w:pPr>
        <w:spacing w:after="120"/>
      </w:pPr>
      <w:r>
        <w:rPr>
          <w:b/>
          <w:i w:val="0"/>
        </w:rPr>
        <w:t>Acute angle-closure glaucoma.</w:t>
      </w:r>
      <w:r>
        <w:rPr>
          <w:b w:val="0"/>
          <w:i w:val="0"/>
        </w:rPr>
        <w:t xml:space="preserve"> A shallow anterior chamber predisposes to it: a crowded angle is what allows closure when the pupil dilates.</w:t>
      </w:r>
    </w:p>
    <w:p>
      <w:pPr>
        <w:spacing w:after="120"/>
      </w:pPr>
      <w:r>
        <w:rPr>
          <w:b/>
          <w:i w:val="0"/>
        </w:rPr>
        <w:t>Why open-angle glaucoma is missed.</w:t>
      </w:r>
      <w:r>
        <w:rPr>
          <w:b w:val="0"/>
          <w:i w:val="0"/>
        </w:rPr>
        <w:t xml:space="preserve"> Loss is gradual and the other eye compensates, which is why it is found on screening rather than by symptoms.</w:t>
      </w:r>
    </w:p>
    <w:p>
      <w:pPr>
        <w:spacing w:after="120"/>
      </w:pPr>
      <w:r>
        <w:rPr>
          <w:b/>
          <w:i w:val="0"/>
        </w:rPr>
        <w:t>Chronic open-angle glaucoma cause.</w:t>
      </w:r>
      <w:r>
        <w:rPr>
          <w:b w:val="0"/>
          <w:i w:val="0"/>
        </w:rPr>
        <w:t xml:space="preserve"> Idiopathic optic nerve damage, from trabecular meshwork change with aging.</w:t>
      </w: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p>
      <w:pPr>
        <w:spacing w:after="120"/>
      </w:pPr>
      <w:r>
        <w:rPr>
          <w:b/>
          <w:i w:val="0"/>
        </w:rPr>
        <w:t>Anticholinergics in angle closure.</w:t>
      </w:r>
      <w:r>
        <w:rPr>
          <w:b w:val="0"/>
          <w:i w:val="0"/>
        </w:rPr>
        <w:t xml:space="preserve"> Systemic anticholinergic medications such as atropine are a risk factor for acute angle closure, in which the iris blocks the drainage circuit and pressure rises, so they can worsen angle-closure glaucoma.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spacing w:after="120"/>
      </w:pPr>
      <w:r>
        <w:rPr>
          <w:b/>
          <w:i w:val="0"/>
        </w:rPr>
        <w:t>Intraocular pressure in glaucoma.</w:t>
      </w:r>
      <w:r>
        <w:rPr>
          <w:b w:val="0"/>
          <w:i w:val="0"/>
        </w:rPr>
        <w:t xml:space="preserve"> Pressure may be either normal or elevated in this disease.</w:t>
      </w:r>
    </w:p>
    <w:p>
      <w:pPr>
        <w:spacing w:after="120"/>
      </w:pPr>
      <w:r>
        <w:rPr>
          <w:b/>
          <w:i w:val="0"/>
        </w:rPr>
        <w:t>Evaluating glaucoma.</w:t>
      </w:r>
      <w:r>
        <w:rPr>
          <w:b w:val="0"/>
          <w:i w:val="0"/>
        </w:rPr>
        <w:t xml:space="preserve"> Tonometry and gonioscopy are the two tests: tonometry measures pressure, and gonioscopy views the angle.</w:t>
      </w:r>
    </w:p>
    <w:p>
      <w:pPr>
        <w:spacing w:after="120"/>
      </w:pPr>
      <w:r>
        <w:rPr>
          <w:b/>
          <w:i w:val="0"/>
        </w:rPr>
        <w:t>Painful red eye with a hazy cornea.</w:t>
      </w:r>
      <w:r>
        <w:rPr>
          <w:b w:val="0"/>
          <w:i w:val="0"/>
        </w:rPr>
        <w:t xml:space="preserve"> Intraocular pressure is measured first, by tonometry or gonioscopy; expect 40 to 80 mmHg.</w:t>
      </w: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fibers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localized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p>
      <w:pPr>
        <w:spacing w:after="120"/>
      </w:pPr>
      <w:r>
        <w:rPr>
          <w:b/>
          <w:i w:val="0"/>
        </w:rPr>
        <w:t>Optic nerve pallor without cupping.</w:t>
      </w:r>
      <w:r>
        <w:rPr>
          <w:b w:val="0"/>
          <w:i w:val="0"/>
        </w:rPr>
        <w:t xml:space="preserve"> This favors ocular ischemic syndrome, which is underlain by carotid stenosis.</w:t>
      </w:r>
    </w:p>
    <w:p>
      <w:pPr>
        <w:spacing w:after="120"/>
      </w:pPr>
      <w:r>
        <w:rPr>
          <w:b/>
          <w:i w:val="0"/>
        </w:rPr>
        <w:t>Optic neuritis course.</w:t>
      </w:r>
      <w:r>
        <w:rPr>
          <w:b w:val="0"/>
          <w:i w:val="0"/>
        </w:rPr>
        <w:t xml:space="preserve"> Vision usually recovers substantially over weeks, though color desaturation may persist.</w:t>
      </w:r>
    </w:p>
    <w:p>
      <w:pPr>
        <w:spacing w:after="120"/>
      </w:pPr>
      <w:r>
        <w:rPr>
          <w:b/>
          <w:i w:val="0"/>
        </w:rPr>
        <w:t>Imaging in suspected optic neuritis.</w:t>
      </w:r>
      <w:r>
        <w:rPr>
          <w:b w:val="0"/>
          <w:i w:val="0"/>
        </w:rPr>
        <w:t xml:space="preserve"> Magnetic resonance of the brain and orbits is ordered, with and without contrast.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spacing w:after="120"/>
      </w:pPr>
      <w:r>
        <w:rPr>
          <w:b/>
          <w:i w:val="0"/>
        </w:rPr>
        <w:t>Optic neuritis epidemiology.</w:t>
      </w:r>
      <w:r>
        <w:rPr>
          <w:b w:val="0"/>
          <w:i w:val="0"/>
        </w:rPr>
        <w:t xml:space="preserve"> About 75 percent of cases occur in women, in patients aged 18 to 45.</w:t>
      </w:r>
    </w:p>
    <w:p>
      <w:pPr>
        <w:spacing w:after="120"/>
      </w:pPr>
      <w:r>
        <w:rPr>
          <w:b/>
          <w:i w:val="0"/>
        </w:rPr>
        <w:t>Optic neuritis patient profile.</w:t>
      </w:r>
      <w:r>
        <w:rPr>
          <w:b w:val="0"/>
          <w:i w:val="0"/>
        </w:rPr>
        <w:t xml:space="preserve"> Typically aged 18 to 45 and mostly female; about 75% are women.</w:t>
      </w:r>
    </w:p>
    <w:p>
      <w:pPr>
        <w:spacing w:after="120"/>
      </w:pPr>
      <w:r>
        <w:rPr>
          <w:b/>
          <w:i w:val="0"/>
        </w:rPr>
        <w:t>Optic neuritis with demyelinating lesions on imaging.</w:t>
      </w:r>
      <w:r>
        <w:rPr>
          <w:b w:val="0"/>
          <w:i w:val="0"/>
        </w:rPr>
        <w:t xml:space="preserve"> Neurology referral with corticosteroids follows; steroids are given if a demyelinating cause is found. Neuro-ophthalmology is equally appropriate.</w:t>
      </w:r>
    </w:p>
    <w:p>
      <w:pPr>
        <w:spacing w:after="120"/>
      </w:pPr>
      <w:r>
        <w:rPr>
          <w:b/>
          <w:i w:val="0"/>
        </w:rPr>
        <w:t>Optic neuritis course.</w:t>
      </w:r>
      <w:r>
        <w:rPr>
          <w:b w:val="0"/>
          <w:i w:val="0"/>
        </w:rPr>
        <w:t xml:space="preserve"> Improvement within weeks, normal vision within a year, often without treatment.</w:t>
      </w: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gray retina thrown into folds</w:t>
            </w:r>
            <w:r>
              <w:br/>
            </w:r>
            <w:r>
              <w:rPr>
                <w:i/>
                <w:color w:val="777777"/>
                <w:sz w:val="14"/>
              </w:rPr>
              <w:t>Slide 28</w:t>
            </w:r>
          </w:p>
        </w:tc>
        <w:tc>
          <w:tcPr>
            <w:tcW w:type="dxa" w:w="4848"/>
          </w:tcPr>
          <w:p>
            <w:r/>
          </w:p>
        </w:tc>
        <w:tc>
          <w:tcPr>
            <w:tcW w:type="dxa" w:w="4848"/>
          </w:tcPr>
          <w:p>
            <w:r/>
          </w:p>
        </w:tc>
      </w:tr>
    </w:tbl>
    <w:p>
      <w:pPr>
        <w:spacing w:after="80"/>
      </w:pPr>
    </w:p>
    <w:p>
      <w:pPr>
        <w:spacing w:after="120"/>
      </w:pPr>
      <w:r>
        <w:rPr>
          <w:b/>
          <w:i w:val="0"/>
        </w:rPr>
        <w:t>Posterior vitreous detachment without a retinal break.</w:t>
      </w:r>
      <w:r>
        <w:rPr>
          <w:b w:val="0"/>
          <w:i w:val="0"/>
        </w:rPr>
        <w:t xml:space="preserve"> Advise return if a curtain or shadow appears; that warning converts this from observation to emergency.</w:t>
      </w:r>
    </w:p>
    <w:p>
      <w:pPr>
        <w:spacing w:after="120"/>
      </w:pPr>
      <w:r>
        <w:rPr>
          <w:b/>
          <w:i w:val="0"/>
        </w:rPr>
        <w:t>Retinal detachment with the macula still attached.</w:t>
      </w:r>
      <w:r>
        <w:rPr>
          <w:b w:val="0"/>
          <w:i w:val="0"/>
        </w:rPr>
        <w:t xml:space="preserve"> Central vision is salvageable before the macula goes, so macula-on detachment is the more urgent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Gray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gray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spacing w:after="120"/>
      </w:pPr>
      <w:r>
        <w:rPr>
          <w:b/>
          <w:i w:val="0"/>
        </w:rPr>
        <w:t>Suspected retinal detachment with a poor fundus view.</w:t>
      </w:r>
      <w:r>
        <w:rPr>
          <w:b w:val="0"/>
          <w:i w:val="0"/>
        </w:rPr>
        <w:t xml:space="preserve"> Ocular ultrasound is more sensitive than fundoscopy, and it also types the detachment.</w:t>
      </w:r>
    </w:p>
    <w:p>
      <w:pPr>
        <w:spacing w:after="120"/>
      </w:pPr>
      <w:r>
        <w:rPr>
          <w:b/>
          <w:i w:val="0"/>
        </w:rPr>
        <w:t>Types of retinal detachment.</w:t>
      </w:r>
      <w:r>
        <w:rPr>
          <w:b w:val="0"/>
          <w:i w:val="0"/>
        </w:rPr>
        <w:t xml:space="preserve"> Rhegmatogenous, traction and serous; the serous form is also called exudative.</w:t>
      </w:r>
    </w:p>
    <w:p>
      <w:pPr>
        <w:spacing w:after="120"/>
      </w:pPr>
      <w:r>
        <w:rPr>
          <w:b/>
          <w:i w:val="0"/>
        </w:rPr>
        <w:t>Myopia risk factors.</w:t>
      </w:r>
      <w:r>
        <w:rPr>
          <w:b w:val="0"/>
          <w:i w:val="0"/>
        </w:rPr>
        <w:t xml:space="preserve"> Family history and near work are risk factors, and trauma displacing the lens forward can cause myopia.</w:t>
      </w:r>
    </w:p>
    <w:p>
      <w:pPr>
        <w:spacing w:after="120"/>
      </w:pPr>
      <w:r>
        <w:rPr>
          <w:b/>
          <w:i w:val="0"/>
        </w:rPr>
        <w:t>Holding text further away with unchanged distance vision.</w:t>
      </w:r>
      <w:r>
        <w:rPr>
          <w:b w:val="0"/>
          <w:i w:val="0"/>
        </w:rPr>
        <w:t xml:space="preserve"> The lens stiffens, so accommodation fails.</w:t>
      </w:r>
    </w:p>
    <w:p>
      <w:pPr>
        <w:spacing w:after="120"/>
      </w:pPr>
      <w:r>
        <w:rPr>
          <w:b/>
          <w:i w:val="0"/>
        </w:rPr>
        <w:t>Retinal detachment symptoms.</w:t>
      </w:r>
      <w:r>
        <w:rPr>
          <w:b w:val="0"/>
          <w:i w:val="0"/>
        </w:rPr>
        <w:t xml:space="preserve"> Vision changes with head position, which is unusual among causes of acute vision loss, because the detached retina moves.</w:t>
      </w: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p>
      <w:pPr>
        <w:spacing w:after="120"/>
      </w:pPr>
      <w:r>
        <w:rPr>
          <w:b/>
          <w:i w:val="0"/>
        </w:rPr>
        <w:t>Branch versus central retinal vein occlusion.</w:t>
      </w:r>
      <w:r>
        <w:rPr>
          <w:b w:val="0"/>
          <w:i w:val="0"/>
        </w:rPr>
        <w:t xml:space="preserve"> In a branch occlusion a smaller branch vein is blocked, so only part of the retina is affected, unlike central retinal vein occlusion.</w:t>
      </w:r>
    </w:p>
    <w:p>
      <w:pPr>
        <w:spacing w:after="120"/>
      </w:pPr>
      <w:r>
        <w:rPr>
          <w:b/>
          <w:i w:val="0"/>
        </w:rPr>
        <w:t>Central retinal vein occlusion complication.</w:t>
      </w:r>
      <w:r>
        <w:rPr>
          <w:b w:val="0"/>
          <w:i w:val="0"/>
        </w:rPr>
        <w:t xml:space="preserve"> Neovascular glaucoma is monitored for, because ischemia drives new vessel growth at the iris and angle.</w:t>
      </w:r>
    </w:p>
    <w:p>
      <w:pPr>
        <w:spacing w:after="120"/>
      </w:pPr>
      <w:r>
        <w:rPr>
          <w:b/>
          <w:i w:val="0"/>
        </w:rPr>
        <w:t>Central retinal vein occlusion.</w:t>
      </w:r>
      <w:r>
        <w:rPr>
          <w:b w:val="0"/>
          <w:i w:val="0"/>
        </w:rPr>
        <w:t xml:space="preserve"> Look for hypertension, diabetes and hyperviscosity; the venous side reflects systemic vascular and rheological disease.</w:t>
      </w:r>
    </w:p>
    <w:p>
      <w:pPr>
        <w:spacing w:after="120"/>
      </w:pPr>
      <w:r>
        <w:rPr>
          <w:b/>
          <w:i w:val="0"/>
        </w:rPr>
        <w:t>Frequency of retinal vascular occlusions.</w:t>
      </w:r>
      <w:r>
        <w:rPr>
          <w:b w:val="0"/>
          <w:i w:val="0"/>
        </w:rPr>
        <w:t xml:space="preserve"> Vein occlusion is more common than central retinal artery occlusion.</w:t>
      </w:r>
    </w:p>
    <w:p>
      <w:pPr>
        <w:spacing w:after="120"/>
      </w:pPr>
      <w:r>
        <w:rPr>
          <w:b/>
          <w:i w:val="0"/>
        </w:rPr>
        <w:t>Sudden painless monocular vision loss.</w:t>
      </w:r>
      <w:r>
        <w:rPr>
          <w:b w:val="0"/>
          <w:i w:val="0"/>
        </w:rPr>
        <w:t xml:space="preserve"> Immediate ophthalmology referral is the next step; it is a stroke of the eye, and the window is measured in minutes to hours.</w:t>
      </w:r>
    </w:p>
    <w:p>
      <w:pPr>
        <w:spacing w:after="120"/>
      </w:pPr>
      <w:r>
        <w:rPr>
          <w:b/>
          <w:i w:val="0"/>
        </w:rPr>
        <w:t>Cherry-red spot.</w:t>
      </w:r>
      <w:r>
        <w:rPr>
          <w:b w:val="0"/>
          <w:i w:val="0"/>
        </w:rPr>
        <w:t xml:space="preserve"> It is the intact choroid showing through the fovea; the surrounding retina is pale from infarction, and the fovea has no inner retinal layers to become edematous.</w:t>
      </w:r>
    </w:p>
    <w:p>
      <w:pPr>
        <w:spacing w:after="120"/>
      </w:pPr>
      <w:r>
        <w:rPr>
          <w:b/>
          <w:i w:val="0"/>
        </w:rPr>
        <w:t>Central retinal artery occlusion.</w:t>
      </w:r>
      <w:r>
        <w:rPr>
          <w:b w:val="0"/>
          <w:i w:val="0"/>
        </w:rPr>
        <w:t xml:space="preserve"> It causes sudden profound painless loss of vision, with a pale, swollen retina and a cherry-red spot at the fovea.</w:t>
      </w:r>
    </w:p>
    <w:p>
      <w:pPr>
        <w:spacing w:after="120"/>
      </w:pPr>
      <w:r>
        <w:rPr>
          <w:b/>
          <w:i w:val="0"/>
        </w:rPr>
        <w:t>Arterial versus venous retinal occlusion on fundoscopy.</w:t>
      </w:r>
      <w:r>
        <w:rPr>
          <w:b w:val="0"/>
          <w:i w:val="0"/>
        </w:rPr>
        <w:t xml:space="preserve"> Arterial occlusion shows pallor with a cherry-red spot at the fovea rather than hemorrhages.</w:t>
      </w:r>
    </w:p>
    <w:p>
      <w:pPr>
        <w:spacing w:after="120"/>
      </w:pPr>
      <w:r>
        <w:rPr>
          <w:b/>
          <w:i w:val="0"/>
        </w:rPr>
        <w:t>Central retinal vein occlusion.</w:t>
      </w:r>
      <w:r>
        <w:rPr>
          <w:b w:val="0"/>
          <w:i w:val="0"/>
        </w:rPr>
        <w:t xml:space="preserve"> Sudden painless loss of vision with the "blood and thunder" fundus: disc swelling, dilated, engorged veins, cotton wool spots and hemorrhages in every quadrant.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Central retinal artery occlusion and general health.</w:t>
      </w:r>
      <w:r>
        <w:rPr>
          <w:b w:val="0"/>
          <w:i w:val="0"/>
        </w:rPr>
        <w:t xml:space="preserve"> Stroke risk is markedly increased, since plaque reaching the retinal artery implies more in the carotids.</w:t>
      </w:r>
    </w:p>
    <w:p>
      <w:pPr>
        <w:spacing w:after="120"/>
      </w:pPr>
      <w:r>
        <w:rPr>
          <w:b/>
          <w:i w:val="0"/>
        </w:rPr>
        <w:t>Central retinal artery occlusion.</w:t>
      </w:r>
      <w:r>
        <w:rPr>
          <w:b w:val="0"/>
          <w:i w:val="0"/>
        </w:rPr>
        <w:t xml:space="preserve"> Anterior chamber paracentesis is performed to lower the intraocular pressure; fluid is withdrawn from the eye with a needle.</w:t>
      </w:r>
    </w:p>
    <w:p>
      <w:pPr>
        <w:spacing w:after="120"/>
      </w:pPr>
      <w:r>
        <w:rPr>
          <w:b/>
          <w:i w:val="0"/>
        </w:rPr>
        <w:t>Branch retinal artery occlusion.</w:t>
      </w:r>
      <w:r>
        <w:rPr>
          <w:b w:val="0"/>
          <w:i w:val="0"/>
        </w:rPr>
        <w:t xml:space="preserve"> It causes sudden painless loss of part of the visual field, with a pale wedge of retina in one artery's territory producing loss of the opposite field.</w:t>
      </w:r>
    </w:p>
    <w:p>
      <w:pPr>
        <w:spacing w:after="120"/>
      </w:pPr>
      <w:r>
        <w:rPr>
          <w:b/>
          <w:i w:val="0"/>
        </w:rPr>
        <w:t>Central retinal artery occlusion.</w:t>
      </w:r>
      <w:r>
        <w:rPr>
          <w:b w:val="0"/>
          <w:i w:val="0"/>
        </w:rPr>
        <w:t xml:space="preserve"> Profound painless loss of vision in one eye over seconds that does not recover, with a pale retina.</w:t>
      </w: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localized rather than widespread. Everything else — risk factors, workup, referral — is the same. Jaquith was explicit that this is all there is to it.</w:t>
      </w:r>
    </w:p>
    <w:p>
      <w:pPr>
        <w:spacing w:after="120"/>
      </w:pPr>
      <w:r>
        <w:rPr>
          <w:b/>
          <w:i w:val="0"/>
        </w:rPr>
        <w:t>Branch versus central retinal vein occlusion.</w:t>
      </w:r>
      <w:r>
        <w:rPr>
          <w:b w:val="0"/>
          <w:i w:val="0"/>
        </w:rPr>
        <w:t xml:space="preserve"> In the branch form the clot is in a branch vein, so hemorrhage is confined to that territory and only part of the retina is affected.</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p>
      <w:pPr>
        <w:spacing w:after="120"/>
      </w:pPr>
      <w:r>
        <w:rPr>
          <w:b/>
          <w:i w:val="0"/>
        </w:rPr>
        <w:t>Papilledema versus optic neuritis.</w:t>
      </w:r>
      <w:r>
        <w:rPr>
          <w:b w:val="0"/>
          <w:i w:val="0"/>
        </w:rPr>
        <w:t xml:space="preserve"> Acuity is preserved in papilledema and reduced in optic neuritis; papilledema is bilateral, while optic neuritis is usually unilateral with an afferent pupillary defect.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Tumor, trauma, intracranial infection</w:t>
            </w:r>
            <w:r>
              <w:rPr>
                <w:b w:val="0"/>
                <w:i w:val="0"/>
                <w:sz w:val="18"/>
              </w:rPr>
              <w:t xml:space="preserve"> (meningitis), </w:t>
            </w:r>
            <w:r>
              <w:rPr>
                <w:b/>
                <w:i w:val="0"/>
                <w:sz w:val="18"/>
              </w:rPr>
              <w:t>hemorrhage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spacing w:after="120"/>
      </w:pPr>
      <w:r>
        <w:rPr>
          <w:b/>
          <w:i w:val="0"/>
        </w:rPr>
        <w:t>Lumbar puncture in idiopathic intracranial hypertension.</w:t>
      </w:r>
      <w:r>
        <w:rPr>
          <w:b w:val="0"/>
          <w:i w:val="0"/>
        </w:rPr>
        <w:t xml:space="preserve"> With papilledema, the expected finding is a raised opening pressure with normal constituents.</w:t>
      </w: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p>
      <w:pPr>
        <w:spacing w:after="120"/>
      </w:pPr>
      <w:r>
        <w:rPr>
          <w:b/>
          <w:i w:val="0"/>
        </w:rPr>
        <w:t>Inflammatory markers in arteritic optic neuropathy.</w:t>
      </w:r>
      <w:r>
        <w:rPr>
          <w:b w:val="0"/>
          <w:i w:val="0"/>
        </w:rPr>
        <w:t xml:space="preserve"> They help rule the diagnosis in or out; erythrocyte sedimentation rate and C-reactive protein are markedly raised.</w:t>
      </w:r>
    </w:p>
    <w:p>
      <w:pPr>
        <w:spacing w:after="120"/>
      </w:pPr>
      <w:r>
        <w:rPr>
          <w:b/>
          <w:i w:val="0"/>
        </w:rPr>
        <w:t>Non-arteritic share of anterior ischemic optic neuropathy.</w:t>
      </w:r>
      <w:r>
        <w:rPr>
          <w:b w:val="0"/>
          <w:i w:val="0"/>
        </w:rPr>
        <w:t xml:space="preserve"> The non-arteritic form accounts for ninety to ninety-five percent of cases and is by far the commoner form.</w:t>
      </w:r>
    </w:p>
    <w:p>
      <w:pPr>
        <w:spacing w:after="120"/>
      </w:pPr>
      <w:r>
        <w:rPr>
          <w:b/>
          <w:i w:val="0"/>
        </w:rPr>
        <w:t>Arteritic anterior ischemic optic neuropathy.</w:t>
      </w:r>
      <w:r>
        <w:rPr>
          <w:b w:val="0"/>
          <w:i w:val="0"/>
        </w:rPr>
        <w:t xml:space="preserve"> It affects people aged 55 years and older.</w:t>
      </w:r>
    </w:p>
    <w:p>
      <w:pPr>
        <w:spacing w:after="120"/>
      </w:pPr>
      <w:r>
        <w:rPr>
          <w:b/>
          <w:i w:val="0"/>
        </w:rPr>
        <w:t>Non-arteritic anterior ischemic optic neuropathy.</w:t>
      </w:r>
      <w:r>
        <w:rPr>
          <w:b w:val="0"/>
          <w:i w:val="0"/>
        </w:rPr>
        <w:t xml:space="preserve"> It typically affects people aged 40 to 60 years, accounting for 90 to 95 percent of cases.</w:t>
      </w:r>
    </w:p>
    <w:p>
      <w:pPr>
        <w:spacing w:after="120"/>
      </w:pPr>
      <w:r>
        <w:rPr>
          <w:b/>
          <w:i w:val="0"/>
        </w:rPr>
        <w:t>Non-arteritic anterior ischemic optic neuropathy.</w:t>
      </w:r>
      <w:r>
        <w:rPr>
          <w:b w:val="0"/>
          <w:i w:val="0"/>
        </w:rPr>
        <w:t xml:space="preserve"> Altitudinal field loss on waking, with normal inflammatory markers and no arteritic symptoms such as scalp tenderness or jaw claudication.</w:t>
      </w:r>
    </w:p>
    <w:p>
      <w:pPr>
        <w:spacing w:after="120"/>
      </w:pPr>
      <w:r>
        <w:rPr>
          <w:b/>
          <w:i w:val="0"/>
        </w:rPr>
        <w:t>Optic disc in anterior ischemic optic neuropathy.</w:t>
      </w:r>
      <w:r>
        <w:rPr>
          <w:b w:val="0"/>
          <w:i w:val="0"/>
        </w:rPr>
        <w:t xml:space="preserve"> Sudden painless vision loss with a swollen, pale disc and loss of side or central vision is the expected picture.</w:t>
      </w:r>
    </w:p>
    <w:p>
      <w:pPr>
        <w:spacing w:after="120"/>
      </w:pPr>
      <w:r>
        <w:rPr>
          <w:b/>
          <w:i w:val="0"/>
        </w:rPr>
        <w:t>Suspected arteritic vision loss.</w:t>
      </w:r>
      <w:r>
        <w:rPr>
          <w:b w:val="0"/>
          <w:i w:val="0"/>
        </w:rPr>
        <w:t xml:space="preserve"> Sudden painless vision loss with scalp tenderness, jaw aching on chewing and a markedly raised erythrocyte sedimentation rate calls for high-dose corticosteroids immediately; treatment precedes biopsy because the other eye is at risk within days.</w:t>
      </w:r>
    </w:p>
    <w:p>
      <w:pPr>
        <w:spacing w:after="120"/>
      </w:pPr>
      <w:r>
        <w:rPr>
          <w:b/>
          <w:i w:val="0"/>
        </w:rPr>
        <w:t>Giant cell arteritis with vision loss.</w:t>
      </w:r>
      <w:r>
        <w:rPr>
          <w:b w:val="0"/>
          <w:i w:val="0"/>
        </w:rPr>
        <w:t xml:space="preserve"> Start treatment today rather than waiting for the biopsy, because the fellow eye can be lost within days.</w:t>
      </w:r>
    </w:p>
    <w:p>
      <w:pPr>
        <w:spacing w:after="120"/>
      </w:pPr>
      <w:r>
        <w:rPr>
          <w:b/>
          <w:i w:val="0"/>
        </w:rPr>
        <w:t>Antihypertensive timing in non-arteritic anterior ischemic optic neuropathy.</w:t>
      </w:r>
      <w:r>
        <w:rPr>
          <w:b w:val="0"/>
          <w:i w:val="0"/>
        </w:rPr>
        <w:t xml:space="preserve"> The antihypertensive dose may be moved away from bedtime to avoid nocturnal hypotension, which can worsen the condition.</w:t>
      </w:r>
    </w:p>
    <w:p>
      <w:pPr>
        <w:spacing w:after="120"/>
      </w:pPr>
      <w:r>
        <w:rPr>
          <w:b/>
          <w:i w:val="0"/>
        </w:rPr>
        <w:t>Arteritic anterior ischemic optic neuropathy.</w:t>
      </w:r>
      <w:r>
        <w:rPr>
          <w:b w:val="0"/>
          <w:i w:val="0"/>
        </w:rPr>
        <w:t xml:space="preserve"> With markedly raised inflammatory markers, treatment starts with intravenous methylprednisolone for three days, then a slow oral taper; early therapy is critical.</w:t>
      </w:r>
    </w:p>
    <w:p>
      <w:pPr>
        <w:spacing w:after="120"/>
      </w:pPr>
      <w:r>
        <w:rPr>
          <w:b/>
          <w:i w:val="0"/>
        </w:rPr>
        <w:t>Arteritic optic neuropathy outlook.</w:t>
      </w:r>
      <w:r>
        <w:rPr>
          <w:b w:val="0"/>
          <w:i w:val="0"/>
        </w:rPr>
        <w:t xml:space="preserve"> The outlook depends on the duration of symptoms and when steroids began, which is why early therapy is critical.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i w:val="0"/>
        </w:rPr>
        <w:t>Sudden painless monocular vision loss.</w:t>
      </w:r>
      <w:r>
        <w:rPr>
          <w:b w:val="0"/>
          <w:i w:val="0"/>
        </w:rPr>
        <w:t xml:space="preserve"> Urgent ophthalmology involvement is the non-negotiable step, because each of these diagnoses is sight-threatening and time-dependent.</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organized,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spacing w:after="120"/>
      </w:pPr>
      <w:r>
        <w:rPr>
          <w:b/>
          <w:i w:val="0"/>
        </w:rPr>
        <w:t>Idiopathic intracranial hypertension.</w:t>
      </w:r>
      <w:r>
        <w:rPr>
          <w:b w:val="0"/>
          <w:i w:val="0"/>
        </w:rPr>
        <w:t xml:space="preserve"> Classic picture: a woman with a raised body mass index, daily headaches, pulsatile tinnitus, transient visual obscurations, papilledema with bilateral disc swelling, and normal neuroimaging.</w:t>
      </w:r>
    </w:p>
    <w:p>
      <w:pPr>
        <w:spacing w:after="120"/>
      </w:pPr>
      <w:r>
        <w:rPr>
          <w:b/>
          <w:i w:val="0"/>
        </w:rPr>
        <w:t>Stakes of untreated idiopathic intracranial hypertension.</w:t>
      </w:r>
      <w:r>
        <w:rPr>
          <w:b w:val="0"/>
          <w:i w:val="0"/>
        </w:rPr>
        <w:t xml:space="preserve"> Permanent vision loss from optic nerve damage is the risk; the vision, not the headache, drives treatment.</w:t>
      </w:r>
    </w:p>
    <w:p>
      <w:pPr>
        <w:spacing w:after="120"/>
      </w:pPr>
      <w:r>
        <w:rPr>
          <w:b/>
          <w:i w:val="0"/>
        </w:rPr>
        <w:t>Idiopathic intracranial hypertension workup.</w:t>
      </w:r>
      <w:r>
        <w:rPr>
          <w:b w:val="0"/>
          <w:i w:val="0"/>
        </w:rPr>
        <w:t xml:space="preserve"> Imaging with venography comes first; when it is normal, the next step is lumbar puncture to measure opening pressure, which confirms the diagnosis.</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spacing w:after="120"/>
      </w:pPr>
      <w:r>
        <w:rPr>
          <w:b/>
          <w:i w:val="0"/>
        </w:rPr>
        <w:t>Why screen for open-angle glaucoma.</w:t>
      </w:r>
      <w:r>
        <w:rPr>
          <w:b w:val="0"/>
          <w:i w:val="0"/>
        </w:rPr>
        <w:t xml:space="preserve"> It is asymptomatic at onset, and the damage it does cannot be reversed.</w:t>
      </w:r>
    </w:p>
    <w:p>
      <w:pPr>
        <w:spacing w:after="120"/>
      </w:pPr>
      <w:r>
        <w:rPr>
          <w:b/>
          <w:i w:val="0"/>
        </w:rPr>
        <w:t>Why open-angle glaucoma goes unnoticed.</w:t>
      </w:r>
      <w:r>
        <w:rPr>
          <w:b w:val="0"/>
          <w:i w:val="0"/>
        </w:rPr>
        <w:t xml:space="preserve"> It is painless and spares central vision early, which is why screening exists.</w:t>
      </w:r>
    </w:p>
    <w:p>
      <w:pPr>
        <w:spacing w:after="120"/>
      </w:pPr>
      <w:r>
        <w:rPr>
          <w:b/>
          <w:i w:val="0"/>
        </w:rPr>
        <w:t>Fellow eye in acute angle closure.</w:t>
      </w:r>
      <w:r>
        <w:rPr>
          <w:b w:val="0"/>
          <w:i w:val="0"/>
        </w:rPr>
        <w:t xml:space="preserve"> The other eye receives prophylactic iridotomy, because it shares the crowded anatomy and is anatomically at risk.</w:t>
      </w:r>
    </w:p>
    <w:p>
      <w:pPr>
        <w:spacing w:after="120"/>
      </w:pPr>
      <w:r>
        <w:rPr>
          <w:b/>
          <w:i w:val="0"/>
        </w:rPr>
        <w:t>Most common form of glaucoma.</w:t>
      </w:r>
      <w:r>
        <w:rPr>
          <w:b w:val="0"/>
          <w:i w:val="0"/>
        </w:rPr>
        <w:t xml:space="preserve"> Primary open-angle glaucoma is the most common form, and it is characteristically painless and slow.</w:t>
      </w:r>
    </w:p>
    <w:p>
      <w:pPr>
        <w:spacing w:after="120"/>
      </w:pPr>
      <w:r>
        <w:rPr>
          <w:b/>
          <w:i w:val="0"/>
        </w:rPr>
        <w:t>Cupped discs on routine examination.</w:t>
      </w:r>
      <w:r>
        <w:rPr>
          <w:b w:val="0"/>
          <w:i w:val="0"/>
        </w:rPr>
        <w:t xml:space="preserve"> Refer to ophthalmology for assessment; good central vision does not exclude damage.</w:t>
      </w:r>
    </w:p>
    <w:p>
      <w:pPr>
        <w:spacing w:after="120"/>
      </w:pPr>
      <w:r>
        <w:rPr>
          <w:b/>
          <w:i w:val="0"/>
        </w:rPr>
        <w:t>Glaucomatous optic disc damage.</w:t>
      </w:r>
      <w:r>
        <w:rPr>
          <w:b w:val="0"/>
          <w:i w:val="0"/>
        </w:rPr>
        <w:t xml:space="preserve"> Defined by cupping, an excavated disc, with a raised cup-to-disc ratio.</w:t>
      </w:r>
    </w:p>
    <w:p>
      <w:pPr>
        <w:spacing w:after="120"/>
      </w:pPr>
      <w:r>
        <w:rPr>
          <w:b/>
          <w:i w:val="0"/>
        </w:rPr>
        <w:t>First-line treatment of open-angle glaucoma.</w:t>
      </w:r>
      <w:r>
        <w:rPr>
          <w:b w:val="0"/>
          <w:i w:val="0"/>
        </w:rPr>
        <w:t xml:space="preserve"> A prostaglandin analog; prostaglandins or beta blockers lead, and cholinergic agents are third or fourth line.</w:t>
      </w:r>
    </w:p>
    <w:p>
      <w:pPr>
        <w:spacing w:after="120"/>
      </w:pPr>
      <w:r>
        <w:rPr>
          <w:b/>
          <w:i w:val="0"/>
        </w:rPr>
        <w:t>Glaucoma drops.</w:t>
      </w:r>
      <w:r>
        <w:rPr>
          <w:b w:val="0"/>
          <w:i w:val="0"/>
        </w:rPr>
        <w:t xml:space="preserve"> Drops protect the vision that remains, because damage already done cannot be reversed.</w:t>
      </w:r>
    </w:p>
    <w:p>
      <w:pPr>
        <w:spacing w:after="120"/>
      </w:pPr>
      <w:r>
        <w:rPr>
          <w:b/>
          <w:i w:val="0"/>
        </w:rPr>
        <w:t>Eye care in diabetes.</w:t>
      </w:r>
      <w:r>
        <w:rPr>
          <w:b w:val="0"/>
          <w:i w:val="0"/>
        </w:rPr>
        <w:t xml:space="preserve"> Annual ophthalmology review should be arranged, because a medical eye risk needs the medical specialist.</w:t>
      </w:r>
    </w:p>
    <w:p>
      <w:pPr>
        <w:spacing w:after="120"/>
      </w:pPr>
      <w:r>
        <w:rPr>
          <w:b/>
          <w:i w:val="0"/>
        </w:rPr>
        <w:t>Who needs a yearly ophthalmologist.</w:t>
      </w:r>
      <w:r>
        <w:rPr>
          <w:b w:val="0"/>
          <w:i w:val="0"/>
        </w:rPr>
        <w:t xml:space="preserve"> A patient with diabetes needs a yearly ophthalmologist rather than an optometrist, because a medical eye problem needs the medical specialist.</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Dry form of macular degeneration.</w:t>
      </w:r>
      <w:r>
        <w:rPr>
          <w:b w:val="0"/>
          <w:i w:val="0"/>
        </w:rPr>
        <w:t xml:space="preserve"> About eighty percent of age-related macular degeneration is dry; the wet form accounts for the remaining twenty.</w:t>
      </w:r>
    </w:p>
    <w:p>
      <w:pPr>
        <w:spacing w:after="120"/>
      </w:pPr>
      <w:r>
        <w:rPr>
          <w:b/>
          <w:i w:val="0"/>
        </w:rPr>
        <w:t>Dry macular degeneration.</w:t>
      </w:r>
      <w:r>
        <w:rPr>
          <w:b w:val="0"/>
          <w:i w:val="0"/>
        </w:rPr>
        <w:t xml:space="preserve"> Defined by drusen, pigment change and atrophy. Neovascular bleeding defines the wet form instead.</w:t>
      </w:r>
    </w:p>
    <w:p>
      <w:pPr>
        <w:spacing w:after="120"/>
      </w:pPr>
      <w:r>
        <w:rPr>
          <w:b/>
          <w:i w:val="0"/>
        </w:rPr>
        <w:t>Sharp worsening of central blur in dry macular degeneration.</w:t>
      </w:r>
      <w:r>
        <w:rPr>
          <w:b w:val="0"/>
          <w:i w:val="0"/>
        </w:rPr>
        <w:t xml:space="preserve"> A rapid change over a week raises concern for conversion to the wet form, in which new vessels bleed.</w:t>
      </w:r>
    </w:p>
    <w:p>
      <w:pPr>
        <w:spacing w:after="120"/>
      </w:pPr>
      <w:r>
        <w:rPr>
          <w:b/>
          <w:i w:val="0"/>
        </w:rPr>
        <w:t>Gradual painless vision loss in older patients.</w:t>
      </w:r>
      <w:r>
        <w:rPr>
          <w:b w:val="0"/>
          <w:i w:val="0"/>
        </w:rPr>
        <w:t xml:space="preserve"> The three commonest causes, and so the top of the differential, are cataract, macular degeneration and open-angle glaucoma.</w:t>
      </w:r>
    </w:p>
    <w:p>
      <w:pPr>
        <w:spacing w:after="120"/>
      </w:pPr>
      <w:r>
        <w:rPr>
          <w:b/>
          <w:i w:val="0"/>
        </w:rPr>
        <w:t>Dense macular scar from previous bleeding.</w:t>
      </w:r>
      <w:r>
        <w:rPr>
          <w:b w:val="0"/>
          <w:i w:val="0"/>
        </w:rPr>
        <w:t xml:space="preserve"> This is wet macular degeneration, because it began with neovascular bleeding. The scar is the end stage of the wet process.</w:t>
      </w:r>
    </w:p>
    <w:p>
      <w:pPr>
        <w:spacing w:after="120"/>
      </w:pPr>
      <w:r>
        <w:rPr>
          <w:b/>
          <w:i w:val="0"/>
        </w:rPr>
        <w:t>Wet macular degeneration with acute distortion and central gray patch.</w:t>
      </w:r>
      <w:r>
        <w:rPr>
          <w:b w:val="0"/>
          <w:i w:val="0"/>
        </w:rPr>
        <w:t xml:space="preserve"> Straight lines distort, with subretinal fluid and hemorrhage at the macula. Give urgent referral for intravitreal anti-VEGF therapy; the wet form is treatable and the window matters.</w:t>
      </w:r>
    </w:p>
    <w:p>
      <w:pPr>
        <w:spacing w:after="120"/>
      </w:pPr>
      <w:r>
        <w:rPr>
          <w:b/>
          <w:i w:val="0"/>
        </w:rPr>
        <w:t>Dry to wet macular degeneration.</w:t>
      </w:r>
      <w:r>
        <w:rPr>
          <w:b w:val="0"/>
          <w:i w:val="0"/>
        </w:rPr>
        <w:t xml:space="preserve"> In the wet form, new vessels from the choroid bleed into retina, and the blood organizes into a scar.</w:t>
      </w: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neovascularization bleeds into the retina</w:t>
            </w:r>
            <w:r>
              <w:rPr>
                <w:b w:val="0"/>
                <w:i w:val="0"/>
                <w:sz w:val="18"/>
              </w:rPr>
              <w:t xml:space="preserve">, and the blood organizes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p>
      <w:pPr>
        <w:spacing w:after="120"/>
      </w:pPr>
      <w:r>
        <w:rPr>
          <w:b/>
          <w:i w:val="0"/>
        </w:rPr>
        <w:t>Amsler grid.</w:t>
      </w:r>
      <w:r>
        <w:rPr>
          <w:b w:val="0"/>
          <w:i w:val="0"/>
        </w:rPr>
        <w:t xml:space="preserve"> It is a self-monitoring tool to detect distortion or a missing area, which suggests conversion of dry macular degeneration to the wet form.</w:t>
      </w:r>
    </w:p>
    <w:p>
      <w:pPr>
        <w:spacing w:after="120"/>
      </w:pPr>
      <w:r>
        <w:rPr>
          <w:b/>
          <w:i w:val="0"/>
        </w:rPr>
        <w:t>Dry versus wet macular degeneration.</w:t>
      </w:r>
      <w:r>
        <w:rPr>
          <w:b w:val="0"/>
          <w:i w:val="0"/>
        </w:rPr>
        <w:t xml:space="preserve"> About 80 percent of macular degeneration is the dry form, leaving roughly 20 percent wet.</w:t>
      </w:r>
    </w:p>
    <w:p>
      <w:pPr>
        <w:spacing w:after="120"/>
      </w:pPr>
      <w:r>
        <w:rPr>
          <w:b/>
          <w:i w:val="0"/>
        </w:rPr>
        <w:t>Wet macular degeneration treatment.</w:t>
      </w:r>
      <w:r>
        <w:rPr>
          <w:b w:val="0"/>
          <w:i w:val="0"/>
        </w:rPr>
        <w:t xml:space="preserve"> Intravitreal anti-VEGF injection, with photodynamic therapy and laser as alternatives.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diopter</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diopter</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spacing w:after="120"/>
      </w:pPr>
      <w:r>
        <w:rPr>
          <w:b/>
          <w:i w:val="0"/>
        </w:rPr>
        <w:t>Long eyeball.</w:t>
      </w:r>
      <w:r>
        <w:rPr>
          <w:b w:val="0"/>
          <w:i w:val="0"/>
        </w:rPr>
        <w:t xml:space="preserve"> A long eyeball predicts blurred distance vision with clear near vision, because myopia focuses distant objects in front of the retina.</w:t>
      </w:r>
    </w:p>
    <w:p>
      <w:pPr>
        <w:spacing w:after="120"/>
      </w:pPr>
      <w:r>
        <w:rPr>
          <w:b/>
          <w:i w:val="0"/>
        </w:rPr>
        <w:t>Lens correcting myopia.</w:t>
      </w:r>
      <w:r>
        <w:rPr>
          <w:b w:val="0"/>
          <w:i w:val="0"/>
        </w:rPr>
        <w:t xml:space="preserve"> Myopia is corrected by a concave lens of negative diopter, which moves the focus back.</w:t>
      </w:r>
    </w:p>
    <w:p>
      <w:pPr>
        <w:spacing w:after="120"/>
      </w:pPr>
      <w:r>
        <w:rPr>
          <w:b/>
          <w:i w:val="0"/>
        </w:rPr>
        <w:t>Farsightedness.</w:t>
      </w:r>
      <w:r>
        <w:rPr>
          <w:b w:val="0"/>
          <w:i w:val="0"/>
        </w:rPr>
        <w:t xml:space="preserve"> A convex lens corrects it because it converges light onto the retina; the farsighted eye focuses behind the retina.</w:t>
      </w:r>
    </w:p>
    <w:p>
      <w:pPr>
        <w:spacing w:after="120"/>
      </w:pPr>
      <w:r>
        <w:rPr>
          <w:b/>
          <w:i w:val="0"/>
        </w:rPr>
        <w:t>Hyperopia.</w:t>
      </w:r>
      <w:r>
        <w:rPr>
          <w:b w:val="0"/>
          <w:i w:val="0"/>
        </w:rPr>
        <w:t xml:space="preserve"> The eye is too short, and accommodative effort at near produces headaches and eye strain when reading, with normal distance vision.</w:t>
      </w:r>
    </w:p>
    <w:p>
      <w:pPr>
        <w:spacing w:after="120"/>
      </w:pPr>
      <w:r>
        <w:rPr>
          <w:b/>
          <w:i w:val="0"/>
        </w:rPr>
        <w:t>Hyperopia and ocular emergencies.</w:t>
      </w:r>
      <w:r>
        <w:rPr>
          <w:b w:val="0"/>
          <w:i w:val="0"/>
        </w:rPr>
        <w:t xml:space="preserve"> Hyperopic patients are warned about acute angle-closure glaucoma, because the short eye has a crowded anterior segment.</w:t>
      </w:r>
    </w:p>
    <w:p>
      <w:pPr>
        <w:spacing w:after="120"/>
      </w:pPr>
      <w:r>
        <w:rPr>
          <w:b/>
          <w:i w:val="0"/>
        </w:rPr>
        <w:t>Astigmatism.</w:t>
      </w:r>
      <w:r>
        <w:rPr>
          <w:b w:val="0"/>
          <w:i w:val="0"/>
        </w:rPr>
        <w:t xml:space="preserve"> Uneven curvature gives several focal points, so no single point focus forms, causing blur at every distance.</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spacing w:after="120"/>
      </w:pPr>
      <w:r>
        <w:rPr>
          <w:b/>
          <w:i w:val="0"/>
        </w:rPr>
        <w:t>Double vision that resolves when either eye is covered.</w:t>
      </w:r>
      <w:r>
        <w:rPr>
          <w:b w:val="0"/>
          <w:i w:val="0"/>
        </w:rPr>
        <w:t xml:space="preserve"> Binocular diplopia means misalignment until proven otherwise, so the next step is to assess ocular alignment and cranial nerves.</w:t>
      </w:r>
    </w:p>
    <w:p>
      <w:pPr>
        <w:spacing w:after="120"/>
      </w:pPr>
      <w:r>
        <w:rPr>
          <w:b/>
          <w:i w:val="0"/>
        </w:rPr>
        <w:t>Third nerve palsy with pupil involvement.</w:t>
      </w:r>
      <w:r>
        <w:rPr>
          <w:b w:val="0"/>
          <w:i w:val="0"/>
        </w:rPr>
        <w:t xml:space="preserve"> Sudden ptosis, a dilated pupil and an eye deviated down and out require urgent exclusion of an aneurysm compressing the third nerve; pupil involvement makes this an emergency.</w:t>
      </w:r>
    </w:p>
    <w:p>
      <w:pPr>
        <w:spacing w:after="120"/>
      </w:pPr>
      <w:r>
        <w:rPr>
          <w:b/>
          <w:i w:val="0"/>
        </w:rPr>
        <w:t>Levels causing strabismus.</w:t>
      </w:r>
      <w:r>
        <w:rPr>
          <w:b w:val="0"/>
          <w:i w:val="0"/>
        </w:rPr>
        <w:t xml:space="preserve"> The cause can lie in the brain, nerve, junction or muscle; causes are found at all four levels.</w:t>
      </w: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i w:val="0"/>
        </w:rPr>
        <w:t>Objection to covering one eye.</w:t>
      </w:r>
      <w:r>
        <w:rPr>
          <w:b w:val="0"/>
          <w:i w:val="0"/>
        </w:rPr>
        <w:t xml:space="preserve"> A toddler who cries only when the right eye is covered sees poorly with the left eye, because he objects when his good eye is taken away.</w:t>
      </w:r>
    </w:p>
    <w:p>
      <w:pPr>
        <w:spacing w:after="120"/>
      </w:pPr>
      <w:r>
        <w:rPr>
          <w:b/>
          <w:i w:val="0"/>
        </w:rPr>
        <w:t>Occlusion objection test.</w:t>
      </w:r>
      <w:r>
        <w:rPr>
          <w:b w:val="0"/>
          <w:i w:val="0"/>
        </w:rPr>
        <w:t xml:space="preserve"> A child who objects when one eye is covered has amblyopia in the other eye, because the child objects when the good eye is covered.</w:t>
      </w:r>
    </w:p>
    <w:p>
      <w:pPr>
        <w:spacing w:after="120"/>
      </w:pPr>
      <w:r>
        <w:rPr>
          <w:b/>
          <w:i w:val="0"/>
        </w:rPr>
        <w:t>Patching in amblyopia.</w:t>
      </w:r>
      <w:r>
        <w:rPr>
          <w:b w:val="0"/>
          <w:i w:val="0"/>
        </w:rPr>
        <w:t xml:space="preserve"> A patch over the good eye makes the weaker eye work; the stronger eye otherwise does everything.</w:t>
      </w: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p>
      <w:pPr>
        <w:spacing w:after="120"/>
      </w:pPr>
      <w:r>
        <w:rPr>
          <w:b/>
          <w:i w:val="0"/>
        </w:rPr>
        <w:t>Eyelid hemangioma covering the visual axis.</w:t>
      </w:r>
      <w:r>
        <w:rPr>
          <w:b w:val="0"/>
          <w:i w:val="0"/>
        </w:rPr>
        <w:t xml:space="preserve"> The priority is prompt referral to prevent amblyopia, because the obstruction has to be cleared while vision can still develop.</w:t>
      </w:r>
    </w:p>
    <w:p>
      <w:pPr>
        <w:spacing w:after="120"/>
      </w:pPr>
      <w:r>
        <w:rPr>
          <w:b/>
          <w:i w:val="0"/>
        </w:rPr>
        <w:t>Amblyopia mechanism.</w:t>
      </w:r>
      <w:r>
        <w:rPr>
          <w:b w:val="0"/>
          <w:i w:val="0"/>
        </w:rPr>
        <w:t xml:space="preserve"> The brain favors one eye and the other fails to develop. Strabismus, refractive difference or deprivation all do this.</w:t>
      </w:r>
    </w:p>
    <w:p>
      <w:pPr>
        <w:spacing w:after="120"/>
      </w:pPr>
      <w:r>
        <w:rPr>
          <w:b/>
          <w:i w:val="0"/>
        </w:rPr>
        <w:t>Unilateral amblyopia.</w:t>
      </w:r>
      <w:r>
        <w:rPr>
          <w:b w:val="0"/>
          <w:i w:val="0"/>
        </w:rPr>
        <w:t xml:space="preserve"> It is defined by two or more lines of difference between the eyes on best corrected acuity.</w:t>
      </w:r>
    </w:p>
    <w:p>
      <w:pPr>
        <w:spacing w:after="120"/>
      </w:pPr>
      <w:r>
        <w:rPr>
          <w:b/>
          <w:i w:val="0"/>
        </w:rPr>
        <w:t>Amblyopia outcome with patching.</w:t>
      </w:r>
      <w:r>
        <w:rPr>
          <w:b w:val="0"/>
          <w:i w:val="0"/>
        </w:rPr>
        <w:t xml:space="preserve"> Outcome is good, though vision is not always fully normal, and starting treatment before age five is better still.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spacing w:after="120"/>
      </w:pPr>
      <w:r>
        <w:rPr>
          <w:b/>
          <w:i w:val="0"/>
        </w:rPr>
        <w:t>Amblyopia treated late.</w:t>
      </w:r>
      <w:r>
        <w:rPr>
          <w:b w:val="0"/>
          <w:i w:val="0"/>
        </w:rPr>
        <w:t xml:space="preserve"> An adult may have good acuity but struggle with 3D films because stereo vision never developed; the brain still uses one eye at a time.</w:t>
      </w: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center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i w:val="0"/>
        </w:rPr>
        <w:t>Deciding on cataract surgery.</w:t>
      </w:r>
      <w:r>
        <w:rPr>
          <w:b w:val="0"/>
          <w:i w:val="0"/>
        </w:rPr>
        <w:t xml:space="preserve"> The decision is driven by the effect on daily functioning, that is, symptoms and function, rather than by an acuity threshold alone.</w:t>
      </w:r>
    </w:p>
    <w:p>
      <w:pPr>
        <w:spacing w:after="120"/>
      </w:pPr>
      <w:r>
        <w:rPr>
          <w:b w:val="0"/>
          <w:i w:val="0"/>
        </w:rPr>
        <w:t xml:space="preserve">Lens proteins break down and clump, clouding the lens. Beck's image: like looking through a foggy window. </w:t>
      </w:r>
      <w:r>
        <w:rPr>
          <w:b/>
          <w:i w:val="0"/>
        </w:rPr>
        <w:t>Aging is the commonest cause overall</w:t>
      </w:r>
      <w:r>
        <w:rPr>
          <w:b w:val="0"/>
          <w:i w:val="0"/>
        </w:rPr>
        <w:t xml:space="preserve">; the commonest pediatric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center</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gray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spacing w:after="120"/>
      </w:pPr>
      <w:r>
        <w:rPr>
          <w:b/>
          <w:i w:val="0"/>
        </w:rPr>
        <w:t>Improved near vision with nuclear cataract.</w:t>
      </w:r>
      <w:r>
        <w:rPr>
          <w:b w:val="0"/>
          <w:i w:val="0"/>
        </w:rPr>
        <w:t xml:space="preserve"> The lens shifts toward myopia, so suddenly reading without glasses is explained, because nuclear change blurs distance more than near.</w:t>
      </w:r>
    </w:p>
    <w:p>
      <w:pPr>
        <w:spacing w:after="120"/>
      </w:pPr>
      <w:r>
        <w:rPr>
          <w:b/>
          <w:i w:val="0"/>
        </w:rPr>
        <w:t>Improved near vision in cataract.</w:t>
      </w:r>
      <w:r>
        <w:rPr>
          <w:b w:val="0"/>
          <w:i w:val="0"/>
        </w:rPr>
        <w:t xml:space="preserve"> A myopic shift from nuclear sclerosis ('second sight') explains it: the hardening lens increases its refractive power.</w:t>
      </w:r>
    </w:p>
    <w:p>
      <w:pPr>
        <w:spacing w:after="120"/>
      </w:pPr>
      <w:r>
        <w:rPr>
          <w:b/>
          <w:i w:val="0"/>
        </w:rPr>
        <w:t>Absent red reflex in an infant.</w:t>
      </w:r>
      <w:r>
        <w:rPr>
          <w:b w:val="0"/>
          <w:i w:val="0"/>
        </w:rPr>
        <w:t xml:space="preserve"> It demands urgent ophthalmology referral, because cataract and retinoblastoma both present this way.</w:t>
      </w:r>
    </w:p>
    <w:p>
      <w:pPr>
        <w:spacing w:after="120"/>
      </w:pPr>
      <w:r>
        <w:rPr>
          <w:b/>
          <w:i w:val="0"/>
        </w:rPr>
        <w:t>Timing of cataract surgery.</w:t>
      </w:r>
      <w:r>
        <w:rPr>
          <w:b w:val="0"/>
          <w:i w:val="0"/>
        </w:rPr>
        <w:t xml:space="preserve"> Surgery can be deferred until the cataract affects daily life, unless another eye disease forces the issue.</w:t>
      </w:r>
    </w:p>
    <w:p>
      <w:pPr>
        <w:spacing w:after="120"/>
      </w:pPr>
      <w:r>
        <w:rPr>
          <w:b/>
          <w:i w:val="0"/>
        </w:rPr>
        <w:t>Cataract referral urgency.</w:t>
      </w:r>
      <w:r>
        <w:rPr>
          <w:b w:val="0"/>
          <w:i w:val="0"/>
        </w:rPr>
        <w:t xml:space="preserve"> A cataract with uveitis in the same eye needs urgent referral, whereas an isolated cataract is a routine referral.</w:t>
      </w:r>
    </w:p>
    <w:p>
      <w:pPr>
        <w:spacing w:after="120"/>
      </w:pPr>
      <w:r>
        <w:rPr>
          <w:b/>
          <w:i w:val="0"/>
        </w:rPr>
        <w:t>Age and amblyopia treatment.</w:t>
      </w:r>
      <w:r>
        <w:rPr>
          <w:b w:val="0"/>
          <w:i w:val="0"/>
        </w:rPr>
        <w:t xml:space="preserve"> Treatment works less well as maturity approaches; the earlier amblyopia is treated, the better the outcome.</w:t>
      </w:r>
    </w:p>
    <w:p>
      <w:pPr>
        <w:spacing w:after="120"/>
      </w:pPr>
      <w:r>
        <w:rPr>
          <w:b/>
          <w:i w:val="0"/>
        </w:rPr>
        <w:t>Manifest misalignment in a child.</w:t>
      </w:r>
      <w:r>
        <w:rPr>
          <w:b w:val="0"/>
          <w:i w:val="0"/>
        </w:rPr>
        <w:t xml:space="preserve"> An eye that turns inward, with the other eye moving to take up fixation on the cover test, needs referral to ophthalmology to prevent amblyopia.</w:t>
      </w:r>
    </w:p>
    <w:p>
      <w:pPr>
        <w:spacing w:after="120"/>
      </w:pPr>
      <w:r>
        <w:rPr>
          <w:b/>
          <w:i w:val="0"/>
        </w:rPr>
        <w:t>Cataract that blocks the retinal exam.</w:t>
      </w:r>
      <w:r>
        <w:rPr>
          <w:b w:val="0"/>
          <w:i w:val="0"/>
        </w:rPr>
        <w:t xml:space="preserve"> Surgery is needed to see behind it, because the cataract blocks diagnosis of other eye disease.</w:t>
      </w:r>
    </w:p>
    <w:p>
      <w:pPr>
        <w:spacing w:after="120"/>
      </w:pPr>
      <w:r>
        <w:rPr>
          <w:b/>
          <w:i w:val="0"/>
        </w:rPr>
        <w:t>Recovery after cataract surgery.</w:t>
      </w:r>
      <w:r>
        <w:rPr>
          <w:b w:val="0"/>
          <w:i w:val="0"/>
        </w:rPr>
        <w:t xml:space="preserve"> Recovery is prompt and near-complete in almost all isolated cases, with complications infrequent overall.</w:t>
      </w:r>
    </w:p>
    <w:p>
      <w:pPr>
        <w:spacing w:after="120"/>
      </w:pPr>
      <w:r>
        <w:rPr>
          <w:b/>
          <w:i w:val="0"/>
        </w:rPr>
        <w:t>Posterior vitreous detachment.</w:t>
      </w:r>
      <w:r>
        <w:rPr>
          <w:b w:val="0"/>
          <w:i w:val="0"/>
        </w:rPr>
        <w:t xml:space="preserve"> Cataract surgery, myopia and ocular trauma all make it more likely.</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color vision</w:t>
            </w:r>
            <w:r>
              <w:rPr>
                <w:b w:val="0"/>
                <w:i w:val="0"/>
                <w:sz w:val="18"/>
              </w:rPr>
              <w:t xml:space="preserve">, with a normal lens. </w:t>
            </w:r>
            <w:r>
              <w:rPr>
                <w:b w:val="0"/>
                <w:i w:val="0"/>
                <w:sz w:val="18"/>
                <w:highlight w:val="yellow"/>
              </w:rPr>
              <w:t>The only one here that takes color</w:t>
            </w:r>
            <w:r>
              <w:rPr>
                <w:b w:val="0"/>
                <w:i w:val="0"/>
                <w:sz w:val="18"/>
              </w:rPr>
              <w:t xml:space="preserve"> — think of it first when a patient reports colors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spacing w:after="120"/>
      </w:pPr>
      <w:r>
        <w:rPr>
          <w:b/>
          <w:i w:val="0"/>
        </w:rPr>
        <w:t>Posterior capsule opacification.</w:t>
      </w:r>
      <w:r>
        <w:rPr>
          <w:b w:val="0"/>
          <w:i w:val="0"/>
        </w:rPr>
        <w:t xml:space="preserve"> Vision clouds again after cataract surgery because residual lens epithelial cells cloud the capsule.</w:t>
      </w:r>
    </w:p>
    <w:p>
      <w:pPr>
        <w:spacing w:after="120"/>
      </w:pPr>
      <w:r>
        <w:rPr>
          <w:b/>
          <w:i w:val="0"/>
        </w:rPr>
        <w:t>Treatment of cataract.</w:t>
      </w:r>
      <w:r>
        <w:rPr>
          <w:b w:val="0"/>
          <w:i w:val="0"/>
        </w:rPr>
        <w:t xml:space="preserve"> Surgery to replace the lens, deferred until the cataract interferes with daily activities.</w:t>
      </w: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i w:val="0"/>
        </w:rPr>
        <w:t>Presentation of retinoblastoma.</w:t>
      </w:r>
      <w:r>
        <w:rPr>
          <w:b w:val="0"/>
          <w:i w:val="0"/>
        </w:rPr>
        <w:t xml:space="preserve"> The two most common presenting features are leukocoria (a white pupil) and strabismus (a squint).</w:t>
      </w: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p>
      <w:pPr>
        <w:spacing w:after="120"/>
      </w:pPr>
      <w:r>
        <w:rPr>
          <w:b/>
          <w:i w:val="0"/>
        </w:rPr>
        <w:t>Biopsy in suspected retinoblastoma.</w:t>
      </w:r>
      <w:r>
        <w:rPr>
          <w:b w:val="0"/>
          <w:i w:val="0"/>
        </w:rPr>
        <w:t xml:space="preserve"> Biopsy is avoided because it risks seeding tumor cells, so diagnosis rests on examination and imaging.</w:t>
      </w:r>
    </w:p>
    <w:p>
      <w:pPr>
        <w:spacing w:after="120"/>
      </w:pPr>
      <w:r>
        <w:rPr>
          <w:b/>
          <w:i w:val="0"/>
        </w:rPr>
        <w:t>Untreated retinoblastoma.</w:t>
      </w:r>
      <w:r>
        <w:rPr>
          <w:b w:val="0"/>
          <w:i w:val="0"/>
        </w:rPr>
        <w:t xml:space="preserve"> It is almost always fatal, which is why referral cannot wait.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spacing w:after="120"/>
      </w:pPr>
      <w:r>
        <w:rPr>
          <w:b/>
          <w:i w:val="0"/>
        </w:rPr>
        <w:t>Delayed appointment for suspected retinoblastoma.</w:t>
      </w:r>
      <w:r>
        <w:rPr>
          <w:b w:val="0"/>
          <w:i w:val="0"/>
        </w:rPr>
        <w:t xml:space="preserve"> Call the specialist and get the appointment brought forward, and document the request if they will not.</w:t>
      </w:r>
    </w:p>
    <w:p>
      <w:pPr>
        <w:spacing w:after="120"/>
      </w:pPr>
      <w:r>
        <w:rPr>
          <w:b/>
          <w:i w:val="0"/>
        </w:rPr>
        <w:t>Bilateral retinoblastoma.</w:t>
      </w:r>
      <w:r>
        <w:rPr>
          <w:b w:val="0"/>
          <w:i w:val="0"/>
        </w:rPr>
        <w:t xml:space="preserve"> It implies a heritable germline mutation, with implications for siblings and for second malignancies.</w:t>
      </w: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i w:val="0"/>
        </w:rPr>
        <w:t>Treated choroidal melanoma follow-up.</w:t>
      </w:r>
      <w:r>
        <w:rPr>
          <w:b w:val="0"/>
          <w:i w:val="0"/>
        </w:rPr>
        <w:t xml:space="preserve"> Surveillance for liver metastasis, because the liver is where it goes.</w:t>
      </w:r>
    </w:p>
    <w:p>
      <w:pPr>
        <w:spacing w:after="120"/>
      </w:pPr>
      <w:r>
        <w:rPr>
          <w:b/>
          <w:i w:val="0"/>
        </w:rPr>
        <w:t>Raised pigmented choroidal lesion.</w:t>
      </w:r>
      <w:r>
        <w:rPr>
          <w:b w:val="0"/>
          <w:i w:val="0"/>
        </w:rPr>
        <w:t xml:space="preserve"> With orange pigment and associated subretinal fluid, the next step is urgent ophthalmology referral; orange pigment, thickness and subretinal fluid separate melanoma from a benign nevus.</w:t>
      </w:r>
    </w:p>
    <w:p>
      <w:pPr>
        <w:spacing w:after="120"/>
      </w:pPr>
      <w:r>
        <w:rPr>
          <w:b/>
          <w:i w:val="0"/>
        </w:rPr>
        <w:t>Stable iris nevus.</w:t>
      </w:r>
      <w:r>
        <w:rPr>
          <w:b w:val="0"/>
          <w:i w:val="0"/>
        </w:rPr>
        <w:t xml:space="preserve"> The risk of transformation to cancer is low, but surveillance continues because the risk is not zero.</w:t>
      </w:r>
    </w:p>
    <w:p>
      <w:pPr>
        <w:spacing w:after="120"/>
      </w:pPr>
      <w:r>
        <w:rPr>
          <w:b/>
          <w:i w:val="0"/>
        </w:rPr>
        <w:t>Stable flat pigmented iris lesion.</w:t>
      </w:r>
      <w:r>
        <w:rPr>
          <w:b w:val="0"/>
          <w:i w:val="0"/>
        </w:rPr>
        <w:t xml:space="preserve"> A lesion unchanged on photographs over five years, with no pupil distortion, is managed with photographic monitoring, as documented stability supports a benign nevus.</w:t>
      </w:r>
    </w:p>
    <w:p>
      <w:pPr>
        <w:spacing w:after="120"/>
      </w:pPr>
      <w:r>
        <w:rPr>
          <w:b/>
          <w:i w:val="0"/>
        </w:rPr>
        <w:t>Small flat uniformly pigmented choroidal lesion.</w:t>
      </w:r>
      <w:r>
        <w:rPr>
          <w:b w:val="0"/>
          <w:i w:val="0"/>
        </w:rPr>
        <w:t xml:space="preserve"> With drusen on its surface and no subretinal fluid, management is photographic surveillance; flatness, drusen and absent fluid all favor a benign nevus.</w:t>
      </w:r>
    </w:p>
    <w:p>
      <w:pPr>
        <w:spacing w:after="120"/>
      </w:pPr>
      <w:r>
        <w:rPr>
          <w:b/>
          <w:i w:val="0"/>
        </w:rPr>
        <w:t>Iris freckles.</w:t>
      </w:r>
      <w:r>
        <w:rPr>
          <w:b w:val="0"/>
          <w:i w:val="0"/>
        </w:rPr>
        <w:t xml:space="preserve"> Flat, multifocal, bilateral surface pigment on the irides, with no stromal involvement.</w:t>
      </w:r>
    </w:p>
    <w:p>
      <w:pPr>
        <w:spacing w:after="120"/>
      </w:pPr>
      <w:r>
        <w:rPr>
          <w:b/>
          <w:i w:val="0"/>
        </w:rPr>
        <w:t>Enlarging vascular conjunctival lesion.</w:t>
      </w:r>
      <w:r>
        <w:rPr>
          <w:b w:val="0"/>
          <w:i w:val="0"/>
        </w:rPr>
        <w:t xml:space="preserve"> A raised pigmented conjunctival lesion that has enlarged and has its own feeding vessels needs urgent referral for biopsy, since growth and intrinsic vascularity are the concerning features.</w:t>
      </w: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spacing w:after="120"/>
      </w:pPr>
      <w:r>
        <w:rPr>
          <w:b/>
          <w:i w:val="0"/>
        </w:rPr>
        <w:t>Iris lesion size concerning for melanoma.</w:t>
      </w:r>
      <w:r>
        <w:rPr>
          <w:b w:val="0"/>
          <w:i w:val="0"/>
        </w:rPr>
        <w:t xml:space="preserve"> A lesion over 3 mm across and over 1 mm deep raises concern for melanoma; a nevus is usually smaller and flat.</w:t>
      </w:r>
    </w:p>
    <w:p>
      <w:pPr>
        <w:spacing w:after="120"/>
      </w:pPr>
      <w:r>
        <w:rPr>
          <w:b/>
          <w:i w:val="0"/>
        </w:rPr>
        <w:t>Growing vascular iris lesion.</w:t>
      </w:r>
      <w:r>
        <w:rPr>
          <w:b w:val="0"/>
          <w:i w:val="0"/>
        </w:rPr>
        <w:t xml:space="preserve"> A raised pigmented iris lesion with a feeder vessel that has grown raises real concern and warrants referral to ophthalmology, likely ocular oncology.</w:t>
      </w:r>
    </w:p>
    <w:p>
      <w:pPr>
        <w:spacing w:after="120"/>
      </w:pPr>
      <w:r>
        <w:rPr>
          <w:b/>
          <w:i w:val="0"/>
        </w:rPr>
        <w:t>Uveal melanoma outlook by site.</w:t>
      </w:r>
      <w:r>
        <w:rPr>
          <w:b w:val="0"/>
          <w:i w:val="0"/>
        </w:rPr>
        <w:t xml:space="preserve"> Iris melanoma carries a better outlook than ciliary body melanoma, with roughly 4 to 10 percent mortality for the iris against far worse for the ciliary body.</w:t>
      </w:r>
    </w:p>
    <w:p>
      <w:pPr>
        <w:spacing w:after="120"/>
      </w:pPr>
      <w:r>
        <w:rPr>
          <w:b/>
          <w:i w:val="0"/>
        </w:rPr>
        <w:t>Ciliary body versus iris melanoma.</w:t>
      </w:r>
      <w:r>
        <w:rPr>
          <w:b w:val="0"/>
          <w:i w:val="0"/>
        </w:rPr>
        <w:t xml:space="preserve"> Ciliary body melanoma does worse because it is hidden and found later, whereas an iris lesion is visible and caught earlier.</w:t>
      </w:r>
    </w:p>
    <w:p>
      <w:pPr>
        <w:pStyle w:val="Heading2"/>
        <w:spacing w:before="200" w:after="100"/>
      </w:pPr>
      <w:r>
        <w:rPr>
          <w:rFonts w:ascii="Georgia" w:hAnsi="Georgia"/>
          <w:color w:val="2D3F7A"/>
        </w:rPr>
        <w:t>4.11 · The differentials — what else looks like this</w:t>
      </w:r>
    </w:p>
    <w:p>
      <w:pPr>
        <w:spacing w:after="120"/>
      </w:pPr>
      <w:r>
        <w:rPr>
          <w:b w:val="0"/>
          <w:i w:val="0"/>
        </w:rPr>
        <w:t>Each tumor and each macular disease comes with a list of mimics, and a vignette is far more likely to ask you to separate them than to name the obvious one.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neovascularization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spacing w:after="120"/>
      </w:pPr>
      <w:r>
        <w:rPr>
          <w:b/>
          <w:i w:val="0"/>
        </w:rPr>
        <w:t>Small flat pigmented iris spot.</w:t>
      </w:r>
      <w:r>
        <w:rPr>
          <w:b w:val="0"/>
          <w:i w:val="0"/>
        </w:rPr>
        <w:t xml:space="preserve"> A flat, 2 mm, avascular pigmented iris spot is likely benign but should be referred to ophthalmology to document and monitor, as a baseline is needed.</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i w:val="0"/>
        </w:rPr>
        <w:t>Enlarging pigmented conjunctival lesion.</w:t>
      </w:r>
      <w:r>
        <w:rPr>
          <w:b w:val="0"/>
          <w:i w:val="0"/>
        </w:rPr>
        <w:t xml:space="preserve"> Refer to ophthalmology for assessment, because growth in a pigmented lesion demands specialist review.</w:t>
      </w:r>
    </w:p>
    <w:p>
      <w:pPr>
        <w:spacing w:after="120"/>
      </w:pPr>
      <w:r>
        <w:rPr>
          <w:b/>
          <w:i w:val="0"/>
        </w:rPr>
        <w:t>Ocular trauma red flag.</w:t>
      </w:r>
      <w:r>
        <w:rPr>
          <w:b w:val="0"/>
          <w:i w:val="0"/>
        </w:rPr>
        <w:t xml:space="preserve"> A relative afferent pupillary defect converts a routine review into an emergency referral, because it indicates optic nerve compromise.</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diopter)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diopter)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counseling. Enucleation for large tumors.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spacing w:after="120"/>
      </w:pPr>
      <w:r>
        <w:rPr>
          <w:b/>
          <w:i w:val="0"/>
        </w:rPr>
        <w:t>Iris nevus follow-up.</w:t>
      </w:r>
      <w:r>
        <w:rPr>
          <w:b w:val="0"/>
          <w:i w:val="0"/>
        </w:rPr>
        <w:t xml:space="preserve"> Surveillance with dilated review is more frequent at first, then annual; the early checks confirm the nevus is not growing.</w:t>
      </w: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Embedded object in the eye.</w:t>
      </w:r>
      <w:r>
        <w:rPr>
          <w:b w:val="0"/>
          <w:i w:val="0"/>
        </w:rPr>
        <w:t xml:space="preserve"> Leave it in place and arrange surgical repair, because it may be tamponading the wound and removal risks extruding intraocular contents.</w:t>
      </w:r>
    </w:p>
    <w:p>
      <w:pPr>
        <w:spacing w:after="120"/>
      </w:pPr>
      <w:r>
        <w:rPr>
          <w:b/>
          <w:i w:val="0"/>
        </w:rPr>
        <w:t>Ocular trauma.</w:t>
      </w:r>
      <w:r>
        <w:rPr>
          <w:b w:val="0"/>
          <w:i w:val="0"/>
        </w:rPr>
        <w:t xml:space="preserve"> Dilating the pupil must be avoided in any suspected ocular trauma, because it removes the pupil examination, one of the few windows onto the inside of the eye.</w:t>
      </w:r>
    </w:p>
    <w:p>
      <w:pPr>
        <w:spacing w:after="120"/>
      </w:pPr>
      <w:r>
        <w:rPr>
          <w:b/>
          <w:i w:val="0"/>
        </w:rPr>
        <w:t>Possible intraocular metal fragment.</w:t>
      </w:r>
      <w:r>
        <w:rPr>
          <w:b w:val="0"/>
          <w:i w:val="0"/>
        </w:rPr>
        <w:t xml:space="preserve"> Computed tomography of the orbit is ordered, since it answers the question without moving the fragment.</w:t>
      </w:r>
    </w:p>
    <w:p>
      <w:pPr>
        <w:spacing w:after="120"/>
      </w:pPr>
      <w:r>
        <w:rPr>
          <w:b/>
          <w:i w:val="0"/>
        </w:rPr>
        <w:t>Lid laceration with globe risk.</w:t>
      </w:r>
      <w:r>
        <w:rPr>
          <w:b w:val="0"/>
          <w:i w:val="0"/>
        </w:rPr>
        <w:t xml:space="preserve"> The globe beneath is assessed before any lid repair, since two thirds of full-thickness lid lacerations have an accompanying globe injury.</w:t>
      </w:r>
    </w:p>
    <w:p>
      <w:pPr>
        <w:spacing w:after="120"/>
      </w:pPr>
      <w:r>
        <w:rPr>
          <w:b/>
          <w:i w:val="0"/>
        </w:rPr>
        <w:t>Periorbital penetrating injury.</w:t>
      </w:r>
      <w:r>
        <w:rPr>
          <w:b w:val="0"/>
          <w:i w:val="0"/>
        </w:rPr>
        <w:t xml:space="preserve"> Penetration with metal or organic material carries tetanus risk, so confirm that tetanus immunization is up to date.</w:t>
      </w:r>
    </w:p>
    <w:p>
      <w:pPr>
        <w:spacing w:after="120"/>
      </w:pPr>
      <w:r>
        <w:rPr>
          <w:b/>
          <w:i w:val="0"/>
        </w:rPr>
        <w:t>When is imaging automatic?</w:t>
      </w:r>
      <w:r>
        <w:rPr>
          <w:b w:val="0"/>
          <w:i w:val="0"/>
        </w:rPr>
        <w:t xml:space="preserve"> Any loss of consciousness from trauma or alcohol, confusion, tachypnea, apneic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spacing w:after="120"/>
      </w:pPr>
      <w:r>
        <w:rPr>
          <w:b/>
          <w:i w:val="0"/>
        </w:rPr>
        <w:t>Automatic imaging after facial trauma.</w:t>
      </w:r>
      <w:r>
        <w:rPr>
          <w:b w:val="0"/>
          <w:i w:val="0"/>
        </w:rPr>
        <w:t xml:space="preserve"> Anticoagulation (such as warfarin) and confusion both make imaging automatic; computed tomography without contrast is the choice.</w:t>
      </w:r>
    </w:p>
    <w:p>
      <w:pPr>
        <w:spacing w:after="120"/>
      </w:pPr>
      <w:r>
        <w:rPr>
          <w:b/>
          <w:i w:val="0"/>
        </w:rPr>
        <w:t>Ocular trauma epidemiology.</w:t>
      </w:r>
      <w:r>
        <w:rPr>
          <w:b w:val="0"/>
          <w:i w:val="0"/>
        </w:rPr>
        <w:t xml:space="preserve"> Ocular trauma is the leading cause of monocular blindness in young adult men in the United States, so eye protection matters most for them.</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i w:val="0"/>
        </w:rPr>
        <w:t>Mechanism in ocular trauma.</w:t>
      </w:r>
      <w:r>
        <w:rPr>
          <w:b w:val="0"/>
          <w:i w:val="0"/>
        </w:rPr>
        <w:t xml:space="preserve"> Whether the injury was blunt or sharp, and high or low velocity, most changes the level of concern, because it predicts the injury pattern.</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recognize:</w:t>
      </w:r>
      <w:r>
        <w:rPr>
          <w:b w:val="0"/>
          <w:i w:val="0"/>
        </w:rPr>
        <w:t xml:space="preserve"> pupillary distortion, usually </w:t>
      </w:r>
      <w:r>
        <w:rPr>
          <w:b w:val="0"/>
          <w:i/>
        </w:rPr>
        <w:t>toward</w:t>
      </w:r>
      <w:r>
        <w:rPr>
          <w:b w:val="0"/>
          <w:i w:val="0"/>
        </w:rPr>
        <w:t xml:space="preserve"> the wound; a flat anterior chamber; extraocular protrusion of uveal tissue; massive hemorrhagic chemosis; a </w:t>
      </w:r>
      <w:r>
        <w:rPr>
          <w:b/>
          <w:i w:val="0"/>
        </w:rPr>
        <w:t>soft eye</w:t>
      </w:r>
      <w:r>
        <w:rPr>
          <w:b w:val="0"/>
          <w:i w:val="0"/>
        </w:rPr>
        <w:t>; deep eyelid laceration; and intraocular blood as hyphema or vitreous hemorrhage.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p>
      <w:pPr>
        <w:spacing w:after="120"/>
      </w:pPr>
      <w:r>
        <w:rPr>
          <w:b/>
          <w:i w:val="0"/>
        </w:rPr>
        <w:t>Globe rupture.</w:t>
      </w:r>
      <w:r>
        <w:rPr>
          <w:b w:val="0"/>
          <w:i w:val="0"/>
        </w:rPr>
        <w:t xml:space="preserve"> A soft eye with massive hemorrhagic chemosis after blunt force is a globe rupture until proven otherwise; shield the eye and call ophthalmology.</w:t>
      </w:r>
    </w:p>
    <w:p>
      <w:pPr>
        <w:spacing w:after="120"/>
      </w:pPr>
      <w:r>
        <w:rPr>
          <w:b/>
          <w:i w:val="0"/>
        </w:rPr>
        <w:t>Globe rupture risk.</w:t>
      </w:r>
      <w:r>
        <w:rPr>
          <w:b w:val="0"/>
          <w:i w:val="0"/>
        </w:rPr>
        <w:t xml:space="preserve"> Previous intraocular surgery makes rupture more likely at lower force, because old incisions leave a permanent weak point.</w:t>
      </w:r>
    </w:p>
    <w:p>
      <w:pPr>
        <w:spacing w:after="120"/>
      </w:pPr>
      <w:r>
        <w:rPr>
          <w:b/>
          <w:i w:val="0"/>
        </w:rPr>
        <w:t>Globe rupture.</w:t>
      </w:r>
      <w:r>
        <w:rPr>
          <w:b w:val="0"/>
          <w:i w:val="0"/>
        </w:rPr>
        <w:t xml:space="preserve"> A peaked, teardrop-shaped pupil points toward the rupture site, and the anterior chamber deepens with a posterior rupture.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hemorrhagic chemosis or a soft eye</w:t>
            </w:r>
          </w:p>
        </w:tc>
      </w:tr>
    </w:tbl>
    <w:p>
      <w:pPr>
        <w:spacing w:after="80"/>
      </w:pPr>
    </w:p>
    <w:p>
      <w:pPr>
        <w:spacing w:after="120"/>
      </w:pPr>
      <w:r>
        <w:rPr>
          <w:b/>
          <w:i w:val="0"/>
        </w:rPr>
        <w:t>Deferring lensectomy after full-thickness eye wall laceration.</w:t>
      </w:r>
      <w:r>
        <w:rPr>
          <w:b w:val="0"/>
          <w:i w:val="0"/>
        </w:rPr>
        <w:t xml:space="preserve"> It is often deferred to let the hyphema and inflammation settle and to measure accurately for an implant.</w:t>
      </w:r>
    </w:p>
    <w:p>
      <w:pPr>
        <w:spacing w:after="120"/>
      </w:pPr>
      <w:r>
        <w:rPr>
          <w:b/>
          <w:i w:val="0"/>
        </w:rPr>
        <w:t>Corneal laceration with iris prolapse.</w:t>
      </w:r>
      <w:r>
        <w:rPr>
          <w:b w:val="0"/>
          <w:i w:val="0"/>
        </w:rPr>
        <w:t xml:space="preserve"> Do not attempt repositing the prolapsed iris; manipulation risks further extrusion and infection. Shield the eye and refer in the emergency department.</w:t>
      </w:r>
    </w:p>
    <w:p>
      <w:pPr>
        <w:spacing w:after="120"/>
      </w:pPr>
      <w:r>
        <w:rPr>
          <w:b/>
          <w:i w:val="0"/>
        </w:rPr>
        <w:t>Globe rupture sites.</w:t>
      </w:r>
      <w:r>
        <w:rPr>
          <w:b w:val="0"/>
          <w:i w:val="0"/>
        </w:rPr>
        <w:t xml:space="preserve"> Ruptures commonly occur behind the muscle insertions, especially superonasally, and also along incisions from earlier intraocular surgery and at the lamina cribrosa.</w:t>
      </w:r>
    </w:p>
    <w:p>
      <w:pPr>
        <w:spacing w:after="120"/>
      </w:pPr>
      <w:r>
        <w:rPr>
          <w:b/>
          <w:i w:val="0"/>
        </w:rPr>
        <w:t>Lensectomy timing in open globe injury.</w:t>
      </w:r>
      <w:r>
        <w:rPr>
          <w:b w:val="0"/>
          <w:i w:val="0"/>
        </w:rPr>
        <w:t xml:space="preserve"> Lensectomy for a cut lens capsule is required but usually deferred from the globe repair, being performed later once hyphema and inflammation settle.</w:t>
      </w:r>
    </w:p>
    <w:p>
      <w:pPr>
        <w:spacing w:after="120"/>
      </w:pPr>
      <w:r>
        <w:rPr>
          <w:b/>
          <w:i w:val="0"/>
        </w:rPr>
        <w:t>Lens capsule laceration.</w:t>
      </w:r>
      <w:r>
        <w:rPr>
          <w:b w:val="0"/>
          <w:i w:val="0"/>
        </w:rPr>
        <w:t xml:space="preserve"> The lens becomes hydrated, edematous and opaque, as aqueous entering the capsule clouds it.</w:t>
      </w: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spacing w:after="120"/>
      </w:pPr>
      <w:r>
        <w:rPr>
          <w:b/>
          <w:i w:val="0"/>
        </w:rPr>
        <w:t>Suspected globe rupture.</w:t>
      </w:r>
      <w:r>
        <w:rPr>
          <w:b w:val="0"/>
          <w:i w:val="0"/>
        </w:rPr>
        <w:t xml:space="preserve"> Immediate management is a rigid shield, nil by mouth, antiemetics and urgent referral; avoid anything that raises intraocular pressure and apply no pressure to the eye.</w:t>
      </w:r>
    </w:p>
    <w:p>
      <w:pPr>
        <w:spacing w:after="120"/>
      </w:pPr>
      <w:r>
        <w:rPr>
          <w:b/>
          <w:i w:val="0"/>
        </w:rPr>
        <w:t>Antiemetics in suspected open globe.</w:t>
      </w:r>
      <w:r>
        <w:rPr>
          <w:b w:val="0"/>
          <w:i w:val="0"/>
        </w:rPr>
        <w:t xml:space="preserve"> They are given alongside analgesia because vomiting raises intraocular pressure; keeping the patient from straining protects the eye.</w:t>
      </w:r>
    </w:p>
    <w:p>
      <w:pPr>
        <w:spacing w:after="120"/>
      </w:pPr>
      <w:r>
        <w:rPr>
          <w:b/>
          <w:i w:val="0"/>
        </w:rPr>
        <w:t>Suspected open globe.</w:t>
      </w:r>
      <w:r>
        <w:rPr>
          <w:b w:val="0"/>
          <w:i w:val="0"/>
        </w:rPr>
        <w:t xml:space="preserve"> Alongside the shield, give antiemetics, analgesia and tetanus, and obtain computed tomography; keeping the patient from straining protects the eye.</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Conjunctival foreign body.</w:t>
      </w:r>
      <w:r>
        <w:rPr>
          <w:b w:val="0"/>
          <w:i w:val="0"/>
        </w:rPr>
        <w:t xml:space="preserve"> One visible on diffuse light examination is removed with a cotton-tipped applicator, since a conjunctival object lifts off with a swab.</w:t>
      </w:r>
    </w:p>
    <w:p>
      <w:pPr>
        <w:spacing w:after="120"/>
      </w:pPr>
      <w:r>
        <w:rPr>
          <w:b/>
          <w:i w:val="0"/>
        </w:rPr>
        <w:t>Metallic corneal foreign body with rust ring.</w:t>
      </w:r>
      <w:r>
        <w:rPr>
          <w:b w:val="0"/>
          <w:i w:val="0"/>
        </w:rPr>
        <w:t xml:space="preserve"> Remove it and the rust ring, then give antibiotics. The rust ring is removed too, as it perpetuates inflammation.</w:t>
      </w:r>
    </w:p>
    <w:p>
      <w:pPr>
        <w:spacing w:after="120"/>
      </w:pPr>
      <w:r>
        <w:rPr>
          <w:b/>
          <w:i w:val="0"/>
        </w:rPr>
        <w:t>After removing a superficial corneal foreign body.</w:t>
      </w:r>
      <w:r>
        <w:rPr>
          <w:b w:val="0"/>
          <w:i w:val="0"/>
        </w:rPr>
        <w:t xml:space="preserve"> Check that there is no deeper injury, because a superficial fragment can accompany a penetrating one.</w:t>
      </w: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no patch (slide 18 says patching may ease pain, but it neither speeds healing nor relieves pain); re-examine to confirm healing.</w:t>
      </w:r>
    </w:p>
    <w:p>
      <w:pPr>
        <w:spacing w:after="120"/>
      </w:pPr>
      <w:r>
        <w:rPr>
          <w:b/>
          <w:i w:val="0"/>
        </w:rPr>
        <w:t>Corneal abrasion follow-up.</w:t>
      </w:r>
      <w:r>
        <w:rPr>
          <w:b w:val="0"/>
          <w:i w:val="0"/>
        </w:rPr>
        <w:t xml:space="preserve"> Periodic re-examination is required, alongside a topical broad-spectrum antibacterial, to confirm healing and exclude infection.</w:t>
      </w:r>
    </w:p>
    <w:p>
      <w:pPr>
        <w:spacing w:after="120"/>
      </w:pPr>
      <w:r>
        <w:rPr>
          <w:b/>
          <w:i w:val="0"/>
        </w:rPr>
        <w:t>Uncomplicated corneal abrasion.</w:t>
      </w:r>
      <w:r>
        <w:rPr>
          <w:b w:val="0"/>
          <w:i w:val="0"/>
        </w:rPr>
        <w:t xml:space="preserve"> A well-defined epithelial defect with no infiltrate is treated with topical antibiotic ointment and analgesia, with follow-up to confirm healing.</w:t>
      </w:r>
    </w:p>
    <w:p>
      <w:pPr>
        <w:spacing w:after="120"/>
      </w:pPr>
      <w:r>
        <w:rPr>
          <w:b/>
          <w:i w:val="0"/>
        </w:rPr>
        <w:t>Corneal foreign body.</w:t>
      </w:r>
      <w:r>
        <w:rPr>
          <w:b w:val="0"/>
          <w:i w:val="0"/>
        </w:rPr>
        <w:t xml:space="preserve"> Photophobia, tearing and foreign body sensation with nothing on diffuse light call for slit lamp examination as the next step: larger objects show on diffuse light, smaller ones need the slit lamp.</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Numbing drops for corneal abrasion.</w:t>
      </w:r>
      <w:r>
        <w:rPr>
          <w:b w:val="0"/>
          <w:i w:val="0"/>
        </w:rPr>
        <w:t xml:space="preserve"> They should not be given to take home, because repeated use is toxic and delays healing, and it masks worsening infection.</w:t>
      </w:r>
    </w:p>
    <w:p>
      <w:pPr>
        <w:spacing w:after="120"/>
      </w:pPr>
      <w:r>
        <w:rPr>
          <w:b/>
          <w:i w:val="0"/>
        </w:rPr>
        <w:t>Corneal abrasion at home.</w:t>
      </w:r>
      <w:r>
        <w:rPr>
          <w:b w:val="0"/>
          <w:i w:val="0"/>
        </w:rPr>
        <w:t xml:space="preserve"> Give analgesia and a topical antibiotic; take-home anesthetic delays healing, masks worsening symptoms and can cause a corneal ulcer.</w:t>
      </w:r>
    </w:p>
    <w:p>
      <w:pPr>
        <w:spacing w:after="120"/>
      </w:pPr>
      <w:r>
        <w:rPr>
          <w:b/>
          <w:i w:val="0"/>
        </w:rPr>
        <w:t>Corneal abrasion that worsens.</w:t>
      </w:r>
      <w:r>
        <w:rPr>
          <w:b w:val="0"/>
          <w:i w:val="0"/>
        </w:rPr>
        <w:t xml:space="preserve"> Worsening pain and a white spot on the cornea mean a corneal ulcer has developed. This is why abrasions are re-examined, and why anesthetic drops are never sent home.</w:t>
      </w: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spacing w:after="120"/>
      </w:pPr>
      <w:r>
        <w:rPr>
          <w:b/>
          <w:i w:val="0"/>
        </w:rPr>
        <w:t>Rust ring.</w:t>
      </w:r>
      <w:r>
        <w:rPr>
          <w:b w:val="0"/>
          <w:i w:val="0"/>
        </w:rPr>
        <w:t xml:space="preserve"> A rust ring remaining after removal of a metallic foreign body is removed with a burr tip drill.</w:t>
      </w:r>
    </w:p>
    <w:p>
      <w:pPr>
        <w:spacing w:after="120"/>
      </w:pPr>
      <w:r>
        <w:rPr>
          <w:b/>
          <w:i w:val="0"/>
        </w:rPr>
        <w:t>Vertical linear corneal scratches.</w:t>
      </w:r>
      <w:r>
        <w:rPr>
          <w:b w:val="0"/>
          <w:i w:val="0"/>
        </w:rPr>
        <w:t xml:space="preserve"> Evert the upper lid to find the object; vertical linear defects mean it is in the tarsal conjunctiva of the upper lid, scraping with each blink.</w:t>
      </w:r>
    </w:p>
    <w:p>
      <w:pPr>
        <w:spacing w:after="120"/>
      </w:pPr>
      <w:r>
        <w:rPr>
          <w:b/>
          <w:i w:val="0"/>
        </w:rPr>
        <w:t>Corneal rust ring.</w:t>
      </w:r>
      <w:r>
        <w:rPr>
          <w:b w:val="0"/>
          <w:i w:val="0"/>
        </w:rPr>
        <w:t xml:space="preserve"> A rust ring from iron or copper is removed with a battery-operated burr.</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i w:val="0"/>
        </w:rPr>
        <w:t>Hyphema instructions.</w:t>
      </w:r>
      <w:r>
        <w:rPr>
          <w:b w:val="0"/>
          <w:i w:val="0"/>
        </w:rPr>
        <w:t xml:space="preserve"> Strenuous activity and bending must be avoided, as both raise the risk of rebleeding.</w:t>
      </w:r>
    </w:p>
    <w:p>
      <w:pPr>
        <w:spacing w:after="120"/>
      </w:pPr>
      <w:r>
        <w:rPr>
          <w:b/>
          <w:i w:val="0"/>
        </w:rPr>
        <w:t>Hyphema management.</w:t>
      </w:r>
      <w:r>
        <w:rPr>
          <w:b w:val="0"/>
          <w:i w:val="0"/>
        </w:rPr>
        <w:t xml:space="preserve"> Use upright positioning, a rigid shield and urgent ophthalmology review; keeping the head up lets the blood settle inferiorly and clear the visual axis.</w:t>
      </w:r>
    </w:p>
    <w:p>
      <w:pPr>
        <w:spacing w:after="120"/>
      </w:pPr>
      <w:r>
        <w:rPr>
          <w:b/>
          <w:i w:val="0"/>
        </w:rPr>
        <w:t>Hyphema screening.</w:t>
      </w:r>
      <w:r>
        <w:rPr>
          <w:b w:val="0"/>
          <w:i w:val="0"/>
        </w:rPr>
        <w:t xml:space="preserve"> Sickle cell testing is particularly important in a patient of African ancestry; sickling in the anterior chamber obstructs outflow and raises pressure at lower blood volumes.</w:t>
      </w:r>
    </w:p>
    <w:p>
      <w:pPr>
        <w:spacing w:after="120"/>
      </w:pPr>
      <w:r>
        <w:rPr>
          <w:b/>
          <w:i w:val="0"/>
        </w:rPr>
        <w:t>Hyphema.</w:t>
      </w:r>
      <w:r>
        <w:rPr>
          <w:b w:val="0"/>
          <w:i w:val="0"/>
        </w:rPr>
        <w:t xml:space="preserve"> A layer of blood with a fluid level in the anterior chamber is hyphema, and it can itself indicate an open globe; it is not always an isolated injury.</w:t>
      </w: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spacing w:after="120"/>
      </w:pPr>
      <w:r>
        <w:rPr>
          <w:b/>
          <w:i w:val="0"/>
        </w:rPr>
        <w:t>Hyphema with sickle cell disease.</w:t>
      </w:r>
      <w:r>
        <w:rPr>
          <w:b w:val="0"/>
          <w:i w:val="0"/>
        </w:rPr>
        <w:t xml:space="preserve"> Sickle cell anemia raises the risk of complications in hyphema, where a secondary hemorrhage can cause permanent visual loss.</w:t>
      </w:r>
    </w:p>
    <w:p>
      <w:pPr>
        <w:spacing w:after="120"/>
      </w:pPr>
      <w:r>
        <w:rPr>
          <w:b/>
          <w:i w:val="0"/>
        </w:rPr>
        <w:t>Hyphema discharge instructions.</w:t>
      </w:r>
      <w:r>
        <w:rPr>
          <w:b w:val="0"/>
          <w:i w:val="0"/>
        </w:rPr>
        <w:t xml:space="preserve"> Avoid aspirin, antiplatelets and straining, since both raise the risk of a secondary hemorrhage.</w:t>
      </w:r>
    </w:p>
    <w:p>
      <w:pPr>
        <w:spacing w:after="120"/>
      </w:pPr>
      <w:r>
        <w:rPr>
          <w:b/>
          <w:i w:val="0"/>
        </w:rPr>
        <w:t>Complication of traumatic hyphema.</w:t>
      </w:r>
      <w:r>
        <w:rPr>
          <w:b w:val="0"/>
          <w:i w:val="0"/>
        </w:rPr>
        <w:t xml:space="preserve"> Patients are monitored for rebleeding with a rise in intraocular pressure; the rebleed risk peaks in the first three to five days.</w:t>
      </w:r>
    </w:p>
    <w:p>
      <w:pPr>
        <w:pStyle w:val="Heading2"/>
        <w:spacing w:before="200" w:after="100"/>
      </w:pPr>
      <w:r>
        <w:rPr>
          <w:rFonts w:ascii="Georgia" w:hAnsi="Georgia"/>
          <w:color w:val="2D3F7A"/>
        </w:rPr>
        <w:t>5.6 · Lid lacerations, contusion and periorbital hematoma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Full-thickness lid laceration.</w:t>
      </w:r>
      <w:r>
        <w:rPr>
          <w:b w:val="0"/>
          <w:i w:val="0"/>
        </w:rPr>
        <w:t xml:space="preserve"> Beyond repairing the lid, the globe underneath must be examined, because about two thirds of these lacerations come with a globe injury.</w:t>
      </w:r>
    </w:p>
    <w:p>
      <w:pPr>
        <w:spacing w:after="120"/>
      </w:pPr>
      <w:r>
        <w:rPr>
          <w:b/>
          <w:i w:val="0"/>
        </w:rPr>
        <w:t>Simple orbital contusion.</w:t>
      </w:r>
      <w:r>
        <w:rPr>
          <w:b w:val="0"/>
          <w:i w:val="0"/>
        </w:rPr>
        <w:t xml:space="preserve"> When vision, pupils, eye movements and the globe are all normal, management is supportive: ice, analgesia and review if symptoms change.</w:t>
      </w:r>
    </w:p>
    <w:p>
      <w:pPr>
        <w:spacing w:after="120"/>
      </w:pPr>
      <w:r>
        <w:rPr>
          <w:b/>
          <w:i w:val="0"/>
        </w:rPr>
        <w:t>Black eye after a punch.</w:t>
      </w:r>
      <w:r>
        <w:rPr>
          <w:b w:val="0"/>
          <w:i w:val="0"/>
        </w:rPr>
        <w:t xml:space="preserve"> A relative afferent pupillary defect makes it more than a simple contusion; it indicates optic nerve involvement and changes the urgency entirely.</w:t>
      </w:r>
    </w:p>
    <w:p>
      <w:pPr>
        <w:spacing w:after="120"/>
      </w:pPr>
      <w:r>
        <w:rPr>
          <w:b/>
          <w:i w:val="0"/>
        </w:rPr>
        <w:t>Orbital contusion versus periorbital hematoma.</w:t>
      </w:r>
      <w:r>
        <w:rPr>
          <w:b w:val="0"/>
          <w:i w:val="0"/>
        </w:rPr>
        <w:t xml:space="preserve"> Contusion has no hemorrhage; the hematoma bleeds in the orbit. The septum is what keeps the contusion in front of the eye.</w:t>
      </w:r>
    </w:p>
    <w:p>
      <w:pPr>
        <w:spacing w:after="120"/>
      </w:pPr>
      <w:r>
        <w:rPr>
          <w:b/>
          <w:i w:val="0"/>
        </w:rPr>
        <w:t>Orbital and lid contusion.</w:t>
      </w:r>
      <w:r>
        <w:rPr>
          <w:b w:val="0"/>
          <w:i w:val="0"/>
        </w:rPr>
        <w:t xml:space="preserve"> Lid bruising and swelling with normal vision, equal reactive pupils and full eye movements indicate soft tissue injury with normal ocular function.</w:t>
      </w:r>
    </w:p>
    <w:p>
      <w:pPr>
        <w:spacing w:after="120"/>
      </w:pPr>
      <w:r>
        <w:rPr>
          <w:b/>
          <w:i w:val="0"/>
        </w:rPr>
        <w:t>Orbital contusion.</w:t>
      </w:r>
      <w:r>
        <w:rPr>
          <w:b w:val="0"/>
          <w:i w:val="0"/>
        </w:rPr>
        <w:t xml:space="preserve"> Blunt injury fills the surface with hemorrhage and swells the lids, with no open wound.</w:t>
      </w: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Lid margin laceration.</w:t>
      </w:r>
      <w:r>
        <w:rPr>
          <w:b w:val="0"/>
          <w:i w:val="0"/>
          <w:sz w:val="20"/>
        </w:rPr>
        <w:t xml:space="preserve"> A laceration through the lid margin needs specialist repair with meticulous approximation, because a poor repair leaves a permanent notch and chronic irritation.</w:t>
      </w:r>
    </w:p>
    <w:p>
      <w:pPr>
        <w:pStyle w:val="ListBullet"/>
        <w:spacing w:after="40"/>
      </w:pPr>
      <w:r>
        <w:rPr>
          <w:b/>
          <w:i w:val="0"/>
          <w:sz w:val="20"/>
        </w:rPr>
        <w:t>Lid laceration near the medial canthus.</w:t>
      </w:r>
      <w:r>
        <w:rPr>
          <w:b w:val="0"/>
          <w:i w:val="0"/>
          <w:sz w:val="20"/>
        </w:rPr>
        <w:t xml:space="preserve"> The canalicular drainage may be cut, and a missed canalicular injury leaves the person tearing for life.</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pStyle w:val="ListBullet"/>
        <w:spacing w:after="40"/>
      </w:pPr>
      <w:r>
        <w:rPr>
          <w:b/>
          <w:i w:val="0"/>
          <w:sz w:val="20"/>
        </w:rPr>
        <w:t>Partial-thickness lid laceration.</w:t>
      </w:r>
      <w:r>
        <w:rPr>
          <w:b w:val="0"/>
          <w:i w:val="0"/>
          <w:sz w:val="20"/>
        </w:rPr>
        <w:t xml:space="preserve"> One meeting none of the referral criteria is repaired at the initial site, with ophthalmology follow-up in 2 to 3 days; it does not need the specialist to close it.</w:t>
      </w:r>
    </w:p>
    <w:p>
      <w:pPr>
        <w:pStyle w:val="ListBullet"/>
        <w:spacing w:after="40"/>
      </w:pPr>
      <w:r>
        <w:rPr>
          <w:b/>
          <w:i w:val="0"/>
          <w:sz w:val="20"/>
        </w:rPr>
        <w:t>Lid lacerations repairable in the emergency department.</w:t>
      </w:r>
      <w:r>
        <w:rPr>
          <w:b w:val="0"/>
          <w:i w:val="0"/>
          <w:sz w:val="20"/>
        </w:rPr>
        <w:t xml:space="preserve"> A superficial skin cut sparing the margin can be repaired there; partial-thickness lacerations meeting none of the referral criteria are repaired in the emergency department.</w:t>
      </w:r>
    </w:p>
    <w:p>
      <w:pPr>
        <w:pStyle w:val="ListBullet"/>
        <w:spacing w:after="40"/>
      </w:pPr>
      <w:r>
        <w:rPr>
          <w:b/>
          <w:i w:val="0"/>
          <w:sz w:val="20"/>
        </w:rPr>
        <w:t>Lid laceration referral.</w:t>
      </w:r>
      <w:r>
        <w:rPr>
          <w:b w:val="0"/>
          <w:i w:val="0"/>
          <w:sz w:val="20"/>
        </w:rPr>
        <w:t xml:space="preserve"> A laceration through the lid margin goes to ophthalmology, because margin involvement is one of the explicit referral criteria.</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vascularized.</w:t>
      </w:r>
    </w:p>
    <w:p>
      <w:pPr>
        <w:spacing w:after="120"/>
      </w:pPr>
      <w:r>
        <w:rPr>
          <w:b/>
          <w:i w:val="0"/>
        </w:rPr>
        <w:t>Delayed facial laceration closure.</w:t>
      </w:r>
      <w:r>
        <w:rPr>
          <w:b w:val="0"/>
          <w:i w:val="0"/>
        </w:rPr>
        <w:t xml:space="preserve"> A facial laceration may be left open for 24 hours before closure because the face is highly vascular, which is what permits the delay.</w:t>
      </w:r>
    </w:p>
    <w:p>
      <w:pPr>
        <w:spacing w:after="120"/>
      </w:pPr>
      <w:r>
        <w:rPr>
          <w:b/>
          <w:i w:val="0"/>
        </w:rPr>
        <w:t>Orbital contusion</w:t>
      </w:r>
      <w:r>
        <w:rPr>
          <w:b w:val="0"/>
          <w:i w:val="0"/>
        </w:rPr>
        <w:t xml:space="preserve"> is soft tissue swelling </w:t>
      </w:r>
      <w:r>
        <w:rPr>
          <w:b w:val="0"/>
          <w:i/>
        </w:rPr>
        <w:t>without</w:t>
      </w:r>
      <w:r>
        <w:rPr>
          <w:b w:val="0"/>
          <w:i w:val="0"/>
        </w:rPr>
        <w:t xml:space="preserve"> hemorrhage. The tarsal plate and septal margin act as a wall holding blood in the anterior tissues, so it presents as preseptal ecchymosis or hematoma. Management is supportive through to surgery depending on the patient — and </w:t>
      </w:r>
      <w:r>
        <w:rPr>
          <w:b/>
          <w:i w:val="0"/>
        </w:rPr>
        <w:t>rule out brain trauma</w:t>
      </w:r>
      <w:r>
        <w:rPr>
          <w:b w:val="0"/>
          <w:i w:val="0"/>
        </w:rPr>
        <w:t>.</w:t>
      </w:r>
    </w:p>
    <w:p>
      <w:pPr>
        <w:spacing w:after="120"/>
      </w:pPr>
      <w:r>
        <w:rPr>
          <w:b/>
          <w:i w:val="0"/>
        </w:rPr>
        <w:t>Periorbital swelling and ecchymosis after trauma.</w:t>
      </w:r>
      <w:r>
        <w:rPr>
          <w:b w:val="0"/>
          <w:i w:val="0"/>
        </w:rPr>
        <w:t xml:space="preserve"> Beyond supportive care, brain trauma should be excluded, because the force that bruised the orbit reaches the brain.</w:t>
      </w:r>
    </w:p>
    <w:p>
      <w:pPr>
        <w:spacing w:after="120"/>
      </w:pPr>
      <w:r>
        <w:rPr>
          <w:b/>
          <w:i w:val="0"/>
        </w:rPr>
        <w:t>Periorbital hematoma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i w:val="0"/>
        </w:rPr>
        <w:t>Retinal detachment urgency.</w:t>
      </w:r>
      <w:r>
        <w:rPr>
          <w:b w:val="0"/>
          <w:i w:val="0"/>
        </w:rPr>
        <w:t xml:space="preserve"> A fresh detachment must be seen by an ophthalmologist within 24 hours; the referral is immediate.</w:t>
      </w: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i w:val="0"/>
        </w:rPr>
        <w:t>Macular involvement in retinal detachment.</w:t>
      </w:r>
      <w:r>
        <w:rPr>
          <w:b w:val="0"/>
          <w:i w:val="0"/>
        </w:rPr>
        <w:t xml:space="preserve"> Field defects come first; a drop in central visual acuity indicates that the macula has become involved.</w:t>
      </w:r>
    </w:p>
    <w:p>
      <w:pPr>
        <w:spacing w:after="120"/>
      </w:pPr>
      <w:r>
        <w:rPr>
          <w:b/>
          <w:i w:val="0"/>
        </w:rPr>
        <w:t>Retinal detachment presentation.</w:t>
      </w:r>
      <w:r>
        <w:rPr>
          <w:b w:val="0"/>
          <w:i w:val="0"/>
        </w:rPr>
        <w:t xml:space="preserve"> Flashes of light, a shower of floaters and a curtain moving across the vision of one eye, with myopia as the risk factor, suggest rhegmatogenous retinal detachment.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localized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tumor</w:t>
            </w:r>
          </w:p>
        </w:tc>
        <w:tc>
          <w:tcPr>
            <w:tcW w:type="dxa" w:w="4848"/>
          </w:tcPr>
          <w:p>
            <w:pPr>
              <w:spacing w:after="40"/>
            </w:pPr>
            <w:r>
              <w:rPr>
                <w:sz w:val="18"/>
              </w:rPr>
            </w:r>
            <w:r>
              <w:rPr>
                <w:b/>
                <w:i w:val="0"/>
                <w:sz w:val="18"/>
              </w:rPr>
              <w:t>Manage the underlying condition</w:t>
            </w:r>
          </w:p>
        </w:tc>
      </w:tr>
    </w:tbl>
    <w:p>
      <w:pPr>
        <w:spacing w:after="80"/>
      </w:pPr>
    </w:p>
    <w:p>
      <w:pPr>
        <w:spacing w:after="120"/>
      </w:pPr>
      <w:r>
        <w:rPr>
          <w:b/>
          <w:i w:val="0"/>
        </w:rPr>
        <w:t>Rhegmatogenous retinal detachment.</w:t>
      </w:r>
      <w:r>
        <w:rPr>
          <w:b w:val="0"/>
          <w:i w:val="0"/>
        </w:rPr>
        <w:t xml:space="preserve"> The most common type of retinal detachment: full-thickness retinal breaks let liquefied vitreous behind the retina.</w:t>
      </w: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Orbital floor fracture.</w:t>
      </w:r>
      <w:r>
        <w:rPr>
          <w:b w:val="0"/>
          <w:i w:val="0"/>
        </w:rPr>
        <w:t xml:space="preserve"> Patients are advised not to blow the nose because it forces sinus air into the tissues; periorbital subcutaneous emphysema is a recognized feature of this fracture.</w:t>
      </w: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edema; chemosis, subconjunctival hemorrhage,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Blowout fracture with entrapment.</w:t>
      </w:r>
      <w:r>
        <w:rPr>
          <w:b w:val="0"/>
          <w:i w:val="0"/>
        </w:rPr>
        <w:t xml:space="preserve"> Urgent surgical referral is required because entrapped muscle becomes ischemic and fibroses, and delay risks permanent restriction of eye movement.</w:t>
      </w: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Orbital floor fracture without entrapment or ocular injury.</w:t>
      </w:r>
      <w:r>
        <w:rPr>
          <w:b w:val="0"/>
          <w:i w:val="0"/>
          <w:sz w:val="20"/>
        </w:rPr>
        <w:t xml:space="preserve"> Management is ice, analgesia and review in two to three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Suspected orbital fracture.</w:t>
      </w:r>
      <w:r>
        <w:rPr>
          <w:b w:val="0"/>
          <w:i w:val="0"/>
          <w:sz w:val="20"/>
        </w:rPr>
        <w:t xml:space="preserve"> Computed tomography of the orbits and midface is the imaging study for this fracture.</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pStyle w:val="ListBullet"/>
        <w:spacing w:after="40"/>
      </w:pPr>
      <w:r>
        <w:rPr>
          <w:b/>
          <w:i w:val="0"/>
          <w:sz w:val="20"/>
        </w:rPr>
        <w:t>Orbital floor fracture with inferior rectus entrapment.</w:t>
      </w:r>
      <w:r>
        <w:rPr>
          <w:b w:val="0"/>
          <w:i w:val="0"/>
          <w:sz w:val="20"/>
        </w:rPr>
        <w:t xml:space="preserve"> A facial trauma surgeon is contacted urgently, because an entrapped muscle can necrose if its blood supply is compromised.</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i w:val="0"/>
          <w:sz w:val="20"/>
        </w:rPr>
        <w:t>Basilar skull fracture.</w:t>
      </w:r>
      <w:r>
        <w:rPr>
          <w:b w:val="0"/>
          <w:i w:val="0"/>
          <w:sz w:val="20"/>
        </w:rPr>
        <w:t xml:space="preserve"> After head trauma, raccoon eyes, Battle sign and hemotympanum together should raise suspicion of a basilar skull fracture; they are the indirect signs.</w:t>
      </w:r>
    </w:p>
    <w:p>
      <w:pPr>
        <w:pStyle w:val="ListBullet"/>
        <w:spacing w:after="40"/>
      </w:pPr>
      <w:r>
        <w:rPr>
          <w:b/>
          <w:i w:val="0"/>
          <w:sz w:val="20"/>
        </w:rPr>
        <w:t>Basilar skull fracture.</w:t>
      </w:r>
      <w:r>
        <w:rPr>
          <w:b w:val="0"/>
          <w:i w:val="0"/>
          <w:sz w:val="20"/>
        </w:rPr>
        <w:t xml:space="preserve"> Suggested by raccoon eyes (bruising around both eyes), Battle sign (bruising behind the ear) and hemotympanum (blood behind the eardrum) together.</w:t>
      </w:r>
    </w:p>
    <w:p>
      <w:pPr>
        <w:pStyle w:val="ListBullet"/>
        <w:spacing w:after="40"/>
      </w:pPr>
      <w:r>
        <w:rPr>
          <w:b w:val="0"/>
          <w:i w:val="0"/>
          <w:sz w:val="20"/>
        </w:rPr>
        <w:t xml:space="preserve">Bleeding into the middle ear or sphenoid sinus; </w:t>
      </w:r>
      <w:r>
        <w:rPr>
          <w:b/>
          <w:i w:val="0"/>
          <w:sz w:val="20"/>
        </w:rPr>
        <w:t>hemotympanum</w:t>
      </w:r>
    </w:p>
    <w:p>
      <w:pPr>
        <w:pStyle w:val="ListBullet"/>
        <w:spacing w:after="40"/>
      </w:pPr>
      <w:r>
        <w:rPr>
          <w:b/>
          <w:i w:val="0"/>
          <w:sz w:val="20"/>
        </w:rPr>
        <w:t>Cerebrospinal fluid leak</w:t>
      </w:r>
      <w:r>
        <w:rPr>
          <w:b w:val="0"/>
          <w:i w:val="0"/>
          <w:sz w:val="20"/>
        </w:rPr>
        <w:t xml:space="preserve"> — clear or pink rhinorrhea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No patch (the slide suggests one; patching neither speeds healing nor eases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