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06BA" w14:textId="533FF2F4" w:rsidR="0041589E" w:rsidRPr="000A5C83" w:rsidRDefault="0041589E" w:rsidP="006523FB">
      <w:pPr>
        <w:jc w:val="center"/>
        <w:rPr>
          <w:b/>
          <w:bCs/>
          <w:sz w:val="24"/>
          <w:szCs w:val="24"/>
          <w:lang w:val="en-US"/>
        </w:rPr>
      </w:pPr>
      <w:r w:rsidRPr="000A5C83">
        <w:rPr>
          <w:b/>
          <w:bCs/>
          <w:sz w:val="24"/>
          <w:szCs w:val="24"/>
          <w:lang w:val="en-US"/>
        </w:rPr>
        <w:t>Car Resale Data Analysis Project</w:t>
      </w:r>
    </w:p>
    <w:p w14:paraId="4ECBA11C" w14:textId="43A35AB5" w:rsidR="00803E1B" w:rsidRPr="000A5C83" w:rsidRDefault="00803E1B" w:rsidP="000A5C83">
      <w:pPr>
        <w:jc w:val="both"/>
        <w:rPr>
          <w:sz w:val="24"/>
          <w:szCs w:val="24"/>
          <w:lang w:val="en-US"/>
        </w:rPr>
      </w:pPr>
    </w:p>
    <w:p w14:paraId="6DCE8EDE" w14:textId="6223A353" w:rsidR="00A95739" w:rsidRPr="000A5C83" w:rsidRDefault="00A95739" w:rsidP="000A5C83">
      <w:pPr>
        <w:jc w:val="both"/>
        <w:rPr>
          <w:sz w:val="24"/>
          <w:szCs w:val="24"/>
          <w:lang w:val="en-US"/>
        </w:rPr>
      </w:pPr>
      <w:r w:rsidRPr="000A5C83">
        <w:rPr>
          <w:b/>
          <w:bCs/>
          <w:sz w:val="24"/>
          <w:szCs w:val="24"/>
          <w:lang w:val="en-US"/>
        </w:rPr>
        <w:t>Aim</w:t>
      </w:r>
      <w:r w:rsidR="0041589E" w:rsidRPr="000A5C83">
        <w:rPr>
          <w:b/>
          <w:bCs/>
          <w:sz w:val="24"/>
          <w:szCs w:val="24"/>
          <w:lang w:val="en-US"/>
        </w:rPr>
        <w:t>:</w:t>
      </w:r>
      <w:r w:rsidR="0041589E" w:rsidRPr="000A5C83">
        <w:rPr>
          <w:sz w:val="24"/>
          <w:szCs w:val="24"/>
          <w:lang w:val="en-US"/>
        </w:rPr>
        <w:t xml:space="preserve"> </w:t>
      </w:r>
      <w:r w:rsidR="0041589E" w:rsidRPr="000A5C83">
        <w:rPr>
          <w:sz w:val="24"/>
          <w:szCs w:val="24"/>
          <w:lang w:val="en-US"/>
        </w:rPr>
        <w:t xml:space="preserve">The aim of this project is to conduct a comprehensive analysis of car resale trends and factors influencing resale prices in the Indian market. Leveraging a dataset sourced from Kaggle, encompassing resale car information from the year 2023, this project demonstrates proficiency in utilizing AWS S3, Databricks, and </w:t>
      </w:r>
      <w:proofErr w:type="spellStart"/>
      <w:r w:rsidR="0041589E" w:rsidRPr="000A5C83">
        <w:rPr>
          <w:sz w:val="24"/>
          <w:szCs w:val="24"/>
          <w:lang w:val="en-US"/>
        </w:rPr>
        <w:t>PySpark</w:t>
      </w:r>
      <w:proofErr w:type="spellEnd"/>
      <w:r w:rsidR="0041589E" w:rsidRPr="000A5C83">
        <w:rPr>
          <w:sz w:val="24"/>
          <w:szCs w:val="24"/>
          <w:lang w:val="en-US"/>
        </w:rPr>
        <w:t xml:space="preserve"> for data ingestion, cleaning, transformation, and visualization. By meticulously examining the dataset, the project seeks to unravel insights into the dynamics of the Indian car resale market, shedding light on key determinants shaping resale prices</w:t>
      </w:r>
      <w:r w:rsidR="00324BEC">
        <w:rPr>
          <w:sz w:val="24"/>
          <w:szCs w:val="24"/>
          <w:lang w:val="en-US"/>
        </w:rPr>
        <w:t>.</w:t>
      </w:r>
      <w:r w:rsidR="0041589E" w:rsidRPr="000A5C83">
        <w:rPr>
          <w:sz w:val="24"/>
          <w:szCs w:val="24"/>
          <w:lang w:val="en-US"/>
        </w:rPr>
        <w:t xml:space="preserve">  </w:t>
      </w:r>
    </w:p>
    <w:p w14:paraId="2C5F631A" w14:textId="77777777" w:rsidR="00310EE9" w:rsidRDefault="00310EE9" w:rsidP="000A5C83">
      <w:pPr>
        <w:jc w:val="both"/>
        <w:rPr>
          <w:b/>
          <w:bCs/>
          <w:sz w:val="24"/>
          <w:szCs w:val="24"/>
          <w:lang w:val="en-US"/>
        </w:rPr>
      </w:pPr>
    </w:p>
    <w:p w14:paraId="3201011C" w14:textId="6CC3BE10" w:rsidR="009D790F" w:rsidRPr="000A5C83" w:rsidRDefault="003055BA" w:rsidP="000A5C83">
      <w:pPr>
        <w:jc w:val="both"/>
        <w:rPr>
          <w:sz w:val="24"/>
          <w:szCs w:val="24"/>
          <w:lang w:val="en-US"/>
        </w:rPr>
      </w:pPr>
      <w:r w:rsidRPr="000A5C83">
        <w:rPr>
          <w:b/>
          <w:bCs/>
          <w:sz w:val="24"/>
          <w:szCs w:val="24"/>
          <w:lang w:val="en-US"/>
        </w:rPr>
        <w:t>Tools Used:</w:t>
      </w:r>
      <w:r w:rsidRPr="000A5C83">
        <w:rPr>
          <w:sz w:val="24"/>
          <w:szCs w:val="24"/>
          <w:lang w:val="en-US"/>
        </w:rPr>
        <w:t xml:space="preserve"> AWS s3</w:t>
      </w:r>
      <w:r w:rsidR="009D790F" w:rsidRPr="000A5C83">
        <w:rPr>
          <w:sz w:val="24"/>
          <w:szCs w:val="24"/>
          <w:lang w:val="en-US"/>
        </w:rPr>
        <w:t xml:space="preserve"> (As external storage system)</w:t>
      </w:r>
      <w:r w:rsidRPr="000A5C83">
        <w:rPr>
          <w:sz w:val="24"/>
          <w:szCs w:val="24"/>
          <w:lang w:val="en-US"/>
        </w:rPr>
        <w:t xml:space="preserve"> </w:t>
      </w:r>
    </w:p>
    <w:p w14:paraId="0845FD16" w14:textId="10C0EBB7" w:rsidR="009D790F" w:rsidRPr="000A5C83" w:rsidRDefault="009D790F" w:rsidP="000A5C83">
      <w:pPr>
        <w:ind w:left="720"/>
        <w:jc w:val="both"/>
        <w:rPr>
          <w:sz w:val="24"/>
          <w:szCs w:val="24"/>
          <w:lang w:val="en-US"/>
        </w:rPr>
      </w:pPr>
      <w:r w:rsidRPr="000A5C83">
        <w:rPr>
          <w:sz w:val="24"/>
          <w:szCs w:val="24"/>
          <w:lang w:val="en-US"/>
        </w:rPr>
        <w:t xml:space="preserve">        : </w:t>
      </w:r>
      <w:r w:rsidR="003055BA" w:rsidRPr="000A5C83">
        <w:rPr>
          <w:sz w:val="24"/>
          <w:szCs w:val="24"/>
          <w:lang w:val="en-US"/>
        </w:rPr>
        <w:t>Databricks</w:t>
      </w:r>
      <w:r w:rsidRPr="000A5C83">
        <w:rPr>
          <w:sz w:val="24"/>
          <w:szCs w:val="24"/>
          <w:lang w:val="en-US"/>
        </w:rPr>
        <w:t xml:space="preserve"> (For data </w:t>
      </w:r>
      <w:proofErr w:type="spellStart"/>
      <w:proofErr w:type="gramStart"/>
      <w:r w:rsidRPr="000A5C83">
        <w:rPr>
          <w:sz w:val="24"/>
          <w:szCs w:val="24"/>
          <w:lang w:val="en-US"/>
        </w:rPr>
        <w:t>ingestion,cleaning</w:t>
      </w:r>
      <w:proofErr w:type="gramEnd"/>
      <w:r w:rsidRPr="000A5C83">
        <w:rPr>
          <w:sz w:val="24"/>
          <w:szCs w:val="24"/>
          <w:lang w:val="en-US"/>
        </w:rPr>
        <w:t>,transformation</w:t>
      </w:r>
      <w:proofErr w:type="spellEnd"/>
      <w:r w:rsidRPr="000A5C83">
        <w:rPr>
          <w:sz w:val="24"/>
          <w:szCs w:val="24"/>
          <w:lang w:val="en-US"/>
        </w:rPr>
        <w:t xml:space="preserve"> and visualization)</w:t>
      </w:r>
    </w:p>
    <w:p w14:paraId="005437BE" w14:textId="46D97FDD" w:rsidR="00A95739" w:rsidRPr="000A5C83" w:rsidRDefault="009D790F" w:rsidP="000A5C83">
      <w:pPr>
        <w:ind w:left="720"/>
        <w:jc w:val="both"/>
        <w:rPr>
          <w:sz w:val="24"/>
          <w:szCs w:val="24"/>
          <w:lang w:val="en-US"/>
        </w:rPr>
      </w:pPr>
      <w:r w:rsidRPr="000A5C83">
        <w:rPr>
          <w:sz w:val="24"/>
          <w:szCs w:val="24"/>
          <w:lang w:val="en-US"/>
        </w:rPr>
        <w:t xml:space="preserve">        : </w:t>
      </w:r>
      <w:proofErr w:type="spellStart"/>
      <w:r w:rsidRPr="000A5C83">
        <w:rPr>
          <w:sz w:val="24"/>
          <w:szCs w:val="24"/>
          <w:lang w:val="en-US"/>
        </w:rPr>
        <w:t>Pyspark</w:t>
      </w:r>
      <w:proofErr w:type="spellEnd"/>
      <w:r w:rsidRPr="000A5C83">
        <w:rPr>
          <w:sz w:val="24"/>
          <w:szCs w:val="24"/>
          <w:lang w:val="en-US"/>
        </w:rPr>
        <w:t xml:space="preserve"> (Programming Language)</w:t>
      </w:r>
    </w:p>
    <w:p w14:paraId="07C01707" w14:textId="77777777" w:rsidR="00310EE9" w:rsidRDefault="00310EE9" w:rsidP="000A5C83">
      <w:pPr>
        <w:jc w:val="both"/>
        <w:rPr>
          <w:b/>
          <w:bCs/>
          <w:sz w:val="24"/>
          <w:szCs w:val="24"/>
          <w:lang w:val="en-US"/>
        </w:rPr>
      </w:pPr>
    </w:p>
    <w:p w14:paraId="0D8C2494" w14:textId="62699683" w:rsidR="009D790F" w:rsidRPr="000A5C83" w:rsidRDefault="00A95739" w:rsidP="000A5C83">
      <w:pPr>
        <w:jc w:val="both"/>
        <w:rPr>
          <w:sz w:val="24"/>
          <w:szCs w:val="24"/>
          <w:lang w:val="en-US"/>
        </w:rPr>
      </w:pPr>
      <w:r w:rsidRPr="000A5C83">
        <w:rPr>
          <w:b/>
          <w:bCs/>
          <w:sz w:val="24"/>
          <w:szCs w:val="24"/>
          <w:lang w:val="en-US"/>
        </w:rPr>
        <w:t>Dataset:</w:t>
      </w:r>
      <w:r w:rsidRPr="000A5C83">
        <w:rPr>
          <w:sz w:val="24"/>
          <w:szCs w:val="24"/>
          <w:lang w:val="en-US"/>
        </w:rPr>
        <w:t xml:space="preserve"> </w:t>
      </w:r>
    </w:p>
    <w:p w14:paraId="38FDB808" w14:textId="6698C360" w:rsidR="00A0149B" w:rsidRPr="000A5C83" w:rsidRDefault="00A95739" w:rsidP="000A5C83">
      <w:pPr>
        <w:jc w:val="both"/>
        <w:rPr>
          <w:sz w:val="24"/>
          <w:szCs w:val="24"/>
          <w:lang w:val="en-US"/>
        </w:rPr>
      </w:pPr>
      <w:r w:rsidRPr="000A5C83">
        <w:rPr>
          <w:sz w:val="24"/>
          <w:szCs w:val="24"/>
          <w:lang w:val="en-US"/>
        </w:rPr>
        <w:t xml:space="preserve">Link: </w:t>
      </w:r>
      <w:hyperlink r:id="rId5" w:history="1">
        <w:r w:rsidRPr="000A5C83">
          <w:rPr>
            <w:rStyle w:val="Hyperlink"/>
            <w:sz w:val="24"/>
            <w:szCs w:val="24"/>
            <w:lang w:val="en-US"/>
          </w:rPr>
          <w:t>https://www.kaggle.com/datasets/rahulmenon1758/car-resale-prices</w:t>
        </w:r>
      </w:hyperlink>
    </w:p>
    <w:p w14:paraId="4955FF33" w14:textId="2C5D30BA" w:rsidR="00A95739" w:rsidRPr="000A5C83" w:rsidRDefault="00A95739" w:rsidP="000A5C83">
      <w:pPr>
        <w:jc w:val="both"/>
        <w:rPr>
          <w:sz w:val="24"/>
          <w:szCs w:val="24"/>
          <w:lang w:val="en-US"/>
        </w:rPr>
      </w:pPr>
      <w:r w:rsidRPr="000A5C83">
        <w:rPr>
          <w:sz w:val="24"/>
          <w:szCs w:val="24"/>
          <w:lang w:val="en-US"/>
        </w:rPr>
        <w:t xml:space="preserve">The dataset contains </w:t>
      </w:r>
      <w:r w:rsidR="00153A09" w:rsidRPr="00153A09">
        <w:rPr>
          <w:sz w:val="24"/>
          <w:szCs w:val="24"/>
          <w:lang w:val="en-US"/>
        </w:rPr>
        <w:t xml:space="preserve">17446 </w:t>
      </w:r>
      <w:r w:rsidR="00153A09">
        <w:rPr>
          <w:sz w:val="24"/>
          <w:szCs w:val="24"/>
          <w:lang w:val="en-US"/>
        </w:rPr>
        <w:t xml:space="preserve">records and </w:t>
      </w:r>
      <w:r w:rsidR="00153A09" w:rsidRPr="00153A09">
        <w:rPr>
          <w:sz w:val="24"/>
          <w:szCs w:val="24"/>
          <w:lang w:val="en-US"/>
        </w:rPr>
        <w:t>15</w:t>
      </w:r>
      <w:r w:rsidR="00153A09">
        <w:rPr>
          <w:sz w:val="24"/>
          <w:szCs w:val="24"/>
          <w:lang w:val="en-US"/>
        </w:rPr>
        <w:t xml:space="preserve"> columns in it.</w:t>
      </w:r>
      <w:r w:rsidR="00633284">
        <w:rPr>
          <w:sz w:val="24"/>
          <w:szCs w:val="24"/>
          <w:lang w:val="en-US"/>
        </w:rPr>
        <w:t xml:space="preserve"> </w:t>
      </w:r>
    </w:p>
    <w:p w14:paraId="2F85173B" w14:textId="77CD6FF8" w:rsidR="00A65AC2" w:rsidRDefault="000A5C83" w:rsidP="000A5C83">
      <w:pPr>
        <w:jc w:val="both"/>
        <w:rPr>
          <w:sz w:val="24"/>
          <w:szCs w:val="24"/>
          <w:lang w:val="en-US"/>
        </w:rPr>
      </w:pPr>
      <w:r w:rsidRPr="00153A09">
        <w:rPr>
          <w:b/>
          <w:bCs/>
          <w:sz w:val="24"/>
          <w:szCs w:val="24"/>
          <w:lang w:val="en-US"/>
        </w:rPr>
        <w:t>Procedure</w:t>
      </w:r>
      <w:r>
        <w:rPr>
          <w:sz w:val="24"/>
          <w:szCs w:val="24"/>
          <w:lang w:val="en-US"/>
        </w:rPr>
        <w:t>: The following processes are utilized to draw conclusions in a chronological order.</w:t>
      </w:r>
    </w:p>
    <w:p w14:paraId="54D3901E" w14:textId="57C73DAA" w:rsidR="00E069DD" w:rsidRPr="00E069DD" w:rsidRDefault="00E069DD" w:rsidP="00E069DD">
      <w:pPr>
        <w:pStyle w:val="ListParagraph"/>
        <w:numPr>
          <w:ilvl w:val="0"/>
          <w:numId w:val="3"/>
        </w:numPr>
        <w:jc w:val="both"/>
        <w:rPr>
          <w:sz w:val="24"/>
          <w:szCs w:val="24"/>
          <w:lang w:val="en-US"/>
        </w:rPr>
      </w:pPr>
      <w:r>
        <w:rPr>
          <w:sz w:val="24"/>
          <w:szCs w:val="24"/>
          <w:lang w:val="en-US"/>
        </w:rPr>
        <w:t xml:space="preserve"> </w:t>
      </w:r>
      <w:r w:rsidRPr="00E069DD">
        <w:rPr>
          <w:sz w:val="24"/>
          <w:szCs w:val="24"/>
          <w:lang w:val="en-US"/>
        </w:rPr>
        <w:t>Dataset Upload to AWS S3:</w:t>
      </w:r>
      <w:r>
        <w:rPr>
          <w:sz w:val="24"/>
          <w:szCs w:val="24"/>
          <w:lang w:val="en-US"/>
        </w:rPr>
        <w:t xml:space="preserve"> </w:t>
      </w:r>
      <w:r w:rsidRPr="00E069DD">
        <w:rPr>
          <w:sz w:val="24"/>
          <w:szCs w:val="24"/>
          <w:lang w:val="en-US"/>
        </w:rPr>
        <w:t>The raw dataset is uploaded from the local machine to an AWS S3 bucket, ensuring secure and scalable storage.</w:t>
      </w:r>
    </w:p>
    <w:p w14:paraId="0D9EB92E" w14:textId="11958CA2" w:rsidR="00E069DD" w:rsidRPr="00E069DD" w:rsidRDefault="00E069DD" w:rsidP="00E069DD">
      <w:pPr>
        <w:pStyle w:val="ListParagraph"/>
        <w:numPr>
          <w:ilvl w:val="0"/>
          <w:numId w:val="3"/>
        </w:numPr>
        <w:jc w:val="both"/>
        <w:rPr>
          <w:sz w:val="24"/>
          <w:szCs w:val="24"/>
          <w:lang w:val="en-US"/>
        </w:rPr>
      </w:pPr>
      <w:r w:rsidRPr="00E069DD">
        <w:rPr>
          <w:sz w:val="24"/>
          <w:szCs w:val="24"/>
          <w:lang w:val="en-US"/>
        </w:rPr>
        <w:t>Data Ingestion with Databricks:</w:t>
      </w:r>
      <w:r>
        <w:rPr>
          <w:sz w:val="24"/>
          <w:szCs w:val="24"/>
          <w:lang w:val="en-US"/>
        </w:rPr>
        <w:t xml:space="preserve"> </w:t>
      </w:r>
      <w:r w:rsidRPr="00E069DD">
        <w:rPr>
          <w:sz w:val="24"/>
          <w:szCs w:val="24"/>
          <w:lang w:val="en-US"/>
        </w:rPr>
        <w:t>Utilizing Databricks, the raw dataset stored in AWS S3 is ingested for further processing and analysis.</w:t>
      </w:r>
    </w:p>
    <w:p w14:paraId="65E51729" w14:textId="3EADF6A4" w:rsidR="00E069DD" w:rsidRPr="00E069DD" w:rsidRDefault="00E069DD" w:rsidP="00E069DD">
      <w:pPr>
        <w:pStyle w:val="ListParagraph"/>
        <w:numPr>
          <w:ilvl w:val="0"/>
          <w:numId w:val="3"/>
        </w:numPr>
        <w:jc w:val="both"/>
        <w:rPr>
          <w:sz w:val="24"/>
          <w:szCs w:val="24"/>
          <w:lang w:val="en-US"/>
        </w:rPr>
      </w:pPr>
      <w:r w:rsidRPr="00E069DD">
        <w:rPr>
          <w:sz w:val="24"/>
          <w:szCs w:val="24"/>
          <w:lang w:val="en-US"/>
        </w:rPr>
        <w:t>Data Cleaning and Transformation:</w:t>
      </w:r>
      <w:r>
        <w:rPr>
          <w:sz w:val="24"/>
          <w:szCs w:val="24"/>
          <w:lang w:val="en-US"/>
        </w:rPr>
        <w:t xml:space="preserve"> </w:t>
      </w:r>
      <w:r w:rsidRPr="00E069DD">
        <w:rPr>
          <w:sz w:val="24"/>
          <w:szCs w:val="24"/>
          <w:lang w:val="en-US"/>
        </w:rPr>
        <w:t>This crucial stage involves several key steps:</w:t>
      </w:r>
    </w:p>
    <w:p w14:paraId="20B66A98" w14:textId="77777777" w:rsidR="00E069DD" w:rsidRPr="00E069DD" w:rsidRDefault="00E069DD" w:rsidP="00633284">
      <w:pPr>
        <w:pStyle w:val="ListParagraph"/>
        <w:numPr>
          <w:ilvl w:val="0"/>
          <w:numId w:val="9"/>
        </w:numPr>
        <w:jc w:val="both"/>
        <w:rPr>
          <w:sz w:val="24"/>
          <w:szCs w:val="24"/>
          <w:lang w:val="en-US"/>
        </w:rPr>
      </w:pPr>
      <w:r w:rsidRPr="00E069DD">
        <w:rPr>
          <w:sz w:val="24"/>
          <w:szCs w:val="24"/>
          <w:lang w:val="en-US"/>
        </w:rPr>
        <w:t>Dropping unnecessary columns to streamline the dataset.</w:t>
      </w:r>
    </w:p>
    <w:p w14:paraId="112415E0" w14:textId="77777777" w:rsidR="00E069DD" w:rsidRPr="00E069DD" w:rsidRDefault="00E069DD" w:rsidP="00633284">
      <w:pPr>
        <w:pStyle w:val="ListParagraph"/>
        <w:numPr>
          <w:ilvl w:val="0"/>
          <w:numId w:val="9"/>
        </w:numPr>
        <w:jc w:val="both"/>
        <w:rPr>
          <w:sz w:val="24"/>
          <w:szCs w:val="24"/>
          <w:lang w:val="en-US"/>
        </w:rPr>
      </w:pPr>
      <w:r w:rsidRPr="00E069DD">
        <w:rPr>
          <w:sz w:val="24"/>
          <w:szCs w:val="24"/>
          <w:lang w:val="en-US"/>
        </w:rPr>
        <w:t>Removing duplicate entries to ensure data integrity.</w:t>
      </w:r>
    </w:p>
    <w:p w14:paraId="3067DEE2" w14:textId="77777777" w:rsidR="00E069DD" w:rsidRPr="00E069DD" w:rsidRDefault="00E069DD" w:rsidP="00633284">
      <w:pPr>
        <w:pStyle w:val="ListParagraph"/>
        <w:numPr>
          <w:ilvl w:val="0"/>
          <w:numId w:val="9"/>
        </w:numPr>
        <w:jc w:val="both"/>
        <w:rPr>
          <w:sz w:val="24"/>
          <w:szCs w:val="24"/>
          <w:lang w:val="en-US"/>
        </w:rPr>
      </w:pPr>
      <w:r w:rsidRPr="00E069DD">
        <w:rPr>
          <w:sz w:val="24"/>
          <w:szCs w:val="24"/>
          <w:lang w:val="en-US"/>
        </w:rPr>
        <w:t>Transforming various columns, including renaming, changing data formats, altering column values, modifying data types, and creating new columns as required.</w:t>
      </w:r>
    </w:p>
    <w:p w14:paraId="1BDE59E6" w14:textId="77777777" w:rsidR="00E069DD" w:rsidRPr="00E069DD" w:rsidRDefault="00E069DD" w:rsidP="00633284">
      <w:pPr>
        <w:pStyle w:val="ListParagraph"/>
        <w:numPr>
          <w:ilvl w:val="0"/>
          <w:numId w:val="9"/>
        </w:numPr>
        <w:jc w:val="both"/>
        <w:rPr>
          <w:sz w:val="24"/>
          <w:szCs w:val="24"/>
          <w:lang w:val="en-US"/>
        </w:rPr>
      </w:pPr>
      <w:r w:rsidRPr="00E069DD">
        <w:rPr>
          <w:sz w:val="24"/>
          <w:szCs w:val="24"/>
          <w:lang w:val="en-US"/>
        </w:rPr>
        <w:t>Handling null values through imputation or removal, ensuring data completeness.</w:t>
      </w:r>
    </w:p>
    <w:p w14:paraId="3C2B7F35" w14:textId="77777777" w:rsidR="00E069DD" w:rsidRPr="00E069DD" w:rsidRDefault="00E069DD" w:rsidP="00633284">
      <w:pPr>
        <w:pStyle w:val="ListParagraph"/>
        <w:numPr>
          <w:ilvl w:val="0"/>
          <w:numId w:val="9"/>
        </w:numPr>
        <w:jc w:val="both"/>
        <w:rPr>
          <w:sz w:val="24"/>
          <w:szCs w:val="24"/>
          <w:lang w:val="en-US"/>
        </w:rPr>
      </w:pPr>
      <w:r w:rsidRPr="00E069DD">
        <w:rPr>
          <w:sz w:val="24"/>
          <w:szCs w:val="24"/>
          <w:lang w:val="en-US"/>
        </w:rPr>
        <w:t>Exporting the cleaned dataset back to AWS S3 for storage and creating a table for facilitating advanced SQL queries.</w:t>
      </w:r>
    </w:p>
    <w:p w14:paraId="6BBBE600" w14:textId="77777777" w:rsidR="00E069DD" w:rsidRPr="00E069DD" w:rsidRDefault="00E069DD" w:rsidP="00633284">
      <w:pPr>
        <w:pStyle w:val="ListParagraph"/>
        <w:numPr>
          <w:ilvl w:val="0"/>
          <w:numId w:val="9"/>
        </w:numPr>
        <w:jc w:val="both"/>
        <w:rPr>
          <w:sz w:val="24"/>
          <w:szCs w:val="24"/>
          <w:lang w:val="en-US"/>
        </w:rPr>
      </w:pPr>
      <w:r w:rsidRPr="00E069DD">
        <w:rPr>
          <w:sz w:val="24"/>
          <w:szCs w:val="24"/>
          <w:lang w:val="en-US"/>
        </w:rPr>
        <w:lastRenderedPageBreak/>
        <w:t>Generating a statistical summary of the cleaned dataset to gain insights into its distribution and characteristics.</w:t>
      </w:r>
    </w:p>
    <w:p w14:paraId="3C0E44BF" w14:textId="77777777" w:rsidR="00633284" w:rsidRPr="00633284" w:rsidRDefault="00633284" w:rsidP="00633284">
      <w:pPr>
        <w:pStyle w:val="ListParagraph"/>
        <w:numPr>
          <w:ilvl w:val="0"/>
          <w:numId w:val="3"/>
        </w:numPr>
        <w:jc w:val="both"/>
        <w:rPr>
          <w:sz w:val="24"/>
          <w:szCs w:val="24"/>
          <w:lang w:val="en-US"/>
        </w:rPr>
      </w:pPr>
      <w:r w:rsidRPr="00633284">
        <w:rPr>
          <w:sz w:val="24"/>
          <w:szCs w:val="24"/>
          <w:lang w:val="en-US"/>
        </w:rPr>
        <w:t>Data Analysis and Visualization:</w:t>
      </w:r>
    </w:p>
    <w:p w14:paraId="0A702822" w14:textId="77777777" w:rsidR="00633284" w:rsidRPr="00633284" w:rsidRDefault="00633284" w:rsidP="00633284">
      <w:pPr>
        <w:pStyle w:val="ListParagraph"/>
        <w:numPr>
          <w:ilvl w:val="0"/>
          <w:numId w:val="10"/>
        </w:numPr>
        <w:jc w:val="both"/>
        <w:rPr>
          <w:sz w:val="24"/>
          <w:szCs w:val="24"/>
          <w:lang w:val="en-US"/>
        </w:rPr>
      </w:pPr>
      <w:r w:rsidRPr="00633284">
        <w:rPr>
          <w:sz w:val="24"/>
          <w:szCs w:val="24"/>
          <w:lang w:val="en-US"/>
        </w:rPr>
        <w:t>Leveraging the cleaned dataset, conduct thorough data analysis to uncover trends and patterns.</w:t>
      </w:r>
    </w:p>
    <w:p w14:paraId="0BC0648A" w14:textId="77777777" w:rsidR="00633284" w:rsidRPr="00633284" w:rsidRDefault="00633284" w:rsidP="00633284">
      <w:pPr>
        <w:pStyle w:val="ListParagraph"/>
        <w:numPr>
          <w:ilvl w:val="0"/>
          <w:numId w:val="10"/>
        </w:numPr>
        <w:jc w:val="both"/>
        <w:rPr>
          <w:sz w:val="24"/>
          <w:szCs w:val="24"/>
          <w:lang w:val="en-US"/>
        </w:rPr>
      </w:pPr>
      <w:r w:rsidRPr="00633284">
        <w:rPr>
          <w:sz w:val="24"/>
          <w:szCs w:val="24"/>
          <w:lang w:val="en-US"/>
        </w:rPr>
        <w:t>Utilize visualization techniques to present insights effectively, aiding in the interpretation of findings and decision-making processes.</w:t>
      </w:r>
    </w:p>
    <w:p w14:paraId="779F22E1" w14:textId="534CB28D" w:rsidR="000A5C83" w:rsidRPr="00E069DD" w:rsidRDefault="000A5C83" w:rsidP="00633284">
      <w:pPr>
        <w:pStyle w:val="ListParagraph"/>
        <w:jc w:val="both"/>
        <w:rPr>
          <w:sz w:val="24"/>
          <w:szCs w:val="24"/>
          <w:lang w:val="en-US"/>
        </w:rPr>
      </w:pPr>
    </w:p>
    <w:p w14:paraId="30845206" w14:textId="77777777" w:rsidR="00A65AC2" w:rsidRDefault="00A65AC2" w:rsidP="000A5C83">
      <w:pPr>
        <w:jc w:val="both"/>
        <w:rPr>
          <w:b/>
          <w:bCs/>
          <w:sz w:val="24"/>
          <w:szCs w:val="24"/>
        </w:rPr>
      </w:pPr>
      <w:r w:rsidRPr="000A5C83">
        <w:rPr>
          <w:b/>
          <w:bCs/>
          <w:sz w:val="24"/>
          <w:szCs w:val="24"/>
        </w:rPr>
        <w:t>Key Questions to Address:</w:t>
      </w:r>
    </w:p>
    <w:p w14:paraId="7A550D25" w14:textId="77777777" w:rsidR="00633284" w:rsidRPr="00633284" w:rsidRDefault="00633284" w:rsidP="00633284">
      <w:pPr>
        <w:pStyle w:val="ListParagraph"/>
        <w:numPr>
          <w:ilvl w:val="0"/>
          <w:numId w:val="12"/>
        </w:numPr>
        <w:rPr>
          <w:sz w:val="24"/>
          <w:szCs w:val="24"/>
        </w:rPr>
      </w:pPr>
      <w:r w:rsidRPr="00633284">
        <w:rPr>
          <w:sz w:val="24"/>
          <w:szCs w:val="24"/>
        </w:rPr>
        <w:t>Identifying the market share of various car manufacturers in the resale market, providing insights into the competitive landscape.</w:t>
      </w:r>
    </w:p>
    <w:p w14:paraId="091E6A26" w14:textId="77777777" w:rsidR="00633284" w:rsidRPr="00633284" w:rsidRDefault="00633284" w:rsidP="00633284">
      <w:pPr>
        <w:pStyle w:val="ListParagraph"/>
        <w:numPr>
          <w:ilvl w:val="0"/>
          <w:numId w:val="12"/>
        </w:numPr>
        <w:rPr>
          <w:sz w:val="24"/>
          <w:szCs w:val="24"/>
        </w:rPr>
      </w:pPr>
      <w:r w:rsidRPr="00633284">
        <w:rPr>
          <w:sz w:val="24"/>
          <w:szCs w:val="24"/>
        </w:rPr>
        <w:t>Unveiling the most popular car models from the leading car manufacturers, highlighting consumer preferences and market trends.</w:t>
      </w:r>
    </w:p>
    <w:p w14:paraId="64052403" w14:textId="77777777" w:rsidR="00633284" w:rsidRPr="00633284" w:rsidRDefault="00633284" w:rsidP="00633284">
      <w:pPr>
        <w:pStyle w:val="ListParagraph"/>
        <w:numPr>
          <w:ilvl w:val="0"/>
          <w:numId w:val="12"/>
        </w:numPr>
        <w:rPr>
          <w:sz w:val="24"/>
          <w:szCs w:val="24"/>
        </w:rPr>
      </w:pPr>
      <w:r w:rsidRPr="00633284">
        <w:rPr>
          <w:sz w:val="24"/>
          <w:szCs w:val="24"/>
        </w:rPr>
        <w:t>Analyzing how the resale market varies across different registration years, indicating trends in consumer behavior and preferences over time.</w:t>
      </w:r>
    </w:p>
    <w:p w14:paraId="09D64320" w14:textId="77777777" w:rsidR="00633284" w:rsidRPr="00633284" w:rsidRDefault="00633284" w:rsidP="00633284">
      <w:pPr>
        <w:pStyle w:val="ListParagraph"/>
        <w:numPr>
          <w:ilvl w:val="0"/>
          <w:numId w:val="12"/>
        </w:numPr>
        <w:rPr>
          <w:sz w:val="24"/>
          <w:szCs w:val="24"/>
        </w:rPr>
      </w:pPr>
      <w:r w:rsidRPr="00633284">
        <w:rPr>
          <w:sz w:val="24"/>
          <w:szCs w:val="24"/>
        </w:rPr>
        <w:t>Investigating how ownership type influences car resale trends, shedding light on differences in resale patterns between individual owners, dealerships, and other entities.</w:t>
      </w:r>
    </w:p>
    <w:p w14:paraId="4B10419E" w14:textId="77777777" w:rsidR="00633284" w:rsidRPr="00633284" w:rsidRDefault="00633284" w:rsidP="00633284">
      <w:pPr>
        <w:pStyle w:val="ListParagraph"/>
        <w:numPr>
          <w:ilvl w:val="0"/>
          <w:numId w:val="12"/>
        </w:numPr>
        <w:rPr>
          <w:sz w:val="24"/>
          <w:szCs w:val="24"/>
        </w:rPr>
      </w:pPr>
      <w:r w:rsidRPr="00633284">
        <w:rPr>
          <w:sz w:val="24"/>
          <w:szCs w:val="24"/>
        </w:rPr>
        <w:t>Understanding consumer preferences regarding insurance types for used car purchases, providing insights into factors influencing decision-making in the secondary car market.</w:t>
      </w:r>
    </w:p>
    <w:p w14:paraId="2D5310C3" w14:textId="77777777" w:rsidR="00633284" w:rsidRPr="00633284" w:rsidRDefault="00633284" w:rsidP="00633284">
      <w:pPr>
        <w:pStyle w:val="ListParagraph"/>
        <w:numPr>
          <w:ilvl w:val="0"/>
          <w:numId w:val="12"/>
        </w:numPr>
        <w:rPr>
          <w:sz w:val="24"/>
          <w:szCs w:val="24"/>
        </w:rPr>
      </w:pPr>
      <w:r w:rsidRPr="00633284">
        <w:rPr>
          <w:sz w:val="24"/>
          <w:szCs w:val="24"/>
        </w:rPr>
        <w:t>Examining the geographical distribution of car resale activities across cities in India, identifying regional preferences and market dynamics.</w:t>
      </w:r>
    </w:p>
    <w:p w14:paraId="41632347" w14:textId="77777777" w:rsidR="00633284" w:rsidRPr="00633284" w:rsidRDefault="00633284" w:rsidP="00633284">
      <w:pPr>
        <w:pStyle w:val="ListParagraph"/>
        <w:jc w:val="both"/>
        <w:rPr>
          <w:sz w:val="24"/>
          <w:szCs w:val="24"/>
        </w:rPr>
      </w:pPr>
    </w:p>
    <w:p w14:paraId="3CA93BB5" w14:textId="27CF7251" w:rsidR="00310EE9" w:rsidRPr="00310EE9" w:rsidRDefault="00310EE9" w:rsidP="000A5C83">
      <w:pPr>
        <w:jc w:val="both"/>
        <w:rPr>
          <w:b/>
          <w:bCs/>
          <w:sz w:val="24"/>
          <w:szCs w:val="24"/>
          <w:lang w:val="en-US"/>
        </w:rPr>
      </w:pPr>
      <w:r w:rsidRPr="00310EE9">
        <w:rPr>
          <w:b/>
          <w:bCs/>
          <w:sz w:val="24"/>
          <w:szCs w:val="24"/>
          <w:lang w:val="en-US"/>
        </w:rPr>
        <w:t>Conclusion</w:t>
      </w:r>
      <w:r w:rsidRPr="00310EE9">
        <w:rPr>
          <w:b/>
          <w:bCs/>
          <w:sz w:val="24"/>
          <w:szCs w:val="24"/>
          <w:lang w:val="en-US"/>
        </w:rPr>
        <w:t>:</w:t>
      </w:r>
    </w:p>
    <w:p w14:paraId="2FEFAB43" w14:textId="507F3F39" w:rsidR="00433D7E" w:rsidRPr="000A5C83" w:rsidRDefault="00310EE9" w:rsidP="000A5C83">
      <w:pPr>
        <w:jc w:val="both"/>
        <w:rPr>
          <w:sz w:val="24"/>
          <w:szCs w:val="24"/>
          <w:lang w:val="en-US"/>
        </w:rPr>
      </w:pPr>
      <w:r w:rsidRPr="00310EE9">
        <w:rPr>
          <w:sz w:val="24"/>
          <w:szCs w:val="24"/>
          <w:lang w:val="en-US"/>
        </w:rPr>
        <w:t>By addressing these key questions, the project provides valuable insights into the dynamics of the Indian car resale market, facilitating informed decision-making for stakeholders in the automotive industry.</w:t>
      </w:r>
    </w:p>
    <w:sectPr w:rsidR="00433D7E" w:rsidRPr="000A5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632B"/>
    <w:multiLevelType w:val="hybridMultilevel"/>
    <w:tmpl w:val="13D411C2"/>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 w15:restartNumberingAfterBreak="0">
    <w:nsid w:val="44DF6B97"/>
    <w:multiLevelType w:val="hybridMultilevel"/>
    <w:tmpl w:val="4BC666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921A06"/>
    <w:multiLevelType w:val="hybridMultilevel"/>
    <w:tmpl w:val="FD74F6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D377760"/>
    <w:multiLevelType w:val="hybridMultilevel"/>
    <w:tmpl w:val="D896B1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065E17"/>
    <w:multiLevelType w:val="hybridMultilevel"/>
    <w:tmpl w:val="CF0C82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F7F790F"/>
    <w:multiLevelType w:val="hybridMultilevel"/>
    <w:tmpl w:val="244A6CD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D3A4CCB"/>
    <w:multiLevelType w:val="hybridMultilevel"/>
    <w:tmpl w:val="9DD46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1866C5"/>
    <w:multiLevelType w:val="multilevel"/>
    <w:tmpl w:val="C90C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2F5D7A"/>
    <w:multiLevelType w:val="hybridMultilevel"/>
    <w:tmpl w:val="C4600A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3932C1"/>
    <w:multiLevelType w:val="hybridMultilevel"/>
    <w:tmpl w:val="ACF0E0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7CF23FC"/>
    <w:multiLevelType w:val="hybridMultilevel"/>
    <w:tmpl w:val="4BC666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9BA37D9"/>
    <w:multiLevelType w:val="hybridMultilevel"/>
    <w:tmpl w:val="AD90EC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582573341">
    <w:abstractNumId w:val="7"/>
  </w:num>
  <w:num w:numId="2" w16cid:durableId="1996714863">
    <w:abstractNumId w:val="0"/>
  </w:num>
  <w:num w:numId="3" w16cid:durableId="907614080">
    <w:abstractNumId w:val="1"/>
  </w:num>
  <w:num w:numId="4" w16cid:durableId="695228884">
    <w:abstractNumId w:val="6"/>
  </w:num>
  <w:num w:numId="5" w16cid:durableId="578952512">
    <w:abstractNumId w:val="4"/>
  </w:num>
  <w:num w:numId="6" w16cid:durableId="1415854919">
    <w:abstractNumId w:val="3"/>
  </w:num>
  <w:num w:numId="7" w16cid:durableId="893850346">
    <w:abstractNumId w:val="5"/>
  </w:num>
  <w:num w:numId="8" w16cid:durableId="42801939">
    <w:abstractNumId w:val="9"/>
  </w:num>
  <w:num w:numId="9" w16cid:durableId="703017456">
    <w:abstractNumId w:val="11"/>
  </w:num>
  <w:num w:numId="10" w16cid:durableId="305085365">
    <w:abstractNumId w:val="2"/>
  </w:num>
  <w:num w:numId="11" w16cid:durableId="569459705">
    <w:abstractNumId w:val="8"/>
  </w:num>
  <w:num w:numId="12" w16cid:durableId="8148379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80"/>
    <w:rsid w:val="000A5C83"/>
    <w:rsid w:val="00153A09"/>
    <w:rsid w:val="001B3932"/>
    <w:rsid w:val="003055BA"/>
    <w:rsid w:val="00310EE9"/>
    <w:rsid w:val="00324BEC"/>
    <w:rsid w:val="003F10D5"/>
    <w:rsid w:val="0041589E"/>
    <w:rsid w:val="00433D7E"/>
    <w:rsid w:val="00633284"/>
    <w:rsid w:val="006523FB"/>
    <w:rsid w:val="006D66AE"/>
    <w:rsid w:val="00702F84"/>
    <w:rsid w:val="00803E1B"/>
    <w:rsid w:val="00885A80"/>
    <w:rsid w:val="008A6326"/>
    <w:rsid w:val="008F2B10"/>
    <w:rsid w:val="009D790F"/>
    <w:rsid w:val="00A0149B"/>
    <w:rsid w:val="00A65AC2"/>
    <w:rsid w:val="00A95739"/>
    <w:rsid w:val="00B854DE"/>
    <w:rsid w:val="00BD0805"/>
    <w:rsid w:val="00D23990"/>
    <w:rsid w:val="00D34D0F"/>
    <w:rsid w:val="00E069DD"/>
    <w:rsid w:val="00EA6FFC"/>
    <w:rsid w:val="00F0559A"/>
    <w:rsid w:val="00F25C3C"/>
    <w:rsid w:val="00F36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023F"/>
  <w15:chartTrackingRefBased/>
  <w15:docId w15:val="{D593DE7B-A9BA-463E-9461-CD1F37F6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5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5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A80"/>
    <w:rPr>
      <w:rFonts w:eastAsiaTheme="majorEastAsia" w:cstheme="majorBidi"/>
      <w:color w:val="272727" w:themeColor="text1" w:themeTint="D8"/>
    </w:rPr>
  </w:style>
  <w:style w:type="paragraph" w:styleId="Title">
    <w:name w:val="Title"/>
    <w:basedOn w:val="Normal"/>
    <w:next w:val="Normal"/>
    <w:link w:val="TitleChar"/>
    <w:uiPriority w:val="10"/>
    <w:qFormat/>
    <w:rsid w:val="00885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A80"/>
    <w:pPr>
      <w:spacing w:before="160"/>
      <w:jc w:val="center"/>
    </w:pPr>
    <w:rPr>
      <w:i/>
      <w:iCs/>
      <w:color w:val="404040" w:themeColor="text1" w:themeTint="BF"/>
    </w:rPr>
  </w:style>
  <w:style w:type="character" w:customStyle="1" w:styleId="QuoteChar">
    <w:name w:val="Quote Char"/>
    <w:basedOn w:val="DefaultParagraphFont"/>
    <w:link w:val="Quote"/>
    <w:uiPriority w:val="29"/>
    <w:rsid w:val="00885A80"/>
    <w:rPr>
      <w:i/>
      <w:iCs/>
      <w:color w:val="404040" w:themeColor="text1" w:themeTint="BF"/>
    </w:rPr>
  </w:style>
  <w:style w:type="paragraph" w:styleId="ListParagraph">
    <w:name w:val="List Paragraph"/>
    <w:basedOn w:val="Normal"/>
    <w:uiPriority w:val="34"/>
    <w:qFormat/>
    <w:rsid w:val="00885A80"/>
    <w:pPr>
      <w:ind w:left="720"/>
      <w:contextualSpacing/>
    </w:pPr>
  </w:style>
  <w:style w:type="character" w:styleId="IntenseEmphasis">
    <w:name w:val="Intense Emphasis"/>
    <w:basedOn w:val="DefaultParagraphFont"/>
    <w:uiPriority w:val="21"/>
    <w:qFormat/>
    <w:rsid w:val="00885A80"/>
    <w:rPr>
      <w:i/>
      <w:iCs/>
      <w:color w:val="0F4761" w:themeColor="accent1" w:themeShade="BF"/>
    </w:rPr>
  </w:style>
  <w:style w:type="paragraph" w:styleId="IntenseQuote">
    <w:name w:val="Intense Quote"/>
    <w:basedOn w:val="Normal"/>
    <w:next w:val="Normal"/>
    <w:link w:val="IntenseQuoteChar"/>
    <w:uiPriority w:val="30"/>
    <w:qFormat/>
    <w:rsid w:val="00885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A80"/>
    <w:rPr>
      <w:i/>
      <w:iCs/>
      <w:color w:val="0F4761" w:themeColor="accent1" w:themeShade="BF"/>
    </w:rPr>
  </w:style>
  <w:style w:type="character" w:styleId="IntenseReference">
    <w:name w:val="Intense Reference"/>
    <w:basedOn w:val="DefaultParagraphFont"/>
    <w:uiPriority w:val="32"/>
    <w:qFormat/>
    <w:rsid w:val="00885A80"/>
    <w:rPr>
      <w:b/>
      <w:bCs/>
      <w:smallCaps/>
      <w:color w:val="0F4761" w:themeColor="accent1" w:themeShade="BF"/>
      <w:spacing w:val="5"/>
    </w:rPr>
  </w:style>
  <w:style w:type="character" w:styleId="Hyperlink">
    <w:name w:val="Hyperlink"/>
    <w:basedOn w:val="DefaultParagraphFont"/>
    <w:uiPriority w:val="99"/>
    <w:unhideWhenUsed/>
    <w:rsid w:val="00A95739"/>
    <w:rPr>
      <w:color w:val="467886" w:themeColor="hyperlink"/>
      <w:u w:val="single"/>
    </w:rPr>
  </w:style>
  <w:style w:type="character" w:styleId="UnresolvedMention">
    <w:name w:val="Unresolved Mention"/>
    <w:basedOn w:val="DefaultParagraphFont"/>
    <w:uiPriority w:val="99"/>
    <w:semiHidden/>
    <w:unhideWhenUsed/>
    <w:rsid w:val="00A95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5673">
      <w:bodyDiv w:val="1"/>
      <w:marLeft w:val="0"/>
      <w:marRight w:val="0"/>
      <w:marTop w:val="0"/>
      <w:marBottom w:val="0"/>
      <w:divBdr>
        <w:top w:val="none" w:sz="0" w:space="0" w:color="auto"/>
        <w:left w:val="none" w:sz="0" w:space="0" w:color="auto"/>
        <w:bottom w:val="none" w:sz="0" w:space="0" w:color="auto"/>
        <w:right w:val="none" w:sz="0" w:space="0" w:color="auto"/>
      </w:divBdr>
    </w:div>
    <w:div w:id="260842874">
      <w:bodyDiv w:val="1"/>
      <w:marLeft w:val="0"/>
      <w:marRight w:val="0"/>
      <w:marTop w:val="0"/>
      <w:marBottom w:val="0"/>
      <w:divBdr>
        <w:top w:val="none" w:sz="0" w:space="0" w:color="auto"/>
        <w:left w:val="none" w:sz="0" w:space="0" w:color="auto"/>
        <w:bottom w:val="none" w:sz="0" w:space="0" w:color="auto"/>
        <w:right w:val="none" w:sz="0" w:space="0" w:color="auto"/>
      </w:divBdr>
    </w:div>
    <w:div w:id="295457035">
      <w:bodyDiv w:val="1"/>
      <w:marLeft w:val="0"/>
      <w:marRight w:val="0"/>
      <w:marTop w:val="0"/>
      <w:marBottom w:val="0"/>
      <w:divBdr>
        <w:top w:val="none" w:sz="0" w:space="0" w:color="auto"/>
        <w:left w:val="none" w:sz="0" w:space="0" w:color="auto"/>
        <w:bottom w:val="none" w:sz="0" w:space="0" w:color="auto"/>
        <w:right w:val="none" w:sz="0" w:space="0" w:color="auto"/>
      </w:divBdr>
    </w:div>
    <w:div w:id="309019049">
      <w:bodyDiv w:val="1"/>
      <w:marLeft w:val="0"/>
      <w:marRight w:val="0"/>
      <w:marTop w:val="0"/>
      <w:marBottom w:val="0"/>
      <w:divBdr>
        <w:top w:val="none" w:sz="0" w:space="0" w:color="auto"/>
        <w:left w:val="none" w:sz="0" w:space="0" w:color="auto"/>
        <w:bottom w:val="none" w:sz="0" w:space="0" w:color="auto"/>
        <w:right w:val="none" w:sz="0" w:space="0" w:color="auto"/>
      </w:divBdr>
    </w:div>
    <w:div w:id="526024119">
      <w:bodyDiv w:val="1"/>
      <w:marLeft w:val="0"/>
      <w:marRight w:val="0"/>
      <w:marTop w:val="0"/>
      <w:marBottom w:val="0"/>
      <w:divBdr>
        <w:top w:val="none" w:sz="0" w:space="0" w:color="auto"/>
        <w:left w:val="none" w:sz="0" w:space="0" w:color="auto"/>
        <w:bottom w:val="none" w:sz="0" w:space="0" w:color="auto"/>
        <w:right w:val="none" w:sz="0" w:space="0" w:color="auto"/>
      </w:divBdr>
    </w:div>
    <w:div w:id="1047099255">
      <w:bodyDiv w:val="1"/>
      <w:marLeft w:val="0"/>
      <w:marRight w:val="0"/>
      <w:marTop w:val="0"/>
      <w:marBottom w:val="0"/>
      <w:divBdr>
        <w:top w:val="none" w:sz="0" w:space="0" w:color="auto"/>
        <w:left w:val="none" w:sz="0" w:space="0" w:color="auto"/>
        <w:bottom w:val="none" w:sz="0" w:space="0" w:color="auto"/>
        <w:right w:val="none" w:sz="0" w:space="0" w:color="auto"/>
      </w:divBdr>
    </w:div>
    <w:div w:id="1070888013">
      <w:bodyDiv w:val="1"/>
      <w:marLeft w:val="0"/>
      <w:marRight w:val="0"/>
      <w:marTop w:val="0"/>
      <w:marBottom w:val="0"/>
      <w:divBdr>
        <w:top w:val="none" w:sz="0" w:space="0" w:color="auto"/>
        <w:left w:val="none" w:sz="0" w:space="0" w:color="auto"/>
        <w:bottom w:val="none" w:sz="0" w:space="0" w:color="auto"/>
        <w:right w:val="none" w:sz="0" w:space="0" w:color="auto"/>
      </w:divBdr>
    </w:div>
    <w:div w:id="1076169235">
      <w:bodyDiv w:val="1"/>
      <w:marLeft w:val="0"/>
      <w:marRight w:val="0"/>
      <w:marTop w:val="0"/>
      <w:marBottom w:val="0"/>
      <w:divBdr>
        <w:top w:val="none" w:sz="0" w:space="0" w:color="auto"/>
        <w:left w:val="none" w:sz="0" w:space="0" w:color="auto"/>
        <w:bottom w:val="none" w:sz="0" w:space="0" w:color="auto"/>
        <w:right w:val="none" w:sz="0" w:space="0" w:color="auto"/>
      </w:divBdr>
    </w:div>
    <w:div w:id="1151992461">
      <w:bodyDiv w:val="1"/>
      <w:marLeft w:val="0"/>
      <w:marRight w:val="0"/>
      <w:marTop w:val="0"/>
      <w:marBottom w:val="0"/>
      <w:divBdr>
        <w:top w:val="none" w:sz="0" w:space="0" w:color="auto"/>
        <w:left w:val="none" w:sz="0" w:space="0" w:color="auto"/>
        <w:bottom w:val="none" w:sz="0" w:space="0" w:color="auto"/>
        <w:right w:val="none" w:sz="0" w:space="0" w:color="auto"/>
      </w:divBdr>
    </w:div>
    <w:div w:id="1221164586">
      <w:bodyDiv w:val="1"/>
      <w:marLeft w:val="0"/>
      <w:marRight w:val="0"/>
      <w:marTop w:val="0"/>
      <w:marBottom w:val="0"/>
      <w:divBdr>
        <w:top w:val="none" w:sz="0" w:space="0" w:color="auto"/>
        <w:left w:val="none" w:sz="0" w:space="0" w:color="auto"/>
        <w:bottom w:val="none" w:sz="0" w:space="0" w:color="auto"/>
        <w:right w:val="none" w:sz="0" w:space="0" w:color="auto"/>
      </w:divBdr>
    </w:div>
    <w:div w:id="1282153039">
      <w:bodyDiv w:val="1"/>
      <w:marLeft w:val="0"/>
      <w:marRight w:val="0"/>
      <w:marTop w:val="0"/>
      <w:marBottom w:val="0"/>
      <w:divBdr>
        <w:top w:val="none" w:sz="0" w:space="0" w:color="auto"/>
        <w:left w:val="none" w:sz="0" w:space="0" w:color="auto"/>
        <w:bottom w:val="none" w:sz="0" w:space="0" w:color="auto"/>
        <w:right w:val="none" w:sz="0" w:space="0" w:color="auto"/>
      </w:divBdr>
    </w:div>
    <w:div w:id="1545366665">
      <w:bodyDiv w:val="1"/>
      <w:marLeft w:val="0"/>
      <w:marRight w:val="0"/>
      <w:marTop w:val="0"/>
      <w:marBottom w:val="0"/>
      <w:divBdr>
        <w:top w:val="none" w:sz="0" w:space="0" w:color="auto"/>
        <w:left w:val="none" w:sz="0" w:space="0" w:color="auto"/>
        <w:bottom w:val="none" w:sz="0" w:space="0" w:color="auto"/>
        <w:right w:val="none" w:sz="0" w:space="0" w:color="auto"/>
      </w:divBdr>
    </w:div>
    <w:div w:id="1958636721">
      <w:bodyDiv w:val="1"/>
      <w:marLeft w:val="0"/>
      <w:marRight w:val="0"/>
      <w:marTop w:val="0"/>
      <w:marBottom w:val="0"/>
      <w:divBdr>
        <w:top w:val="none" w:sz="0" w:space="0" w:color="auto"/>
        <w:left w:val="none" w:sz="0" w:space="0" w:color="auto"/>
        <w:bottom w:val="none" w:sz="0" w:space="0" w:color="auto"/>
        <w:right w:val="none" w:sz="0" w:space="0" w:color="auto"/>
      </w:divBdr>
    </w:div>
    <w:div w:id="2023359572">
      <w:bodyDiv w:val="1"/>
      <w:marLeft w:val="0"/>
      <w:marRight w:val="0"/>
      <w:marTop w:val="0"/>
      <w:marBottom w:val="0"/>
      <w:divBdr>
        <w:top w:val="none" w:sz="0" w:space="0" w:color="auto"/>
        <w:left w:val="none" w:sz="0" w:space="0" w:color="auto"/>
        <w:bottom w:val="none" w:sz="0" w:space="0" w:color="auto"/>
        <w:right w:val="none" w:sz="0" w:space="0" w:color="auto"/>
      </w:divBdr>
    </w:div>
    <w:div w:id="20333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ahulmenon1758/car-resale-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15</cp:revision>
  <dcterms:created xsi:type="dcterms:W3CDTF">2024-03-29T17:15:00Z</dcterms:created>
  <dcterms:modified xsi:type="dcterms:W3CDTF">2024-04-07T02:30:00Z</dcterms:modified>
</cp:coreProperties>
</file>