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130C" w14:textId="77777777" w:rsidR="00D652D7" w:rsidRPr="003E4444" w:rsidRDefault="00D652D7" w:rsidP="00D652D7">
      <w:pPr>
        <w:pStyle w:val="frontpage"/>
      </w:pPr>
    </w:p>
    <w:p w14:paraId="254A6CE8" w14:textId="77777777" w:rsidR="00D652D7" w:rsidRPr="003E4444" w:rsidRDefault="00D652D7" w:rsidP="00D652D7">
      <w:pPr>
        <w:pStyle w:val="frontpage"/>
        <w:rPr>
          <w:rFonts w:cs="Arial"/>
          <w:bCs/>
          <w:sz w:val="22"/>
        </w:rPr>
      </w:pPr>
    </w:p>
    <w:p w14:paraId="2A63BFBB" w14:textId="77777777" w:rsidR="00833C26" w:rsidRPr="003E4444" w:rsidRDefault="00833C26" w:rsidP="005A7A3A">
      <w:pPr>
        <w:spacing w:after="120" w:line="264" w:lineRule="auto"/>
        <w:rPr>
          <w:rFonts w:asciiTheme="majorHAnsi" w:eastAsiaTheme="majorEastAsia" w:hAnsiTheme="majorHAnsi" w:cstheme="majorBidi"/>
          <w:sz w:val="21"/>
          <w:szCs w:val="21"/>
          <w:lang w:val="en-US"/>
        </w:rPr>
      </w:pPr>
    </w:p>
    <w:p w14:paraId="4FBF3D9A" w14:textId="77777777" w:rsidR="00833C26" w:rsidRPr="003E4444" w:rsidRDefault="00833C26" w:rsidP="005A7A3A">
      <w:pPr>
        <w:spacing w:after="120" w:line="264" w:lineRule="auto"/>
        <w:rPr>
          <w:rFonts w:asciiTheme="majorHAnsi" w:eastAsiaTheme="majorEastAsia" w:hAnsiTheme="majorHAnsi" w:cstheme="majorBidi"/>
          <w:sz w:val="21"/>
          <w:szCs w:val="21"/>
          <w:lang w:val="en-US"/>
        </w:rPr>
      </w:pPr>
    </w:p>
    <w:p w14:paraId="76AB2086" w14:textId="52C79F46" w:rsidR="00833C26" w:rsidRPr="003E4444" w:rsidRDefault="00833C26" w:rsidP="00833C26">
      <w:pPr>
        <w:pStyle w:val="frontpage"/>
        <w:rPr>
          <w:rFonts w:asciiTheme="majorHAnsi" w:eastAsiaTheme="majorEastAsia" w:hAnsiTheme="majorHAnsi" w:cstheme="majorBidi"/>
          <w:sz w:val="40"/>
          <w:szCs w:val="40"/>
        </w:rPr>
      </w:pPr>
      <w:r w:rsidRPr="521680E7">
        <w:rPr>
          <w:rFonts w:asciiTheme="majorHAnsi" w:eastAsiaTheme="majorEastAsia" w:hAnsiTheme="majorHAnsi" w:cstheme="majorBidi"/>
          <w:sz w:val="40"/>
          <w:szCs w:val="40"/>
        </w:rPr>
        <w:t>Cloud Supplier Assessment Form</w:t>
      </w:r>
    </w:p>
    <w:p w14:paraId="1E0B9DE2" w14:textId="77777777" w:rsidR="00BA19BF" w:rsidRPr="003E4444" w:rsidRDefault="00BA19BF" w:rsidP="005A7A3A">
      <w:pPr>
        <w:spacing w:after="120" w:line="264" w:lineRule="auto"/>
        <w:rPr>
          <w:rFonts w:asciiTheme="majorHAnsi" w:eastAsiaTheme="majorEastAsia" w:hAnsiTheme="majorHAnsi" w:cstheme="majorBidi"/>
          <w:sz w:val="21"/>
          <w:szCs w:val="21"/>
          <w:lang w:val="en-US"/>
        </w:rPr>
      </w:pPr>
    </w:p>
    <w:p w14:paraId="2807A2ED" w14:textId="77777777" w:rsidR="008B7E63" w:rsidRPr="003E4444" w:rsidRDefault="008B7E63" w:rsidP="005A7A3A">
      <w:pPr>
        <w:spacing w:after="120" w:line="264" w:lineRule="auto"/>
        <w:rPr>
          <w:rFonts w:asciiTheme="majorHAnsi" w:eastAsiaTheme="majorEastAsia" w:hAnsiTheme="majorHAnsi" w:cstheme="majorBidi"/>
          <w:sz w:val="21"/>
          <w:szCs w:val="21"/>
          <w:lang w:val="en-US"/>
        </w:rPr>
      </w:pPr>
    </w:p>
    <w:tbl>
      <w:tblPr>
        <w:tblStyle w:val="Tablaconcuadrcula1"/>
        <w:tblW w:w="0" w:type="auto"/>
        <w:tblLook w:val="04A0" w:firstRow="1" w:lastRow="0" w:firstColumn="1" w:lastColumn="0" w:noHBand="0" w:noVBand="1"/>
      </w:tblPr>
      <w:tblGrid>
        <w:gridCol w:w="2122"/>
        <w:gridCol w:w="7472"/>
      </w:tblGrid>
      <w:tr w:rsidR="005A7A3A" w:rsidRPr="00D06C7B" w14:paraId="0CEB628E" w14:textId="77777777" w:rsidTr="006F7DE9">
        <w:tc>
          <w:tcPr>
            <w:tcW w:w="2122" w:type="dxa"/>
            <w:shd w:val="clear" w:color="auto" w:fill="002060"/>
            <w:vAlign w:val="center"/>
          </w:tcPr>
          <w:p w14:paraId="480225F4" w14:textId="16E0E73B" w:rsidR="005A7A3A" w:rsidRPr="00557B05" w:rsidRDefault="00833C26" w:rsidP="00875A35">
            <w:pPr>
              <w:rPr>
                <w:rFonts w:asciiTheme="majorHAnsi" w:eastAsiaTheme="majorEastAsia" w:hAnsiTheme="majorHAnsi" w:cstheme="majorBidi"/>
                <w:b/>
                <w:bCs/>
                <w:sz w:val="20"/>
                <w:szCs w:val="20"/>
                <w:lang w:val="en-US"/>
              </w:rPr>
            </w:pPr>
            <w:r w:rsidRPr="00557B05">
              <w:rPr>
                <w:rFonts w:asciiTheme="majorHAnsi" w:eastAsiaTheme="majorEastAsia" w:hAnsiTheme="majorHAnsi" w:cstheme="majorBidi"/>
                <w:b/>
                <w:bCs/>
                <w:sz w:val="20"/>
                <w:szCs w:val="20"/>
                <w:lang w:val="en-US"/>
              </w:rPr>
              <w:t>Supplier</w:t>
            </w:r>
            <w:r w:rsidR="00557B05">
              <w:rPr>
                <w:rFonts w:asciiTheme="majorHAnsi" w:eastAsiaTheme="majorEastAsia" w:hAnsiTheme="majorHAnsi" w:cstheme="majorBidi"/>
                <w:b/>
                <w:bCs/>
                <w:sz w:val="20"/>
                <w:szCs w:val="20"/>
                <w:lang w:val="en-US"/>
              </w:rPr>
              <w:t xml:space="preserve"> name</w:t>
            </w:r>
            <w:r w:rsidR="00BD54A7" w:rsidRPr="00557B05">
              <w:rPr>
                <w:rFonts w:asciiTheme="majorHAnsi" w:eastAsiaTheme="majorEastAsia" w:hAnsiTheme="majorHAnsi" w:cstheme="majorBidi"/>
                <w:b/>
                <w:bCs/>
                <w:sz w:val="20"/>
                <w:szCs w:val="20"/>
                <w:lang w:val="en-US"/>
              </w:rPr>
              <w:t>:</w:t>
            </w:r>
          </w:p>
        </w:tc>
        <w:tc>
          <w:tcPr>
            <w:tcW w:w="7472" w:type="dxa"/>
            <w:vAlign w:val="center"/>
          </w:tcPr>
          <w:p w14:paraId="1576E2E7" w14:textId="77777777" w:rsidR="005B302C" w:rsidRPr="003E4444" w:rsidRDefault="005B302C" w:rsidP="00AB1BD5">
            <w:pPr>
              <w:rPr>
                <w:rFonts w:asciiTheme="majorHAnsi" w:eastAsiaTheme="majorEastAsia" w:hAnsiTheme="majorHAnsi" w:cstheme="majorBidi"/>
                <w:sz w:val="20"/>
                <w:szCs w:val="20"/>
                <w:lang w:val="en-US"/>
              </w:rPr>
            </w:pPr>
          </w:p>
        </w:tc>
      </w:tr>
      <w:tr w:rsidR="008B7E63" w:rsidRPr="003E4444" w14:paraId="3DBF44A6" w14:textId="77777777" w:rsidTr="006F7DE9">
        <w:tc>
          <w:tcPr>
            <w:tcW w:w="2122" w:type="dxa"/>
            <w:shd w:val="clear" w:color="auto" w:fill="002060"/>
            <w:vAlign w:val="center"/>
          </w:tcPr>
          <w:p w14:paraId="3D30A2A0" w14:textId="51E8D500" w:rsidR="008B7E63" w:rsidRPr="00557B05" w:rsidRDefault="008B7E63" w:rsidP="00875A35">
            <w:pPr>
              <w:rPr>
                <w:rFonts w:asciiTheme="majorHAnsi" w:eastAsiaTheme="majorEastAsia" w:hAnsiTheme="majorHAnsi" w:cstheme="majorBidi"/>
                <w:b/>
                <w:bCs/>
                <w:sz w:val="20"/>
                <w:szCs w:val="20"/>
                <w:lang w:val="en-US"/>
              </w:rPr>
            </w:pPr>
            <w:r w:rsidRPr="00557B05">
              <w:rPr>
                <w:rFonts w:asciiTheme="majorHAnsi" w:eastAsiaTheme="majorEastAsia" w:hAnsiTheme="majorHAnsi" w:cstheme="majorBidi"/>
                <w:b/>
                <w:bCs/>
                <w:sz w:val="20"/>
                <w:szCs w:val="20"/>
                <w:lang w:val="en-US"/>
              </w:rPr>
              <w:t>Product</w:t>
            </w:r>
            <w:r w:rsidR="00557B05">
              <w:rPr>
                <w:rFonts w:asciiTheme="majorHAnsi" w:eastAsiaTheme="majorEastAsia" w:hAnsiTheme="majorHAnsi" w:cstheme="majorBidi"/>
                <w:b/>
                <w:bCs/>
                <w:sz w:val="20"/>
                <w:szCs w:val="20"/>
                <w:lang w:val="en-US"/>
              </w:rPr>
              <w:t xml:space="preserve"> / software</w:t>
            </w:r>
            <w:r w:rsidRPr="00557B05">
              <w:rPr>
                <w:rFonts w:asciiTheme="majorHAnsi" w:eastAsiaTheme="majorEastAsia" w:hAnsiTheme="majorHAnsi" w:cstheme="majorBidi"/>
                <w:b/>
                <w:bCs/>
                <w:sz w:val="20"/>
                <w:szCs w:val="20"/>
                <w:lang w:val="en-US"/>
              </w:rPr>
              <w:t>:</w:t>
            </w:r>
          </w:p>
        </w:tc>
        <w:tc>
          <w:tcPr>
            <w:tcW w:w="7472" w:type="dxa"/>
            <w:vAlign w:val="center"/>
          </w:tcPr>
          <w:p w14:paraId="0DDBA114" w14:textId="77777777" w:rsidR="008B7E63" w:rsidRPr="003E4444" w:rsidRDefault="008B7E63" w:rsidP="00AB1BD5">
            <w:pPr>
              <w:rPr>
                <w:rFonts w:asciiTheme="majorHAnsi" w:eastAsiaTheme="majorEastAsia" w:hAnsiTheme="majorHAnsi" w:cstheme="majorBidi"/>
                <w:sz w:val="20"/>
                <w:szCs w:val="20"/>
                <w:lang w:val="en-US"/>
              </w:rPr>
            </w:pPr>
          </w:p>
        </w:tc>
      </w:tr>
      <w:tr w:rsidR="005A7A3A" w:rsidRPr="003E4444" w14:paraId="41FB02E2" w14:textId="77777777" w:rsidTr="006F7DE9">
        <w:tc>
          <w:tcPr>
            <w:tcW w:w="2122" w:type="dxa"/>
            <w:shd w:val="clear" w:color="auto" w:fill="002060"/>
            <w:vAlign w:val="center"/>
          </w:tcPr>
          <w:p w14:paraId="6DB9599C" w14:textId="77777777" w:rsidR="005A7A3A" w:rsidRPr="00557B05" w:rsidRDefault="00833C26" w:rsidP="00DF38FD">
            <w:pPr>
              <w:rPr>
                <w:rFonts w:asciiTheme="majorHAnsi" w:eastAsiaTheme="majorEastAsia" w:hAnsiTheme="majorHAnsi" w:cstheme="majorBidi"/>
                <w:b/>
                <w:bCs/>
                <w:sz w:val="20"/>
                <w:szCs w:val="20"/>
                <w:lang w:val="en-US"/>
              </w:rPr>
            </w:pPr>
            <w:r w:rsidRPr="00557B05">
              <w:rPr>
                <w:rFonts w:asciiTheme="majorHAnsi" w:eastAsiaTheme="majorEastAsia" w:hAnsiTheme="majorHAnsi" w:cstheme="majorBidi"/>
                <w:b/>
                <w:bCs/>
                <w:sz w:val="20"/>
                <w:szCs w:val="20"/>
                <w:lang w:val="en-US"/>
              </w:rPr>
              <w:t>Date</w:t>
            </w:r>
            <w:r w:rsidR="00BD54A7" w:rsidRPr="00557B05">
              <w:rPr>
                <w:rFonts w:asciiTheme="majorHAnsi" w:eastAsiaTheme="majorEastAsia" w:hAnsiTheme="majorHAnsi" w:cstheme="majorBidi"/>
                <w:b/>
                <w:bCs/>
                <w:sz w:val="20"/>
                <w:szCs w:val="20"/>
                <w:lang w:val="en-US"/>
              </w:rPr>
              <w:t>:</w:t>
            </w:r>
          </w:p>
        </w:tc>
        <w:tc>
          <w:tcPr>
            <w:tcW w:w="7472" w:type="dxa"/>
            <w:vAlign w:val="center"/>
          </w:tcPr>
          <w:p w14:paraId="7AAFB68C" w14:textId="77777777" w:rsidR="005A7A3A" w:rsidRPr="003E4444" w:rsidRDefault="005A7A3A" w:rsidP="00176DB1">
            <w:pPr>
              <w:rPr>
                <w:rFonts w:asciiTheme="majorHAnsi" w:eastAsiaTheme="majorEastAsia" w:hAnsiTheme="majorHAnsi" w:cstheme="majorBidi"/>
                <w:sz w:val="20"/>
                <w:szCs w:val="20"/>
                <w:lang w:val="en-US"/>
              </w:rPr>
            </w:pPr>
          </w:p>
        </w:tc>
      </w:tr>
      <w:tr w:rsidR="005A7A3A" w:rsidRPr="003E4444" w14:paraId="51E2E6C9" w14:textId="77777777" w:rsidTr="006F7DE9">
        <w:tc>
          <w:tcPr>
            <w:tcW w:w="2122" w:type="dxa"/>
            <w:shd w:val="clear" w:color="auto" w:fill="002060"/>
            <w:vAlign w:val="center"/>
          </w:tcPr>
          <w:p w14:paraId="55AA72D7" w14:textId="77777777" w:rsidR="005A7A3A" w:rsidRPr="00557B05" w:rsidRDefault="005A7A3A" w:rsidP="00875A35">
            <w:pPr>
              <w:rPr>
                <w:rFonts w:asciiTheme="majorHAnsi" w:eastAsiaTheme="majorEastAsia" w:hAnsiTheme="majorHAnsi" w:cstheme="majorBidi"/>
                <w:b/>
                <w:bCs/>
                <w:sz w:val="20"/>
                <w:szCs w:val="20"/>
                <w:lang w:val="en-US"/>
              </w:rPr>
            </w:pPr>
            <w:r w:rsidRPr="00557B05">
              <w:rPr>
                <w:rFonts w:asciiTheme="majorHAnsi" w:eastAsiaTheme="majorEastAsia" w:hAnsiTheme="majorHAnsi" w:cstheme="majorBidi"/>
                <w:b/>
                <w:bCs/>
                <w:sz w:val="20"/>
                <w:szCs w:val="20"/>
                <w:lang w:val="en-US"/>
              </w:rPr>
              <w:t>Aut</w:t>
            </w:r>
            <w:r w:rsidR="00833C26" w:rsidRPr="00557B05">
              <w:rPr>
                <w:rFonts w:asciiTheme="majorHAnsi" w:eastAsiaTheme="majorEastAsia" w:hAnsiTheme="majorHAnsi" w:cstheme="majorBidi"/>
                <w:b/>
                <w:bCs/>
                <w:sz w:val="20"/>
                <w:szCs w:val="20"/>
                <w:lang w:val="en-US"/>
              </w:rPr>
              <w:t>h</w:t>
            </w:r>
            <w:r w:rsidRPr="00557B05">
              <w:rPr>
                <w:rFonts w:asciiTheme="majorHAnsi" w:eastAsiaTheme="majorEastAsia" w:hAnsiTheme="majorHAnsi" w:cstheme="majorBidi"/>
                <w:b/>
                <w:bCs/>
                <w:sz w:val="20"/>
                <w:szCs w:val="20"/>
                <w:lang w:val="en-US"/>
              </w:rPr>
              <w:t>or:</w:t>
            </w:r>
          </w:p>
        </w:tc>
        <w:tc>
          <w:tcPr>
            <w:tcW w:w="7472" w:type="dxa"/>
            <w:vAlign w:val="center"/>
          </w:tcPr>
          <w:p w14:paraId="07047AAD" w14:textId="77777777" w:rsidR="005A7A3A" w:rsidRPr="003E4444" w:rsidRDefault="005A7A3A" w:rsidP="00DF38FD">
            <w:pPr>
              <w:rPr>
                <w:rFonts w:asciiTheme="majorHAnsi" w:eastAsiaTheme="majorEastAsia" w:hAnsiTheme="majorHAnsi" w:cstheme="majorBidi"/>
                <w:sz w:val="20"/>
                <w:szCs w:val="20"/>
                <w:lang w:val="en-US"/>
              </w:rPr>
            </w:pPr>
          </w:p>
        </w:tc>
      </w:tr>
      <w:tr w:rsidR="00795514" w:rsidRPr="006E2FAC" w14:paraId="5F6D8FFE" w14:textId="77777777" w:rsidTr="006F7DE9">
        <w:tc>
          <w:tcPr>
            <w:tcW w:w="2122" w:type="dxa"/>
            <w:shd w:val="clear" w:color="auto" w:fill="002060"/>
            <w:vAlign w:val="center"/>
          </w:tcPr>
          <w:p w14:paraId="08BC7FBE" w14:textId="4EFB7946" w:rsidR="00795514" w:rsidRPr="00557B05" w:rsidRDefault="00D111A4" w:rsidP="001D52FB">
            <w:pPr>
              <w:rPr>
                <w:rFonts w:asciiTheme="majorHAnsi" w:eastAsiaTheme="majorEastAsia" w:hAnsiTheme="majorHAnsi" w:cstheme="majorBidi"/>
                <w:b/>
                <w:bCs/>
                <w:sz w:val="20"/>
                <w:szCs w:val="20"/>
                <w:lang w:val="en-US"/>
              </w:rPr>
            </w:pPr>
            <w:r w:rsidRPr="00557B05">
              <w:rPr>
                <w:rFonts w:asciiTheme="majorHAnsi" w:eastAsiaTheme="majorEastAsia" w:hAnsiTheme="majorHAnsi" w:cstheme="majorBidi"/>
                <w:b/>
                <w:bCs/>
                <w:sz w:val="20"/>
                <w:szCs w:val="20"/>
                <w:lang w:val="en-US"/>
              </w:rPr>
              <w:t xml:space="preserve">Description and </w:t>
            </w:r>
            <w:r w:rsidR="001D52FB" w:rsidRPr="00557B05">
              <w:rPr>
                <w:rFonts w:asciiTheme="majorHAnsi" w:eastAsiaTheme="majorEastAsia" w:hAnsiTheme="majorHAnsi" w:cstheme="majorBidi"/>
                <w:b/>
                <w:bCs/>
                <w:sz w:val="20"/>
                <w:szCs w:val="20"/>
                <w:lang w:val="en-US"/>
              </w:rPr>
              <w:t>purpose</w:t>
            </w:r>
            <w:r w:rsidRPr="00557B05">
              <w:rPr>
                <w:rFonts w:asciiTheme="majorHAnsi" w:eastAsiaTheme="majorEastAsia" w:hAnsiTheme="majorHAnsi" w:cstheme="majorBidi"/>
                <w:b/>
                <w:bCs/>
                <w:sz w:val="20"/>
                <w:szCs w:val="20"/>
                <w:lang w:val="en-US"/>
              </w:rPr>
              <w:t xml:space="preserve"> of the product</w:t>
            </w:r>
            <w:r w:rsidR="006F7DE9">
              <w:rPr>
                <w:rFonts w:asciiTheme="majorHAnsi" w:eastAsiaTheme="majorEastAsia" w:hAnsiTheme="majorHAnsi" w:cstheme="majorBidi"/>
                <w:b/>
                <w:bCs/>
                <w:sz w:val="20"/>
                <w:szCs w:val="20"/>
                <w:lang w:val="en-US"/>
              </w:rPr>
              <w:t xml:space="preserve"> / software / service</w:t>
            </w:r>
            <w:r w:rsidR="001D52FB" w:rsidRPr="00557B05">
              <w:rPr>
                <w:rFonts w:asciiTheme="majorHAnsi" w:eastAsiaTheme="majorEastAsia" w:hAnsiTheme="majorHAnsi" w:cstheme="majorBidi"/>
                <w:b/>
                <w:bCs/>
                <w:sz w:val="20"/>
                <w:szCs w:val="20"/>
                <w:lang w:val="en-US"/>
              </w:rPr>
              <w:t>:</w:t>
            </w:r>
          </w:p>
        </w:tc>
        <w:tc>
          <w:tcPr>
            <w:tcW w:w="7472" w:type="dxa"/>
            <w:vAlign w:val="center"/>
          </w:tcPr>
          <w:p w14:paraId="427D63E1" w14:textId="77777777" w:rsidR="00CC2725" w:rsidRPr="003E4444" w:rsidRDefault="00CC2725" w:rsidP="005426BC">
            <w:pPr>
              <w:spacing w:after="160" w:line="259" w:lineRule="auto"/>
              <w:rPr>
                <w:rFonts w:asciiTheme="majorHAnsi" w:eastAsiaTheme="majorEastAsia" w:hAnsiTheme="majorHAnsi" w:cstheme="majorBidi"/>
                <w:sz w:val="20"/>
                <w:szCs w:val="20"/>
                <w:lang w:val="en-US" w:eastAsia="en-US"/>
              </w:rPr>
            </w:pPr>
          </w:p>
        </w:tc>
      </w:tr>
      <w:tr w:rsidR="00220D27" w:rsidRPr="006E2FAC" w14:paraId="1E0E62A8" w14:textId="77777777" w:rsidTr="006F7DE9">
        <w:tc>
          <w:tcPr>
            <w:tcW w:w="2122" w:type="dxa"/>
            <w:shd w:val="clear" w:color="auto" w:fill="002060"/>
            <w:vAlign w:val="center"/>
          </w:tcPr>
          <w:p w14:paraId="092CA32E" w14:textId="3C2CFAD5" w:rsidR="00220D27" w:rsidRPr="00557B05" w:rsidRDefault="00220D27" w:rsidP="00220D27">
            <w:pPr>
              <w:rPr>
                <w:rFonts w:asciiTheme="majorHAnsi" w:eastAsiaTheme="majorEastAsia" w:hAnsiTheme="majorHAnsi" w:cstheme="majorBidi"/>
                <w:b/>
                <w:bCs/>
                <w:lang w:val="en-US"/>
              </w:rPr>
            </w:pPr>
            <w:r w:rsidRPr="00557B05">
              <w:rPr>
                <w:rFonts w:asciiTheme="majorHAnsi" w:eastAsiaTheme="majorEastAsia" w:hAnsiTheme="majorHAnsi" w:cstheme="majorBidi"/>
                <w:b/>
                <w:bCs/>
                <w:sz w:val="20"/>
                <w:szCs w:val="20"/>
                <w:lang w:val="en-US"/>
              </w:rPr>
              <w:t>S</w:t>
            </w:r>
            <w:r w:rsidR="00953A1E" w:rsidRPr="00557B05">
              <w:rPr>
                <w:rFonts w:asciiTheme="majorHAnsi" w:eastAsiaTheme="majorEastAsia" w:hAnsiTheme="majorHAnsi" w:cstheme="majorBidi"/>
                <w:b/>
                <w:bCs/>
                <w:sz w:val="20"/>
                <w:szCs w:val="20"/>
                <w:lang w:val="en-US"/>
              </w:rPr>
              <w:t>upplier</w:t>
            </w:r>
            <w:r w:rsidRPr="00557B05">
              <w:rPr>
                <w:rFonts w:asciiTheme="majorHAnsi" w:eastAsiaTheme="majorEastAsia" w:hAnsiTheme="majorHAnsi" w:cstheme="majorBidi"/>
                <w:b/>
                <w:bCs/>
                <w:sz w:val="20"/>
                <w:szCs w:val="20"/>
                <w:lang w:val="en-US"/>
              </w:rPr>
              <w:t xml:space="preserve"> </w:t>
            </w:r>
            <w:r w:rsidR="00D4646C" w:rsidRPr="00557B05">
              <w:rPr>
                <w:rFonts w:asciiTheme="majorHAnsi" w:eastAsiaTheme="majorEastAsia" w:hAnsiTheme="majorHAnsi" w:cstheme="majorBidi"/>
                <w:b/>
                <w:bCs/>
                <w:sz w:val="20"/>
                <w:szCs w:val="20"/>
                <w:lang w:val="en-US"/>
              </w:rPr>
              <w:t xml:space="preserve">IT </w:t>
            </w:r>
            <w:r w:rsidR="006F7DE9">
              <w:rPr>
                <w:rFonts w:asciiTheme="majorHAnsi" w:eastAsiaTheme="majorEastAsia" w:hAnsiTheme="majorHAnsi" w:cstheme="majorBidi"/>
                <w:b/>
                <w:bCs/>
                <w:sz w:val="20"/>
                <w:szCs w:val="20"/>
                <w:lang w:val="en-US"/>
              </w:rPr>
              <w:t>&amp;</w:t>
            </w:r>
            <w:r w:rsidR="00D4646C" w:rsidRPr="00557B05">
              <w:rPr>
                <w:rFonts w:asciiTheme="majorHAnsi" w:eastAsiaTheme="majorEastAsia" w:hAnsiTheme="majorHAnsi" w:cstheme="majorBidi"/>
                <w:b/>
                <w:bCs/>
                <w:sz w:val="20"/>
                <w:szCs w:val="20"/>
                <w:lang w:val="en-US"/>
              </w:rPr>
              <w:t xml:space="preserve"> Security </w:t>
            </w:r>
            <w:r w:rsidRPr="00557B05">
              <w:rPr>
                <w:rFonts w:asciiTheme="majorHAnsi" w:eastAsiaTheme="majorEastAsia" w:hAnsiTheme="majorHAnsi" w:cstheme="majorBidi"/>
                <w:b/>
                <w:bCs/>
                <w:sz w:val="20"/>
                <w:szCs w:val="20"/>
                <w:lang w:val="en-US"/>
              </w:rPr>
              <w:t>C</w:t>
            </w:r>
            <w:r w:rsidR="00953A1E" w:rsidRPr="00557B05">
              <w:rPr>
                <w:rFonts w:asciiTheme="majorHAnsi" w:eastAsiaTheme="majorEastAsia" w:hAnsiTheme="majorHAnsi" w:cstheme="majorBidi"/>
                <w:b/>
                <w:bCs/>
                <w:sz w:val="20"/>
                <w:szCs w:val="20"/>
                <w:lang w:val="en-US"/>
              </w:rPr>
              <w:t>ontact</w:t>
            </w:r>
            <w:r w:rsidR="00D4646C" w:rsidRPr="00557B05">
              <w:rPr>
                <w:rFonts w:asciiTheme="majorHAnsi" w:eastAsiaTheme="majorEastAsia" w:hAnsiTheme="majorHAnsi" w:cstheme="majorBidi"/>
                <w:b/>
                <w:bCs/>
                <w:sz w:val="20"/>
                <w:szCs w:val="20"/>
                <w:lang w:val="en-US"/>
              </w:rPr>
              <w:t>s</w:t>
            </w:r>
            <w:r w:rsidRPr="00557B05">
              <w:rPr>
                <w:rFonts w:asciiTheme="majorHAnsi" w:eastAsiaTheme="majorEastAsia" w:hAnsiTheme="majorHAnsi" w:cstheme="majorBidi"/>
                <w:b/>
                <w:bCs/>
                <w:sz w:val="20"/>
                <w:szCs w:val="20"/>
                <w:lang w:val="en-US"/>
              </w:rPr>
              <w:t>:</w:t>
            </w:r>
          </w:p>
        </w:tc>
        <w:tc>
          <w:tcPr>
            <w:tcW w:w="7472" w:type="dxa"/>
            <w:vAlign w:val="center"/>
          </w:tcPr>
          <w:p w14:paraId="107CC7EC" w14:textId="77777777" w:rsidR="00220D27" w:rsidRPr="521680E7" w:rsidRDefault="00220D27" w:rsidP="00220D27">
            <w:pPr>
              <w:spacing w:after="160" w:line="259" w:lineRule="auto"/>
              <w:rPr>
                <w:rFonts w:asciiTheme="majorHAnsi" w:eastAsiaTheme="majorEastAsia" w:hAnsiTheme="majorHAnsi" w:cstheme="majorBidi"/>
                <w:sz w:val="20"/>
                <w:szCs w:val="20"/>
              </w:rPr>
            </w:pPr>
          </w:p>
        </w:tc>
      </w:tr>
      <w:tr w:rsidR="00220D27" w:rsidRPr="006E2FAC" w14:paraId="52D49D2E" w14:textId="77777777" w:rsidTr="006F7DE9">
        <w:tc>
          <w:tcPr>
            <w:tcW w:w="2122" w:type="dxa"/>
            <w:shd w:val="clear" w:color="auto" w:fill="002060"/>
            <w:vAlign w:val="center"/>
          </w:tcPr>
          <w:p w14:paraId="4AD06B9E" w14:textId="48ECFBFB" w:rsidR="00220D27" w:rsidRPr="00557B05" w:rsidRDefault="00220D27" w:rsidP="00220D27">
            <w:pPr>
              <w:rPr>
                <w:rFonts w:asciiTheme="majorHAnsi" w:eastAsiaTheme="majorEastAsia" w:hAnsiTheme="majorHAnsi" w:cstheme="majorBidi"/>
                <w:b/>
                <w:bCs/>
                <w:sz w:val="20"/>
                <w:szCs w:val="20"/>
                <w:lang w:val="en-US"/>
              </w:rPr>
            </w:pPr>
            <w:r w:rsidRPr="00557B05">
              <w:rPr>
                <w:rFonts w:asciiTheme="majorHAnsi" w:eastAsiaTheme="majorEastAsia" w:hAnsiTheme="majorHAnsi" w:cstheme="majorBidi"/>
                <w:b/>
                <w:bCs/>
                <w:lang w:val="en-US"/>
              </w:rPr>
              <w:br w:type="page"/>
            </w:r>
            <w:r w:rsidRPr="00557B05">
              <w:rPr>
                <w:rFonts w:asciiTheme="majorHAnsi" w:eastAsiaTheme="majorEastAsia" w:hAnsiTheme="majorHAnsi" w:cstheme="majorBidi"/>
                <w:b/>
                <w:bCs/>
                <w:sz w:val="20"/>
                <w:szCs w:val="20"/>
                <w:lang w:val="en-US"/>
              </w:rPr>
              <w:t>E</w:t>
            </w:r>
            <w:r w:rsidR="00311D94" w:rsidRPr="00557B05">
              <w:rPr>
                <w:rFonts w:asciiTheme="majorHAnsi" w:eastAsiaTheme="majorEastAsia" w:hAnsiTheme="majorHAnsi" w:cstheme="majorBidi"/>
                <w:b/>
                <w:bCs/>
                <w:sz w:val="20"/>
                <w:szCs w:val="20"/>
                <w:lang w:val="en-US"/>
              </w:rPr>
              <w:t xml:space="preserve">STEVE </w:t>
            </w:r>
            <w:r w:rsidR="00557B05" w:rsidRPr="00557B05">
              <w:rPr>
                <w:rFonts w:asciiTheme="majorHAnsi" w:eastAsiaTheme="majorEastAsia" w:hAnsiTheme="majorHAnsi" w:cstheme="majorBidi"/>
                <w:b/>
                <w:bCs/>
                <w:sz w:val="20"/>
                <w:szCs w:val="20"/>
                <w:lang w:val="en-US"/>
              </w:rPr>
              <w:t xml:space="preserve">Information </w:t>
            </w:r>
            <w:r w:rsidR="00D4646C" w:rsidRPr="00557B05">
              <w:rPr>
                <w:rFonts w:asciiTheme="majorHAnsi" w:eastAsiaTheme="majorEastAsia" w:hAnsiTheme="majorHAnsi" w:cstheme="majorBidi"/>
                <w:b/>
                <w:bCs/>
                <w:sz w:val="20"/>
                <w:szCs w:val="20"/>
                <w:lang w:val="en-US"/>
              </w:rPr>
              <w:t xml:space="preserve">Security </w:t>
            </w:r>
            <w:r w:rsidRPr="00557B05">
              <w:rPr>
                <w:rFonts w:asciiTheme="majorHAnsi" w:eastAsiaTheme="majorEastAsia" w:hAnsiTheme="majorHAnsi" w:cstheme="majorBidi"/>
                <w:b/>
                <w:bCs/>
                <w:sz w:val="20"/>
                <w:szCs w:val="20"/>
                <w:lang w:val="en-US"/>
              </w:rPr>
              <w:t>C</w:t>
            </w:r>
            <w:r w:rsidR="00311D94" w:rsidRPr="00557B05">
              <w:rPr>
                <w:rFonts w:asciiTheme="majorHAnsi" w:eastAsiaTheme="majorEastAsia" w:hAnsiTheme="majorHAnsi" w:cstheme="majorBidi"/>
                <w:b/>
                <w:bCs/>
                <w:sz w:val="20"/>
                <w:szCs w:val="20"/>
                <w:lang w:val="en-US"/>
              </w:rPr>
              <w:t>ontact</w:t>
            </w:r>
            <w:r w:rsidRPr="00557B05">
              <w:rPr>
                <w:rFonts w:asciiTheme="majorHAnsi" w:eastAsiaTheme="majorEastAsia" w:hAnsiTheme="majorHAnsi" w:cstheme="majorBidi"/>
                <w:b/>
                <w:bCs/>
                <w:sz w:val="20"/>
                <w:szCs w:val="20"/>
                <w:lang w:val="en-US"/>
              </w:rPr>
              <w:t>:</w:t>
            </w:r>
          </w:p>
        </w:tc>
        <w:tc>
          <w:tcPr>
            <w:tcW w:w="7472" w:type="dxa"/>
            <w:vAlign w:val="center"/>
          </w:tcPr>
          <w:p w14:paraId="38BD578D" w14:textId="1957492B" w:rsidR="00220D27" w:rsidRPr="003E4444" w:rsidRDefault="00220D27" w:rsidP="00220D27">
            <w:pPr>
              <w:spacing w:after="160" w:line="259" w:lineRule="auto"/>
              <w:rPr>
                <w:rFonts w:asciiTheme="majorHAnsi" w:eastAsiaTheme="majorEastAsia" w:hAnsiTheme="majorHAnsi" w:cstheme="majorBidi"/>
                <w:sz w:val="20"/>
                <w:szCs w:val="20"/>
                <w:lang w:val="en-US" w:eastAsia="en-US"/>
              </w:rPr>
            </w:pPr>
            <w:r w:rsidRPr="521680E7">
              <w:rPr>
                <w:rFonts w:asciiTheme="majorHAnsi" w:eastAsiaTheme="majorEastAsia" w:hAnsiTheme="majorHAnsi" w:cstheme="majorBidi"/>
                <w:sz w:val="20"/>
                <w:szCs w:val="20"/>
              </w:rPr>
              <w:t>Jordi Belles Rigol - jbelles@esteve.com</w:t>
            </w:r>
          </w:p>
        </w:tc>
      </w:tr>
    </w:tbl>
    <w:p w14:paraId="0939FAA3" w14:textId="77777777" w:rsidR="005A7A3A" w:rsidRPr="003E4444" w:rsidRDefault="005A7A3A" w:rsidP="005A7A3A">
      <w:pPr>
        <w:spacing w:after="120" w:line="264" w:lineRule="auto"/>
        <w:rPr>
          <w:rFonts w:asciiTheme="majorHAnsi" w:eastAsiaTheme="majorEastAsia" w:hAnsiTheme="majorHAnsi" w:cstheme="majorBidi"/>
          <w:sz w:val="21"/>
          <w:szCs w:val="21"/>
          <w:lang w:val="en-US"/>
        </w:rPr>
      </w:pPr>
    </w:p>
    <w:p w14:paraId="6F10D7E0" w14:textId="77777777" w:rsidR="00753043" w:rsidRPr="003E4444" w:rsidRDefault="00753043" w:rsidP="00D652D7">
      <w:pPr>
        <w:pStyle w:val="frontpage"/>
        <w:rPr>
          <w:rFonts w:asciiTheme="majorHAnsi" w:eastAsiaTheme="majorEastAsia" w:hAnsiTheme="majorHAnsi" w:cstheme="majorBidi"/>
        </w:rPr>
      </w:pPr>
    </w:p>
    <w:p w14:paraId="7436AF6C" w14:textId="77777777" w:rsidR="00753043" w:rsidRPr="003E4444" w:rsidRDefault="00753043" w:rsidP="00D652D7">
      <w:pPr>
        <w:pStyle w:val="frontpage"/>
        <w:rPr>
          <w:rFonts w:asciiTheme="majorHAnsi" w:eastAsiaTheme="majorEastAsia" w:hAnsiTheme="majorHAnsi" w:cstheme="majorBidi"/>
        </w:rPr>
      </w:pPr>
    </w:p>
    <w:p w14:paraId="26A1A37C" w14:textId="77777777" w:rsidR="00F70A22" w:rsidRDefault="00F70A22" w:rsidP="00F70A22">
      <w:pPr>
        <w:rPr>
          <w:sz w:val="20"/>
          <w:lang w:val="en-US"/>
        </w:rPr>
      </w:pPr>
    </w:p>
    <w:p w14:paraId="6ADB2B1F" w14:textId="77777777" w:rsidR="00FF0B03" w:rsidRDefault="00FF0B03" w:rsidP="00F70A22">
      <w:pPr>
        <w:rPr>
          <w:sz w:val="20"/>
          <w:lang w:val="en-US"/>
        </w:rPr>
      </w:pPr>
    </w:p>
    <w:p w14:paraId="557B01C6" w14:textId="77777777" w:rsidR="00FF0B03" w:rsidRDefault="00FF0B03" w:rsidP="00F70A22">
      <w:pPr>
        <w:rPr>
          <w:sz w:val="20"/>
          <w:lang w:val="en-US"/>
        </w:rPr>
      </w:pPr>
    </w:p>
    <w:p w14:paraId="77F5D6DA" w14:textId="160983C8" w:rsidR="00FF0B03" w:rsidRPr="006A5C02" w:rsidRDefault="00EB100D" w:rsidP="00F70A22">
      <w:pPr>
        <w:rPr>
          <w:rFonts w:asciiTheme="majorHAnsi" w:eastAsiaTheme="majorEastAsia" w:hAnsiTheme="majorHAnsi" w:cstheme="majorBidi"/>
          <w:b/>
          <w:sz w:val="32"/>
          <w:szCs w:val="32"/>
          <w:u w:val="single"/>
          <w:lang w:val="en-US" w:eastAsia="en-US"/>
        </w:rPr>
      </w:pPr>
      <w:r w:rsidRPr="006A5C02">
        <w:rPr>
          <w:rFonts w:asciiTheme="majorHAnsi" w:eastAsiaTheme="majorEastAsia" w:hAnsiTheme="majorHAnsi" w:cstheme="majorBidi"/>
          <w:b/>
          <w:sz w:val="32"/>
          <w:szCs w:val="32"/>
          <w:u w:val="single"/>
          <w:lang w:val="en-US" w:eastAsia="en-US"/>
        </w:rPr>
        <w:t>CONTEN</w:t>
      </w:r>
      <w:r w:rsidR="004B7525" w:rsidRPr="006A5C02">
        <w:rPr>
          <w:rFonts w:asciiTheme="majorHAnsi" w:eastAsiaTheme="majorEastAsia" w:hAnsiTheme="majorHAnsi" w:cstheme="majorBidi"/>
          <w:b/>
          <w:sz w:val="32"/>
          <w:szCs w:val="32"/>
          <w:u w:val="single"/>
          <w:lang w:val="en-US" w:eastAsia="en-US"/>
        </w:rPr>
        <w:t>T:</w:t>
      </w:r>
    </w:p>
    <w:p w14:paraId="608572CC" w14:textId="77777777" w:rsidR="004B7525" w:rsidRDefault="004B7525" w:rsidP="00F70A22">
      <w:pPr>
        <w:rPr>
          <w:sz w:val="20"/>
          <w:lang w:val="en-US"/>
        </w:rPr>
      </w:pPr>
    </w:p>
    <w:p w14:paraId="4703B01B" w14:textId="77EF030B" w:rsidR="00953A1E" w:rsidRPr="00D4646C" w:rsidRDefault="00953A1E" w:rsidP="00953A1E">
      <w:pPr>
        <w:pStyle w:val="Prrafodelista"/>
        <w:numPr>
          <w:ilvl w:val="0"/>
          <w:numId w:val="5"/>
        </w:numPr>
        <w:rPr>
          <w:szCs w:val="32"/>
          <w:lang w:val="en-US"/>
        </w:rPr>
      </w:pPr>
      <w:r w:rsidRPr="00D4646C">
        <w:rPr>
          <w:szCs w:val="32"/>
          <w:lang w:val="en-US"/>
        </w:rPr>
        <w:t>Data Processing Centers (DPCs)</w:t>
      </w:r>
    </w:p>
    <w:p w14:paraId="7387C3A9" w14:textId="3FC2A7C2" w:rsidR="00953A1E" w:rsidRPr="00D4646C" w:rsidRDefault="00953A1E" w:rsidP="00953A1E">
      <w:pPr>
        <w:pStyle w:val="Prrafodelista"/>
        <w:numPr>
          <w:ilvl w:val="0"/>
          <w:numId w:val="5"/>
        </w:numPr>
        <w:rPr>
          <w:szCs w:val="32"/>
          <w:lang w:val="en-US"/>
        </w:rPr>
      </w:pPr>
      <w:r w:rsidRPr="00D4646C">
        <w:rPr>
          <w:szCs w:val="32"/>
          <w:lang w:val="en-US"/>
        </w:rPr>
        <w:t>Information Management</w:t>
      </w:r>
    </w:p>
    <w:p w14:paraId="3A6A3204" w14:textId="166B6E4A" w:rsidR="00953A1E" w:rsidRPr="00D4646C" w:rsidRDefault="00953A1E" w:rsidP="00953A1E">
      <w:pPr>
        <w:pStyle w:val="Prrafodelista"/>
        <w:numPr>
          <w:ilvl w:val="0"/>
          <w:numId w:val="5"/>
        </w:numPr>
        <w:rPr>
          <w:szCs w:val="32"/>
          <w:lang w:val="en-US"/>
        </w:rPr>
      </w:pPr>
      <w:r w:rsidRPr="00D4646C">
        <w:rPr>
          <w:szCs w:val="32"/>
          <w:lang w:val="en-US"/>
        </w:rPr>
        <w:t>Continuity and Backups</w:t>
      </w:r>
    </w:p>
    <w:p w14:paraId="170D949A" w14:textId="4974C11F" w:rsidR="00953A1E" w:rsidRPr="00D4646C" w:rsidRDefault="00953A1E" w:rsidP="00953A1E">
      <w:pPr>
        <w:pStyle w:val="Prrafodelista"/>
        <w:numPr>
          <w:ilvl w:val="0"/>
          <w:numId w:val="5"/>
        </w:numPr>
        <w:rPr>
          <w:szCs w:val="32"/>
          <w:lang w:val="en-US"/>
        </w:rPr>
      </w:pPr>
      <w:r w:rsidRPr="00D4646C">
        <w:rPr>
          <w:szCs w:val="32"/>
          <w:lang w:val="en-US"/>
        </w:rPr>
        <w:t>Logical Access Control</w:t>
      </w:r>
    </w:p>
    <w:p w14:paraId="7F0AA6EB" w14:textId="3FF80E1B" w:rsidR="00953A1E" w:rsidRPr="00D4646C" w:rsidRDefault="00953A1E" w:rsidP="00953A1E">
      <w:pPr>
        <w:pStyle w:val="Prrafodelista"/>
        <w:numPr>
          <w:ilvl w:val="0"/>
          <w:numId w:val="5"/>
        </w:numPr>
        <w:rPr>
          <w:szCs w:val="32"/>
          <w:lang w:val="en-US"/>
        </w:rPr>
      </w:pPr>
      <w:r w:rsidRPr="00D4646C">
        <w:rPr>
          <w:szCs w:val="32"/>
          <w:lang w:val="en-US"/>
        </w:rPr>
        <w:t>Certifications</w:t>
      </w:r>
    </w:p>
    <w:p w14:paraId="56B27071" w14:textId="53568537" w:rsidR="00953A1E" w:rsidRPr="00D4646C" w:rsidRDefault="00953A1E" w:rsidP="00953A1E">
      <w:pPr>
        <w:pStyle w:val="Prrafodelista"/>
        <w:numPr>
          <w:ilvl w:val="0"/>
          <w:numId w:val="5"/>
        </w:numPr>
        <w:rPr>
          <w:szCs w:val="32"/>
          <w:lang w:val="en-US"/>
        </w:rPr>
      </w:pPr>
      <w:r w:rsidRPr="00D4646C">
        <w:rPr>
          <w:szCs w:val="32"/>
          <w:lang w:val="en-US"/>
        </w:rPr>
        <w:t>Incident management</w:t>
      </w:r>
    </w:p>
    <w:p w14:paraId="16908E9F" w14:textId="476947CB" w:rsidR="00953A1E" w:rsidRPr="00D4646C" w:rsidRDefault="00953A1E" w:rsidP="00953A1E">
      <w:pPr>
        <w:pStyle w:val="Prrafodelista"/>
        <w:numPr>
          <w:ilvl w:val="0"/>
          <w:numId w:val="5"/>
        </w:numPr>
        <w:rPr>
          <w:szCs w:val="32"/>
          <w:lang w:val="en-US"/>
        </w:rPr>
      </w:pPr>
      <w:r w:rsidRPr="00D4646C">
        <w:rPr>
          <w:szCs w:val="32"/>
          <w:lang w:val="en-US"/>
        </w:rPr>
        <w:t>Audits and security reviews</w:t>
      </w:r>
    </w:p>
    <w:p w14:paraId="42BC2EFF" w14:textId="42F25FC2" w:rsidR="00953A1E" w:rsidRPr="00D4646C" w:rsidRDefault="00953A1E" w:rsidP="00953A1E">
      <w:pPr>
        <w:pStyle w:val="Prrafodelista"/>
        <w:numPr>
          <w:ilvl w:val="0"/>
          <w:numId w:val="5"/>
        </w:numPr>
        <w:rPr>
          <w:szCs w:val="32"/>
          <w:lang w:val="en-US"/>
        </w:rPr>
      </w:pPr>
      <w:r w:rsidRPr="00D4646C">
        <w:rPr>
          <w:szCs w:val="32"/>
          <w:lang w:val="en-US"/>
        </w:rPr>
        <w:t>GDPR &amp; Legal</w:t>
      </w:r>
    </w:p>
    <w:p w14:paraId="1B8B3AA2" w14:textId="649BEEFA" w:rsidR="00FF0B03" w:rsidRPr="00D4646C" w:rsidRDefault="00953A1E" w:rsidP="00953A1E">
      <w:pPr>
        <w:pStyle w:val="Prrafodelista"/>
        <w:numPr>
          <w:ilvl w:val="0"/>
          <w:numId w:val="5"/>
        </w:numPr>
        <w:rPr>
          <w:szCs w:val="32"/>
          <w:lang w:val="en-US"/>
        </w:rPr>
      </w:pPr>
      <w:r w:rsidRPr="00D4646C">
        <w:rPr>
          <w:szCs w:val="32"/>
          <w:lang w:val="en-US"/>
        </w:rPr>
        <w:t>Other security requirements</w:t>
      </w:r>
    </w:p>
    <w:p w14:paraId="240BEC98" w14:textId="77777777" w:rsidR="00FF0B03" w:rsidRDefault="00FF0B03" w:rsidP="00F70A22">
      <w:pPr>
        <w:rPr>
          <w:sz w:val="20"/>
          <w:lang w:val="en-US"/>
        </w:rPr>
      </w:pPr>
    </w:p>
    <w:p w14:paraId="4DAF31F1" w14:textId="77777777" w:rsidR="007840D8" w:rsidRDefault="007840D8" w:rsidP="00F70A22">
      <w:pPr>
        <w:rPr>
          <w:sz w:val="20"/>
          <w:lang w:val="en-US"/>
        </w:rPr>
      </w:pPr>
    </w:p>
    <w:tbl>
      <w:tblPr>
        <w:tblStyle w:val="Tablaconcuadrcula"/>
        <w:tblW w:w="9634" w:type="dxa"/>
        <w:tblLook w:val="04A0" w:firstRow="1" w:lastRow="0" w:firstColumn="1" w:lastColumn="0" w:noHBand="0" w:noVBand="1"/>
      </w:tblPr>
      <w:tblGrid>
        <w:gridCol w:w="1027"/>
        <w:gridCol w:w="3979"/>
        <w:gridCol w:w="4628"/>
      </w:tblGrid>
      <w:tr w:rsidR="00F70A22" w:rsidRPr="003E4444" w14:paraId="09D296A2" w14:textId="77777777" w:rsidTr="00C01B38">
        <w:trPr>
          <w:trHeight w:val="360"/>
        </w:trPr>
        <w:tc>
          <w:tcPr>
            <w:tcW w:w="1027" w:type="dxa"/>
            <w:shd w:val="clear" w:color="auto" w:fill="002060"/>
            <w:vAlign w:val="center"/>
          </w:tcPr>
          <w:p w14:paraId="26DEEACE" w14:textId="77777777" w:rsidR="00F70A22" w:rsidRPr="003E4444" w:rsidRDefault="00F70A22" w:rsidP="00F70A22">
            <w:pPr>
              <w:jc w:val="center"/>
              <w:rPr>
                <w:rFonts w:asciiTheme="majorHAnsi" w:hAnsiTheme="majorHAnsi"/>
                <w:b/>
                <w:color w:val="FFFFFF" w:themeColor="background1"/>
                <w:sz w:val="20"/>
                <w:szCs w:val="20"/>
                <w:lang w:val="en-US"/>
              </w:rPr>
            </w:pPr>
            <w:r w:rsidRPr="003E4444">
              <w:rPr>
                <w:rFonts w:asciiTheme="majorHAnsi" w:hAnsiTheme="majorHAnsi"/>
                <w:b/>
                <w:color w:val="FFFFFF" w:themeColor="background1"/>
                <w:sz w:val="20"/>
                <w:szCs w:val="20"/>
                <w:lang w:val="en-US"/>
              </w:rPr>
              <w:lastRenderedPageBreak/>
              <w:t>Nº</w:t>
            </w:r>
          </w:p>
        </w:tc>
        <w:tc>
          <w:tcPr>
            <w:tcW w:w="3979" w:type="dxa"/>
            <w:shd w:val="clear" w:color="auto" w:fill="002060"/>
            <w:vAlign w:val="center"/>
          </w:tcPr>
          <w:p w14:paraId="50E2A000" w14:textId="77777777" w:rsidR="00F70A22" w:rsidRPr="003E4444" w:rsidRDefault="00833C26" w:rsidP="28732DFE">
            <w:pPr>
              <w:jc w:val="center"/>
              <w:rPr>
                <w:rFonts w:asciiTheme="majorHAnsi" w:hAnsiTheme="majorHAnsi"/>
                <w:b/>
                <w:bCs/>
                <w:color w:val="FFFFFF" w:themeColor="background1"/>
                <w:sz w:val="20"/>
                <w:szCs w:val="20"/>
                <w:lang w:val="en-US"/>
              </w:rPr>
            </w:pPr>
            <w:r w:rsidRPr="28732DFE">
              <w:rPr>
                <w:rFonts w:asciiTheme="majorHAnsi" w:hAnsiTheme="majorHAnsi"/>
                <w:b/>
                <w:bCs/>
                <w:color w:val="FFFFFF" w:themeColor="background1"/>
                <w:sz w:val="20"/>
                <w:szCs w:val="20"/>
                <w:lang w:val="en-US"/>
              </w:rPr>
              <w:t>QUESTION</w:t>
            </w:r>
          </w:p>
        </w:tc>
        <w:tc>
          <w:tcPr>
            <w:tcW w:w="4628" w:type="dxa"/>
            <w:shd w:val="clear" w:color="auto" w:fill="002060"/>
            <w:vAlign w:val="center"/>
          </w:tcPr>
          <w:p w14:paraId="2120FE90" w14:textId="77777777" w:rsidR="00F70A22" w:rsidRPr="003E4444" w:rsidRDefault="00833C26" w:rsidP="00F70A22">
            <w:pPr>
              <w:jc w:val="center"/>
              <w:rPr>
                <w:rFonts w:asciiTheme="majorHAnsi" w:hAnsiTheme="majorHAnsi"/>
                <w:b/>
                <w:color w:val="FFFFFF" w:themeColor="background1"/>
                <w:sz w:val="20"/>
                <w:szCs w:val="20"/>
                <w:lang w:val="en-US"/>
              </w:rPr>
            </w:pPr>
            <w:r w:rsidRPr="003E4444">
              <w:rPr>
                <w:rFonts w:asciiTheme="majorHAnsi" w:hAnsiTheme="majorHAnsi"/>
                <w:b/>
                <w:color w:val="FFFFFF" w:themeColor="background1"/>
                <w:sz w:val="20"/>
                <w:szCs w:val="20"/>
                <w:lang w:val="en-US"/>
              </w:rPr>
              <w:t>ANSWER</w:t>
            </w:r>
          </w:p>
        </w:tc>
      </w:tr>
      <w:tr w:rsidR="00D45B36" w:rsidRPr="003E4444" w14:paraId="78AC7C05" w14:textId="77777777" w:rsidTr="00C01B38">
        <w:trPr>
          <w:trHeight w:val="360"/>
        </w:trPr>
        <w:tc>
          <w:tcPr>
            <w:tcW w:w="1027" w:type="dxa"/>
            <w:shd w:val="clear" w:color="auto" w:fill="DEEAF6" w:themeFill="accent1" w:themeFillTint="33"/>
            <w:vAlign w:val="center"/>
          </w:tcPr>
          <w:p w14:paraId="6EE980CB" w14:textId="13347FFD" w:rsidR="00D45B36" w:rsidRPr="00007344" w:rsidRDefault="00177675" w:rsidP="00007344">
            <w:pPr>
              <w:jc w:val="center"/>
              <w:rPr>
                <w:rFonts w:ascii="Calibri Light" w:eastAsia="Calibri Light" w:hAnsi="Calibri Light" w:cs="Calibri Light"/>
                <w:sz w:val="20"/>
                <w:szCs w:val="20"/>
                <w:lang w:val="en-US"/>
              </w:rPr>
            </w:pPr>
            <w:r w:rsidRPr="00007344">
              <w:rPr>
                <w:rFonts w:asciiTheme="majorHAnsi" w:hAnsiTheme="majorHAnsi"/>
                <w:sz w:val="20"/>
                <w:szCs w:val="20"/>
                <w:lang w:val="en-US"/>
              </w:rPr>
              <w:t>1</w:t>
            </w:r>
          </w:p>
        </w:tc>
        <w:tc>
          <w:tcPr>
            <w:tcW w:w="3979" w:type="dxa"/>
            <w:shd w:val="clear" w:color="auto" w:fill="DEEAF6" w:themeFill="accent1" w:themeFillTint="33"/>
          </w:tcPr>
          <w:p w14:paraId="0EFED194" w14:textId="58EB7866" w:rsidR="00D45B36" w:rsidRPr="00007344" w:rsidRDefault="00524841" w:rsidP="00007344">
            <w:pPr>
              <w:pStyle w:val="Ttulo2"/>
              <w:numPr>
                <w:ilvl w:val="0"/>
                <w:numId w:val="0"/>
              </w:numPr>
              <w:rPr>
                <w:rFonts w:ascii="Calibri Light" w:eastAsia="Calibri Light" w:hAnsi="Calibri Light" w:cs="Calibri Light"/>
                <w:b w:val="0"/>
                <w:smallCaps w:val="0"/>
                <w:sz w:val="20"/>
                <w:lang w:eastAsia="es-ES"/>
              </w:rPr>
            </w:pPr>
            <w:bookmarkStart w:id="0" w:name="_Toc211620868"/>
            <w:r w:rsidRPr="00007344">
              <w:rPr>
                <w:rFonts w:ascii="Calibri Light" w:eastAsia="Calibri Light" w:hAnsi="Calibri Light" w:cs="Calibri Light"/>
                <w:b w:val="0"/>
                <w:smallCaps w:val="0"/>
                <w:sz w:val="20"/>
                <w:lang w:eastAsia="es-ES"/>
              </w:rPr>
              <w:t xml:space="preserve">Data </w:t>
            </w:r>
            <w:r w:rsidR="00DA0E7B">
              <w:rPr>
                <w:rFonts w:ascii="Calibri Light" w:eastAsia="Calibri Light" w:hAnsi="Calibri Light" w:cs="Calibri Light"/>
                <w:b w:val="0"/>
                <w:smallCaps w:val="0"/>
                <w:sz w:val="20"/>
                <w:lang w:eastAsia="es-ES"/>
              </w:rPr>
              <w:t>P</w:t>
            </w:r>
            <w:r w:rsidRPr="00007344">
              <w:rPr>
                <w:rFonts w:ascii="Calibri Light" w:eastAsia="Calibri Light" w:hAnsi="Calibri Light" w:cs="Calibri Light"/>
                <w:b w:val="0"/>
                <w:smallCaps w:val="0"/>
                <w:sz w:val="20"/>
                <w:lang w:eastAsia="es-ES"/>
              </w:rPr>
              <w:t xml:space="preserve">rocessing </w:t>
            </w:r>
            <w:r w:rsidR="00DA0E7B">
              <w:rPr>
                <w:rFonts w:ascii="Calibri Light" w:eastAsia="Calibri Light" w:hAnsi="Calibri Light" w:cs="Calibri Light"/>
                <w:b w:val="0"/>
                <w:smallCaps w:val="0"/>
                <w:sz w:val="20"/>
                <w:lang w:eastAsia="es-ES"/>
              </w:rPr>
              <w:t>C</w:t>
            </w:r>
            <w:r w:rsidRPr="00007344">
              <w:rPr>
                <w:rFonts w:ascii="Calibri Light" w:eastAsia="Calibri Light" w:hAnsi="Calibri Light" w:cs="Calibri Light"/>
                <w:b w:val="0"/>
                <w:smallCaps w:val="0"/>
                <w:sz w:val="20"/>
                <w:lang w:eastAsia="es-ES"/>
              </w:rPr>
              <w:t>enters</w:t>
            </w:r>
            <w:bookmarkEnd w:id="0"/>
            <w:r w:rsidR="00DA0E7B">
              <w:rPr>
                <w:rFonts w:ascii="Calibri Light" w:eastAsia="Calibri Light" w:hAnsi="Calibri Light" w:cs="Calibri Light"/>
                <w:b w:val="0"/>
                <w:smallCaps w:val="0"/>
                <w:sz w:val="20"/>
                <w:lang w:eastAsia="es-ES"/>
              </w:rPr>
              <w:t xml:space="preserve"> (DPCs)</w:t>
            </w:r>
          </w:p>
        </w:tc>
        <w:tc>
          <w:tcPr>
            <w:tcW w:w="4628" w:type="dxa"/>
            <w:shd w:val="clear" w:color="auto" w:fill="DEEAF6" w:themeFill="accent1" w:themeFillTint="33"/>
            <w:vAlign w:val="center"/>
          </w:tcPr>
          <w:p w14:paraId="60BAC88C" w14:textId="77777777" w:rsidR="00D45B36" w:rsidRPr="003E4444" w:rsidRDefault="00D45B36" w:rsidP="00D45B36">
            <w:pPr>
              <w:jc w:val="center"/>
              <w:rPr>
                <w:rFonts w:asciiTheme="majorHAnsi" w:hAnsiTheme="majorHAnsi"/>
                <w:b/>
                <w:color w:val="FFFFFF" w:themeColor="background1"/>
                <w:sz w:val="20"/>
                <w:szCs w:val="20"/>
                <w:lang w:val="en-US"/>
              </w:rPr>
            </w:pPr>
          </w:p>
        </w:tc>
      </w:tr>
      <w:tr w:rsidR="007D7B38" w:rsidRPr="006E2FAC" w14:paraId="39E1C73F" w14:textId="77777777" w:rsidTr="00AC4903">
        <w:trPr>
          <w:trHeight w:val="780"/>
        </w:trPr>
        <w:tc>
          <w:tcPr>
            <w:tcW w:w="1027" w:type="dxa"/>
            <w:vAlign w:val="center"/>
          </w:tcPr>
          <w:p w14:paraId="0C1ED1DE" w14:textId="77777777" w:rsidR="00D45B36" w:rsidRPr="00B61A6E" w:rsidRDefault="00386D16" w:rsidP="00C01B38">
            <w:pPr>
              <w:jc w:val="center"/>
              <w:rPr>
                <w:rFonts w:asciiTheme="majorHAnsi" w:hAnsiTheme="majorHAnsi"/>
                <w:sz w:val="20"/>
                <w:szCs w:val="20"/>
                <w:lang w:val="en-US"/>
              </w:rPr>
            </w:pPr>
            <w:r w:rsidRPr="00B61A6E">
              <w:rPr>
                <w:rFonts w:asciiTheme="majorHAnsi" w:hAnsiTheme="majorHAnsi"/>
                <w:sz w:val="20"/>
                <w:szCs w:val="20"/>
                <w:lang w:val="en-US"/>
              </w:rPr>
              <w:t>1</w:t>
            </w:r>
            <w:r w:rsidR="00833C26" w:rsidRPr="00B61A6E">
              <w:rPr>
                <w:rFonts w:asciiTheme="majorHAnsi" w:hAnsiTheme="majorHAnsi"/>
                <w:sz w:val="20"/>
                <w:szCs w:val="20"/>
                <w:lang w:val="en-US"/>
              </w:rPr>
              <w:t>.1</w:t>
            </w:r>
          </w:p>
        </w:tc>
        <w:tc>
          <w:tcPr>
            <w:tcW w:w="3979" w:type="dxa"/>
          </w:tcPr>
          <w:p w14:paraId="75D0F967" w14:textId="145A5A8C" w:rsidR="00D45B36" w:rsidRPr="00B61A6E" w:rsidRDefault="7AF8EEAF" w:rsidP="00B61A6E">
            <w:pPr>
              <w:rPr>
                <w:rFonts w:asciiTheme="majorHAnsi" w:hAnsiTheme="majorHAnsi"/>
                <w:sz w:val="20"/>
                <w:szCs w:val="20"/>
                <w:lang w:val="en-US"/>
              </w:rPr>
            </w:pPr>
            <w:r w:rsidRPr="00B61A6E">
              <w:rPr>
                <w:rFonts w:asciiTheme="majorHAnsi" w:hAnsiTheme="majorHAnsi"/>
                <w:sz w:val="20"/>
                <w:szCs w:val="20"/>
                <w:lang w:val="en-US"/>
              </w:rPr>
              <w:t xml:space="preserve">Are there physical protections in place against environmental </w:t>
            </w:r>
            <w:r w:rsidR="00620F48">
              <w:rPr>
                <w:rFonts w:asciiTheme="majorHAnsi" w:hAnsiTheme="majorHAnsi"/>
                <w:sz w:val="20"/>
                <w:szCs w:val="20"/>
                <w:lang w:val="en-US"/>
              </w:rPr>
              <w:t>threats</w:t>
            </w:r>
            <w:r w:rsidRPr="00B61A6E">
              <w:rPr>
                <w:rFonts w:asciiTheme="majorHAnsi" w:hAnsiTheme="majorHAnsi"/>
                <w:sz w:val="20"/>
                <w:szCs w:val="20"/>
                <w:lang w:val="en-US"/>
              </w:rPr>
              <w:t xml:space="preserve"> (fire, flooding, overheating</w:t>
            </w:r>
            <w:r w:rsidR="000C5FB1">
              <w:rPr>
                <w:rFonts w:asciiTheme="majorHAnsi" w:hAnsiTheme="majorHAnsi"/>
                <w:sz w:val="20"/>
                <w:szCs w:val="20"/>
                <w:lang w:val="en-US"/>
              </w:rPr>
              <w:t xml:space="preserve"> and</w:t>
            </w:r>
            <w:r w:rsidR="00EF6DF8">
              <w:rPr>
                <w:rFonts w:asciiTheme="majorHAnsi" w:hAnsiTheme="majorHAnsi"/>
                <w:sz w:val="20"/>
                <w:szCs w:val="20"/>
                <w:lang w:val="en-US"/>
              </w:rPr>
              <w:t xml:space="preserve"> humidity</w:t>
            </w:r>
            <w:r w:rsidRPr="00B61A6E">
              <w:rPr>
                <w:rFonts w:asciiTheme="majorHAnsi" w:hAnsiTheme="majorHAnsi"/>
                <w:sz w:val="20"/>
                <w:szCs w:val="20"/>
                <w:lang w:val="en-US"/>
              </w:rPr>
              <w:t>)?</w:t>
            </w:r>
          </w:p>
        </w:tc>
        <w:tc>
          <w:tcPr>
            <w:tcW w:w="4628" w:type="dxa"/>
            <w:shd w:val="clear" w:color="auto" w:fill="FFF2CC"/>
          </w:tcPr>
          <w:p w14:paraId="6CFCD0C3" w14:textId="6796DF71" w:rsidR="00D45B36" w:rsidRPr="007D7B38" w:rsidRDefault="00D45B36" w:rsidP="00DD0CE5">
            <w:pPr>
              <w:rPr>
                <w:rFonts w:asciiTheme="majorHAnsi" w:hAnsiTheme="majorHAnsi"/>
                <w:sz w:val="20"/>
                <w:szCs w:val="20"/>
                <w:lang w:val="en-US"/>
              </w:rPr>
            </w:pPr>
          </w:p>
        </w:tc>
      </w:tr>
      <w:tr w:rsidR="00AC5C9A" w:rsidRPr="006E2FAC" w14:paraId="2DA39663" w14:textId="77777777" w:rsidTr="00AC4903">
        <w:trPr>
          <w:trHeight w:val="780"/>
        </w:trPr>
        <w:tc>
          <w:tcPr>
            <w:tcW w:w="1027" w:type="dxa"/>
            <w:vAlign w:val="center"/>
          </w:tcPr>
          <w:p w14:paraId="511059CF" w14:textId="76572599" w:rsidR="00AC5C9A" w:rsidRPr="00B61A6E" w:rsidRDefault="00FC1D2B" w:rsidP="00C01B38">
            <w:pPr>
              <w:jc w:val="center"/>
              <w:rPr>
                <w:rFonts w:asciiTheme="majorHAnsi" w:hAnsiTheme="majorHAnsi"/>
                <w:sz w:val="20"/>
                <w:szCs w:val="20"/>
                <w:lang w:val="en-US"/>
              </w:rPr>
            </w:pPr>
            <w:r>
              <w:rPr>
                <w:rFonts w:asciiTheme="majorHAnsi" w:hAnsiTheme="majorHAnsi"/>
                <w:sz w:val="20"/>
                <w:szCs w:val="20"/>
                <w:lang w:val="en-US"/>
              </w:rPr>
              <w:t>1.2</w:t>
            </w:r>
          </w:p>
        </w:tc>
        <w:tc>
          <w:tcPr>
            <w:tcW w:w="3979" w:type="dxa"/>
          </w:tcPr>
          <w:p w14:paraId="59BE0F8C" w14:textId="77777777" w:rsidR="00FC1D2B" w:rsidRPr="00FC1D2B" w:rsidRDefault="00FC1D2B" w:rsidP="00FC1D2B">
            <w:pPr>
              <w:rPr>
                <w:rFonts w:asciiTheme="majorHAnsi" w:hAnsiTheme="majorHAnsi"/>
                <w:sz w:val="20"/>
                <w:szCs w:val="20"/>
                <w:lang w:val="en-US"/>
              </w:rPr>
            </w:pPr>
            <w:r w:rsidRPr="00FC1D2B">
              <w:rPr>
                <w:rFonts w:asciiTheme="majorHAnsi" w:hAnsiTheme="majorHAnsi"/>
                <w:sz w:val="20"/>
                <w:szCs w:val="20"/>
                <w:lang w:val="en-US"/>
              </w:rPr>
              <w:t>Are temperature, humidity, and other environmental factors monitored in real time?</w:t>
            </w:r>
          </w:p>
          <w:p w14:paraId="7B524365" w14:textId="6B67460C" w:rsidR="00AC5C9A" w:rsidRPr="00B61A6E" w:rsidRDefault="00FC1D2B" w:rsidP="00FC1D2B">
            <w:pPr>
              <w:rPr>
                <w:rFonts w:asciiTheme="majorHAnsi" w:hAnsiTheme="majorHAnsi"/>
                <w:sz w:val="20"/>
                <w:szCs w:val="20"/>
                <w:lang w:val="en-US"/>
              </w:rPr>
            </w:pPr>
            <w:r w:rsidRPr="00FC1D2B">
              <w:rPr>
                <w:rFonts w:asciiTheme="majorHAnsi" w:hAnsiTheme="majorHAnsi"/>
                <w:sz w:val="20"/>
                <w:szCs w:val="20"/>
                <w:lang w:val="en-US"/>
              </w:rPr>
              <w:t>Is there an early warning system in place?</w:t>
            </w:r>
          </w:p>
        </w:tc>
        <w:tc>
          <w:tcPr>
            <w:tcW w:w="4628" w:type="dxa"/>
            <w:shd w:val="clear" w:color="auto" w:fill="FFF2CC"/>
          </w:tcPr>
          <w:p w14:paraId="1DF07ACC" w14:textId="77777777" w:rsidR="00AC5C9A" w:rsidRPr="007D7B38" w:rsidRDefault="00AC5C9A" w:rsidP="00DD0CE5">
            <w:pPr>
              <w:rPr>
                <w:rFonts w:asciiTheme="majorHAnsi" w:hAnsiTheme="majorHAnsi"/>
                <w:sz w:val="20"/>
                <w:szCs w:val="20"/>
                <w:lang w:val="en-US"/>
              </w:rPr>
            </w:pPr>
          </w:p>
        </w:tc>
      </w:tr>
      <w:tr w:rsidR="007D7B38" w:rsidRPr="006E2FAC" w14:paraId="695D9879" w14:textId="77777777" w:rsidTr="00C01B38">
        <w:trPr>
          <w:trHeight w:val="360"/>
        </w:trPr>
        <w:tc>
          <w:tcPr>
            <w:tcW w:w="1027" w:type="dxa"/>
            <w:vAlign w:val="center"/>
          </w:tcPr>
          <w:p w14:paraId="69CEF8C9" w14:textId="6AA01C81" w:rsidR="00586390" w:rsidRPr="007D7B38" w:rsidRDefault="00586390" w:rsidP="00C01B38">
            <w:pPr>
              <w:spacing w:before="120" w:after="120"/>
              <w:jc w:val="center"/>
              <w:rPr>
                <w:rFonts w:asciiTheme="majorHAnsi" w:hAnsiTheme="majorHAnsi"/>
                <w:sz w:val="20"/>
                <w:szCs w:val="20"/>
                <w:lang w:val="en-US"/>
              </w:rPr>
            </w:pPr>
            <w:r w:rsidRPr="007D7B38">
              <w:rPr>
                <w:rFonts w:asciiTheme="majorHAnsi" w:hAnsiTheme="majorHAnsi"/>
                <w:sz w:val="20"/>
                <w:szCs w:val="20"/>
                <w:lang w:val="en-US"/>
              </w:rPr>
              <w:t>1.</w:t>
            </w:r>
            <w:r w:rsidR="00FC1D2B">
              <w:rPr>
                <w:rFonts w:asciiTheme="majorHAnsi" w:hAnsiTheme="majorHAnsi"/>
                <w:sz w:val="20"/>
                <w:szCs w:val="20"/>
                <w:lang w:val="en-US"/>
              </w:rPr>
              <w:t>3</w:t>
            </w:r>
          </w:p>
        </w:tc>
        <w:tc>
          <w:tcPr>
            <w:tcW w:w="3979" w:type="dxa"/>
          </w:tcPr>
          <w:p w14:paraId="442B1DF9" w14:textId="423C8BBA" w:rsidR="00AC4903" w:rsidRPr="00AC4903" w:rsidRDefault="697F7E22" w:rsidP="00586390">
            <w:pPr>
              <w:spacing w:before="120" w:after="120"/>
              <w:rPr>
                <w:rFonts w:ascii="Calibri Light" w:eastAsia="Calibri Light" w:hAnsi="Calibri Light" w:cs="Calibri Light"/>
                <w:sz w:val="20"/>
                <w:szCs w:val="20"/>
                <w:lang w:val="en-US"/>
              </w:rPr>
            </w:pPr>
            <w:r w:rsidRPr="50FBF4C3">
              <w:rPr>
                <w:rFonts w:ascii="Calibri Light" w:eastAsia="Calibri Light" w:hAnsi="Calibri Light" w:cs="Calibri Light"/>
                <w:sz w:val="20"/>
                <w:szCs w:val="20"/>
                <w:lang w:val="en-US"/>
              </w:rPr>
              <w:t xml:space="preserve">Are environmental protection systems subject to periodic </w:t>
            </w:r>
            <w:r w:rsidR="000C5FB1">
              <w:rPr>
                <w:rFonts w:ascii="Calibri Light" w:eastAsia="Calibri Light" w:hAnsi="Calibri Light" w:cs="Calibri Light"/>
                <w:sz w:val="20"/>
                <w:szCs w:val="20"/>
                <w:lang w:val="en-US"/>
              </w:rPr>
              <w:t xml:space="preserve">tests and </w:t>
            </w:r>
            <w:r w:rsidRPr="50FBF4C3">
              <w:rPr>
                <w:rFonts w:ascii="Calibri Light" w:eastAsia="Calibri Light" w:hAnsi="Calibri Light" w:cs="Calibri Light"/>
                <w:sz w:val="20"/>
                <w:szCs w:val="20"/>
                <w:lang w:val="en-US"/>
              </w:rPr>
              <w:t xml:space="preserve">maintenance? </w:t>
            </w:r>
            <w:r w:rsidR="00AC4903">
              <w:rPr>
                <w:rFonts w:ascii="Calibri Light" w:eastAsia="Calibri Light" w:hAnsi="Calibri Light" w:cs="Calibri Light"/>
                <w:sz w:val="20"/>
                <w:szCs w:val="20"/>
                <w:lang w:val="en-US"/>
              </w:rPr>
              <w:t>How often?</w:t>
            </w:r>
          </w:p>
        </w:tc>
        <w:tc>
          <w:tcPr>
            <w:tcW w:w="4628" w:type="dxa"/>
            <w:shd w:val="clear" w:color="auto" w:fill="FFF2CC"/>
          </w:tcPr>
          <w:p w14:paraId="4529A2F6" w14:textId="360CE0EB" w:rsidR="00586390" w:rsidRPr="007D7B38" w:rsidRDefault="00586390" w:rsidP="00586390">
            <w:pPr>
              <w:spacing w:before="120" w:after="120"/>
              <w:rPr>
                <w:rFonts w:asciiTheme="majorHAnsi" w:hAnsiTheme="majorHAnsi"/>
                <w:sz w:val="20"/>
                <w:szCs w:val="20"/>
                <w:lang w:val="en-US"/>
              </w:rPr>
            </w:pPr>
          </w:p>
        </w:tc>
      </w:tr>
      <w:tr w:rsidR="00886A78" w:rsidRPr="006E2FAC" w14:paraId="2D12E51A" w14:textId="77777777" w:rsidTr="00C01B38">
        <w:trPr>
          <w:trHeight w:val="360"/>
        </w:trPr>
        <w:tc>
          <w:tcPr>
            <w:tcW w:w="1027" w:type="dxa"/>
            <w:vAlign w:val="center"/>
          </w:tcPr>
          <w:p w14:paraId="69F8232B" w14:textId="0D9B56BB" w:rsidR="00886A78" w:rsidRPr="007D7B38" w:rsidRDefault="00E7485F" w:rsidP="00886A78">
            <w:pPr>
              <w:spacing w:before="120" w:after="120"/>
              <w:jc w:val="center"/>
              <w:rPr>
                <w:rFonts w:asciiTheme="majorHAnsi" w:hAnsiTheme="majorHAnsi"/>
                <w:sz w:val="20"/>
                <w:szCs w:val="20"/>
                <w:lang w:val="en-US"/>
              </w:rPr>
            </w:pPr>
            <w:r>
              <w:rPr>
                <w:rFonts w:asciiTheme="majorHAnsi" w:hAnsiTheme="majorHAnsi"/>
                <w:sz w:val="20"/>
                <w:szCs w:val="20"/>
                <w:lang w:val="en-US"/>
              </w:rPr>
              <w:t>1.</w:t>
            </w:r>
            <w:r w:rsidR="00FC1D2B">
              <w:rPr>
                <w:rFonts w:asciiTheme="majorHAnsi" w:hAnsiTheme="majorHAnsi"/>
                <w:sz w:val="20"/>
                <w:szCs w:val="20"/>
                <w:lang w:val="en-US"/>
              </w:rPr>
              <w:t>4</w:t>
            </w:r>
          </w:p>
        </w:tc>
        <w:tc>
          <w:tcPr>
            <w:tcW w:w="3979" w:type="dxa"/>
          </w:tcPr>
          <w:p w14:paraId="6F6A2A8B" w14:textId="1A07D219" w:rsidR="00886A78" w:rsidRPr="00203226" w:rsidRDefault="00886A78" w:rsidP="00886A78">
            <w:pPr>
              <w:spacing w:before="120" w:after="120"/>
              <w:rPr>
                <w:rFonts w:ascii="Calibri Light" w:eastAsia="Calibri Light" w:hAnsi="Calibri Light" w:cs="Calibri Light"/>
                <w:sz w:val="20"/>
                <w:szCs w:val="20"/>
                <w:lang w:val="en-US"/>
              </w:rPr>
            </w:pPr>
            <w:r w:rsidRPr="521680E7">
              <w:rPr>
                <w:rFonts w:ascii="Calibri Light" w:eastAsia="Calibri Light" w:hAnsi="Calibri Light" w:cs="Calibri Light"/>
                <w:sz w:val="20"/>
                <w:szCs w:val="20"/>
                <w:lang w:val="en-US"/>
              </w:rPr>
              <w:t xml:space="preserve">Are Uninterruptible Power Supply (UPS) </w:t>
            </w:r>
            <w:r>
              <w:rPr>
                <w:rFonts w:ascii="Calibri Light" w:eastAsia="Calibri Light" w:hAnsi="Calibri Light" w:cs="Calibri Light"/>
                <w:sz w:val="20"/>
                <w:szCs w:val="20"/>
                <w:lang w:val="en-US"/>
              </w:rPr>
              <w:t xml:space="preserve">and electric generators </w:t>
            </w:r>
            <w:r w:rsidRPr="521680E7">
              <w:rPr>
                <w:rFonts w:ascii="Calibri Light" w:eastAsia="Calibri Light" w:hAnsi="Calibri Light" w:cs="Calibri Light"/>
                <w:sz w:val="20"/>
                <w:szCs w:val="20"/>
                <w:lang w:val="en-US"/>
              </w:rPr>
              <w:t>systems in place?</w:t>
            </w:r>
            <w:r>
              <w:rPr>
                <w:rFonts w:ascii="Calibri Light" w:eastAsia="Calibri Light" w:hAnsi="Calibri Light" w:cs="Calibri Light"/>
                <w:sz w:val="20"/>
                <w:szCs w:val="20"/>
                <w:lang w:val="en-US"/>
              </w:rPr>
              <w:t xml:space="preserve"> </w:t>
            </w:r>
            <w:r w:rsidRPr="00562988">
              <w:rPr>
                <w:rFonts w:ascii="Calibri Light" w:eastAsia="Calibri Light" w:hAnsi="Calibri Light" w:cs="Calibri Light"/>
                <w:sz w:val="20"/>
                <w:szCs w:val="20"/>
                <w:lang w:val="en-US"/>
              </w:rPr>
              <w:t>How long can they operate?</w:t>
            </w:r>
          </w:p>
        </w:tc>
        <w:tc>
          <w:tcPr>
            <w:tcW w:w="4628" w:type="dxa"/>
            <w:shd w:val="clear" w:color="auto" w:fill="FFF2CC"/>
          </w:tcPr>
          <w:p w14:paraId="56EF1559" w14:textId="77777777" w:rsidR="00886A78" w:rsidRPr="007D7B38" w:rsidRDefault="00886A78" w:rsidP="00886A78">
            <w:pPr>
              <w:spacing w:before="120" w:after="120"/>
              <w:rPr>
                <w:rFonts w:asciiTheme="majorHAnsi" w:hAnsiTheme="majorHAnsi"/>
                <w:sz w:val="20"/>
                <w:szCs w:val="20"/>
                <w:lang w:val="en-US"/>
              </w:rPr>
            </w:pPr>
          </w:p>
        </w:tc>
      </w:tr>
      <w:tr w:rsidR="00886A78" w:rsidRPr="006E2FAC" w14:paraId="394C1D1C" w14:textId="77777777" w:rsidTr="00C01B38">
        <w:trPr>
          <w:trHeight w:val="360"/>
        </w:trPr>
        <w:tc>
          <w:tcPr>
            <w:tcW w:w="1027" w:type="dxa"/>
            <w:vAlign w:val="center"/>
          </w:tcPr>
          <w:p w14:paraId="142C97DF" w14:textId="24EB9CC8" w:rsidR="00886A78" w:rsidRPr="007D7B38" w:rsidRDefault="00E7485F" w:rsidP="00886A78">
            <w:pPr>
              <w:spacing w:before="120" w:after="120"/>
              <w:jc w:val="center"/>
              <w:rPr>
                <w:rFonts w:asciiTheme="majorHAnsi" w:hAnsiTheme="majorHAnsi"/>
                <w:sz w:val="20"/>
                <w:szCs w:val="20"/>
                <w:lang w:val="en-US"/>
              </w:rPr>
            </w:pPr>
            <w:r>
              <w:rPr>
                <w:rFonts w:asciiTheme="majorHAnsi" w:hAnsiTheme="majorHAnsi"/>
                <w:sz w:val="20"/>
                <w:szCs w:val="20"/>
                <w:lang w:val="en-US"/>
              </w:rPr>
              <w:t>1.5</w:t>
            </w:r>
          </w:p>
        </w:tc>
        <w:tc>
          <w:tcPr>
            <w:tcW w:w="3979" w:type="dxa"/>
          </w:tcPr>
          <w:p w14:paraId="0DCAF3F2" w14:textId="3CCC9168" w:rsidR="00886A78" w:rsidRPr="00203226" w:rsidRDefault="00886A78" w:rsidP="00886A78">
            <w:pPr>
              <w:spacing w:before="120" w:after="120"/>
              <w:rPr>
                <w:rFonts w:ascii="Calibri Light" w:eastAsia="Calibri Light" w:hAnsi="Calibri Light" w:cs="Calibri Light"/>
                <w:sz w:val="20"/>
                <w:szCs w:val="20"/>
                <w:lang w:val="en-US"/>
              </w:rPr>
            </w:pPr>
            <w:r w:rsidRPr="521680E7">
              <w:rPr>
                <w:rFonts w:ascii="Calibri Light" w:eastAsia="Calibri Light" w:hAnsi="Calibri Light" w:cs="Calibri Light"/>
                <w:sz w:val="20"/>
                <w:szCs w:val="20"/>
                <w:lang w:val="en-US"/>
              </w:rPr>
              <w:t xml:space="preserve">Are the UPS systems </w:t>
            </w:r>
            <w:r>
              <w:rPr>
                <w:rFonts w:ascii="Calibri Light" w:eastAsia="Calibri Light" w:hAnsi="Calibri Light" w:cs="Calibri Light"/>
                <w:sz w:val="20"/>
                <w:szCs w:val="20"/>
                <w:lang w:val="en-US"/>
              </w:rPr>
              <w:t xml:space="preserve">and electric generators </w:t>
            </w:r>
            <w:r w:rsidRPr="521680E7">
              <w:rPr>
                <w:rFonts w:ascii="Calibri Light" w:eastAsia="Calibri Light" w:hAnsi="Calibri Light" w:cs="Calibri Light"/>
                <w:sz w:val="20"/>
                <w:szCs w:val="20"/>
                <w:lang w:val="en-US"/>
              </w:rPr>
              <w:t xml:space="preserve">tested </w:t>
            </w:r>
            <w:r w:rsidR="0098476A">
              <w:rPr>
                <w:rFonts w:ascii="Calibri Light" w:eastAsia="Calibri Light" w:hAnsi="Calibri Light" w:cs="Calibri Light"/>
                <w:sz w:val="20"/>
                <w:szCs w:val="20"/>
                <w:lang w:val="en-US"/>
              </w:rPr>
              <w:t xml:space="preserve">and maintained </w:t>
            </w:r>
            <w:r w:rsidRPr="521680E7">
              <w:rPr>
                <w:rFonts w:ascii="Calibri Light" w:eastAsia="Calibri Light" w:hAnsi="Calibri Light" w:cs="Calibri Light"/>
                <w:sz w:val="20"/>
                <w:szCs w:val="20"/>
                <w:lang w:val="en-US"/>
              </w:rPr>
              <w:t>regularly?</w:t>
            </w:r>
            <w:r>
              <w:rPr>
                <w:rFonts w:ascii="Calibri Light" w:eastAsia="Calibri Light" w:hAnsi="Calibri Light" w:cs="Calibri Light"/>
                <w:sz w:val="20"/>
                <w:szCs w:val="20"/>
                <w:lang w:val="en-US"/>
              </w:rPr>
              <w:t xml:space="preserve"> How often?</w:t>
            </w:r>
          </w:p>
        </w:tc>
        <w:tc>
          <w:tcPr>
            <w:tcW w:w="4628" w:type="dxa"/>
            <w:shd w:val="clear" w:color="auto" w:fill="FFF2CC"/>
          </w:tcPr>
          <w:p w14:paraId="3DFD4BA7" w14:textId="77777777" w:rsidR="00886A78" w:rsidRPr="007D7B38" w:rsidRDefault="00886A78" w:rsidP="00886A78">
            <w:pPr>
              <w:spacing w:before="120" w:after="120"/>
              <w:rPr>
                <w:rFonts w:asciiTheme="majorHAnsi" w:hAnsiTheme="majorHAnsi"/>
                <w:sz w:val="20"/>
                <w:szCs w:val="20"/>
                <w:lang w:val="en-US"/>
              </w:rPr>
            </w:pPr>
          </w:p>
        </w:tc>
      </w:tr>
      <w:tr w:rsidR="00886A78" w:rsidRPr="006E2FAC" w14:paraId="594F9215" w14:textId="77777777" w:rsidTr="00C01B38">
        <w:trPr>
          <w:trHeight w:val="360"/>
        </w:trPr>
        <w:tc>
          <w:tcPr>
            <w:tcW w:w="1027" w:type="dxa"/>
            <w:vAlign w:val="center"/>
          </w:tcPr>
          <w:p w14:paraId="7FA795C4" w14:textId="3222A3EE" w:rsidR="00886A78" w:rsidRPr="007D7B38" w:rsidRDefault="00E7485F" w:rsidP="00886A78">
            <w:pPr>
              <w:spacing w:before="120" w:after="120"/>
              <w:jc w:val="center"/>
              <w:rPr>
                <w:rFonts w:asciiTheme="majorHAnsi" w:hAnsiTheme="majorHAnsi"/>
                <w:sz w:val="20"/>
                <w:szCs w:val="20"/>
                <w:lang w:val="en-US"/>
              </w:rPr>
            </w:pPr>
            <w:r>
              <w:rPr>
                <w:rFonts w:asciiTheme="majorHAnsi" w:hAnsiTheme="majorHAnsi"/>
                <w:sz w:val="20"/>
                <w:szCs w:val="20"/>
                <w:lang w:val="en-US"/>
              </w:rPr>
              <w:t>1.6</w:t>
            </w:r>
          </w:p>
        </w:tc>
        <w:tc>
          <w:tcPr>
            <w:tcW w:w="3979" w:type="dxa"/>
          </w:tcPr>
          <w:p w14:paraId="5B2972EB" w14:textId="13441FD3" w:rsidR="00886A78" w:rsidRPr="00203226" w:rsidRDefault="00886A78" w:rsidP="00886A78">
            <w:pPr>
              <w:spacing w:before="120" w:after="120"/>
            </w:pPr>
            <w:r w:rsidRPr="00203226">
              <w:rPr>
                <w:rFonts w:ascii="Calibri Light" w:eastAsia="Calibri Light" w:hAnsi="Calibri Light" w:cs="Calibri Light"/>
                <w:sz w:val="20"/>
                <w:szCs w:val="20"/>
                <w:lang w:val="en-US"/>
              </w:rPr>
              <w:t>Is access to DPCs limited to authorized personnel with dedicated access control methods</w:t>
            </w:r>
            <w:r w:rsidR="005246DA">
              <w:rPr>
                <w:rFonts w:ascii="Calibri Light" w:eastAsia="Calibri Light" w:hAnsi="Calibri Light" w:cs="Calibri Light"/>
                <w:sz w:val="20"/>
                <w:szCs w:val="20"/>
                <w:lang w:val="en-US"/>
              </w:rPr>
              <w:t>?</w:t>
            </w:r>
            <w:r w:rsidR="00E7485F">
              <w:rPr>
                <w:rFonts w:ascii="Calibri Light" w:eastAsia="Calibri Light" w:hAnsi="Calibri Light" w:cs="Calibri Light"/>
                <w:sz w:val="20"/>
                <w:szCs w:val="20"/>
                <w:lang w:val="en-US"/>
              </w:rPr>
              <w:t xml:space="preserve"> </w:t>
            </w:r>
            <w:r w:rsidR="00444AFA">
              <w:rPr>
                <w:rFonts w:ascii="Calibri Light" w:eastAsia="Calibri Light" w:hAnsi="Calibri Light" w:cs="Calibri Light"/>
                <w:sz w:val="20"/>
                <w:szCs w:val="20"/>
                <w:lang w:val="en-US"/>
              </w:rPr>
              <w:t>With t</w:t>
            </w:r>
            <w:r w:rsidR="00E7485F" w:rsidRPr="521680E7">
              <w:rPr>
                <w:rFonts w:ascii="Calibri Light" w:eastAsia="Calibri Light" w:hAnsi="Calibri Light" w:cs="Calibri Light"/>
                <w:sz w:val="20"/>
                <w:szCs w:val="20"/>
                <w:lang w:val="en-US"/>
              </w:rPr>
              <w:t>wo-factor authentication?</w:t>
            </w:r>
          </w:p>
        </w:tc>
        <w:tc>
          <w:tcPr>
            <w:tcW w:w="4628" w:type="dxa"/>
          </w:tcPr>
          <w:p w14:paraId="602A7ECE" w14:textId="77777777" w:rsidR="00886A78" w:rsidRPr="007D7B38" w:rsidRDefault="00886A78" w:rsidP="00886A78">
            <w:pPr>
              <w:spacing w:before="120" w:after="120"/>
              <w:rPr>
                <w:rFonts w:asciiTheme="majorHAnsi" w:hAnsiTheme="majorHAnsi"/>
                <w:sz w:val="20"/>
                <w:szCs w:val="20"/>
                <w:lang w:val="en-US"/>
              </w:rPr>
            </w:pPr>
            <w:r>
              <w:t>Physical access to the data center is restricted to internal personnel with a private network (VPC) based cluster deployment and limited authorized AWS management platform access. However, the context does not specify if two-factor authentication is used for access control methods.</w:t>
            </w:r>
          </w:p>
        </w:tc>
      </w:tr>
      <w:tr w:rsidR="00886A78" w:rsidRPr="006E2FAC" w14:paraId="79845762" w14:textId="77777777" w:rsidTr="00C01B38">
        <w:trPr>
          <w:trHeight w:val="360"/>
        </w:trPr>
        <w:tc>
          <w:tcPr>
            <w:tcW w:w="1027" w:type="dxa"/>
            <w:vAlign w:val="center"/>
          </w:tcPr>
          <w:p w14:paraId="62C34E0C" w14:textId="45CDE385" w:rsidR="00886A78" w:rsidRPr="007D7B38" w:rsidRDefault="008417F5" w:rsidP="00886A78">
            <w:pPr>
              <w:spacing w:before="120" w:after="120"/>
              <w:jc w:val="center"/>
              <w:rPr>
                <w:rFonts w:asciiTheme="majorHAnsi" w:hAnsiTheme="majorHAnsi"/>
                <w:sz w:val="20"/>
                <w:szCs w:val="20"/>
                <w:lang w:val="en-US"/>
              </w:rPr>
            </w:pPr>
            <w:r>
              <w:rPr>
                <w:rFonts w:asciiTheme="majorHAnsi" w:hAnsiTheme="majorHAnsi"/>
                <w:sz w:val="20"/>
                <w:szCs w:val="20"/>
                <w:lang w:val="en-US"/>
              </w:rPr>
              <w:t>1.7</w:t>
            </w:r>
          </w:p>
        </w:tc>
        <w:tc>
          <w:tcPr>
            <w:tcW w:w="3979" w:type="dxa"/>
          </w:tcPr>
          <w:p w14:paraId="79960377" w14:textId="3B2B4ED7" w:rsidR="00886A78" w:rsidRPr="00F17353" w:rsidRDefault="00886A78" w:rsidP="00886A78">
            <w:pPr>
              <w:spacing w:before="120" w:after="120"/>
              <w:rPr>
                <w:lang w:val="en-US"/>
              </w:rPr>
            </w:pPr>
            <w:r w:rsidRPr="00203226">
              <w:rPr>
                <w:rFonts w:ascii="Calibri Light" w:eastAsia="Calibri Light" w:hAnsi="Calibri Light" w:cs="Calibri Light"/>
                <w:sz w:val="20"/>
                <w:szCs w:val="20"/>
                <w:lang w:val="en-US"/>
              </w:rPr>
              <w:t xml:space="preserve">Are physical access </w:t>
            </w:r>
            <w:r w:rsidR="00E7485F">
              <w:rPr>
                <w:rFonts w:ascii="Calibri Light" w:eastAsia="Calibri Light" w:hAnsi="Calibri Light" w:cs="Calibri Light"/>
                <w:sz w:val="20"/>
                <w:szCs w:val="20"/>
                <w:lang w:val="en-US"/>
              </w:rPr>
              <w:t xml:space="preserve">to DPCs </w:t>
            </w:r>
            <w:r w:rsidR="00951A29" w:rsidRPr="00951A29">
              <w:rPr>
                <w:rFonts w:ascii="Calibri Light" w:eastAsia="Calibri Light" w:hAnsi="Calibri Light" w:cs="Calibri Light"/>
                <w:sz w:val="20"/>
                <w:szCs w:val="20"/>
                <w:lang w:val="en-US"/>
              </w:rPr>
              <w:t xml:space="preserve">granted only to </w:t>
            </w:r>
            <w:r w:rsidR="00367401">
              <w:rPr>
                <w:rFonts w:ascii="Calibri Light" w:eastAsia="Calibri Light" w:hAnsi="Calibri Light" w:cs="Calibri Light"/>
                <w:sz w:val="20"/>
                <w:szCs w:val="20"/>
                <w:lang w:val="en-US"/>
              </w:rPr>
              <w:t xml:space="preserve">minimum </w:t>
            </w:r>
            <w:r w:rsidR="00951A29" w:rsidRPr="00951A29">
              <w:rPr>
                <w:rFonts w:ascii="Calibri Light" w:eastAsia="Calibri Light" w:hAnsi="Calibri Light" w:cs="Calibri Light"/>
                <w:sz w:val="20"/>
                <w:szCs w:val="20"/>
                <w:lang w:val="en-US"/>
              </w:rPr>
              <w:t>necessary personnel</w:t>
            </w:r>
            <w:r w:rsidR="00951A29">
              <w:rPr>
                <w:rFonts w:ascii="Calibri Light" w:eastAsia="Calibri Light" w:hAnsi="Calibri Light" w:cs="Calibri Light"/>
                <w:sz w:val="20"/>
                <w:szCs w:val="20"/>
                <w:lang w:val="en-US"/>
              </w:rPr>
              <w:t xml:space="preserve"> and </w:t>
            </w:r>
            <w:r w:rsidR="00882658">
              <w:rPr>
                <w:rFonts w:ascii="Calibri Light" w:eastAsia="Calibri Light" w:hAnsi="Calibri Light" w:cs="Calibri Light"/>
                <w:sz w:val="20"/>
                <w:szCs w:val="20"/>
                <w:lang w:val="en-US"/>
              </w:rPr>
              <w:t xml:space="preserve">are those access permits </w:t>
            </w:r>
            <w:r w:rsidR="00C828B7">
              <w:rPr>
                <w:rFonts w:ascii="Calibri Light" w:eastAsia="Calibri Light" w:hAnsi="Calibri Light" w:cs="Calibri Light"/>
                <w:sz w:val="20"/>
                <w:szCs w:val="20"/>
                <w:lang w:val="en-US"/>
              </w:rPr>
              <w:t xml:space="preserve">reviewed </w:t>
            </w:r>
            <w:r w:rsidR="00070C26">
              <w:rPr>
                <w:rFonts w:ascii="Calibri Light" w:eastAsia="Calibri Light" w:hAnsi="Calibri Light" w:cs="Calibri Light"/>
                <w:sz w:val="20"/>
                <w:szCs w:val="20"/>
                <w:lang w:val="en-US"/>
              </w:rPr>
              <w:t>periodically</w:t>
            </w:r>
            <w:r w:rsidR="00882658">
              <w:rPr>
                <w:rFonts w:ascii="Calibri Light" w:eastAsia="Calibri Light" w:hAnsi="Calibri Light" w:cs="Calibri Light"/>
                <w:sz w:val="20"/>
                <w:szCs w:val="20"/>
                <w:lang w:val="en-US"/>
              </w:rPr>
              <w:t>?</w:t>
            </w:r>
          </w:p>
        </w:tc>
        <w:tc>
          <w:tcPr>
            <w:tcW w:w="4628" w:type="dxa"/>
          </w:tcPr>
          <w:p w14:paraId="0B0FD5A8" w14:textId="4FB8ED9D" w:rsidR="00886A78" w:rsidRPr="007D7B38" w:rsidRDefault="00886A78" w:rsidP="00886A78">
            <w:pPr>
              <w:spacing w:before="120" w:after="120"/>
              <w:rPr>
                <w:rFonts w:asciiTheme="majorHAnsi" w:hAnsiTheme="majorHAnsi"/>
                <w:sz w:val="20"/>
                <w:szCs w:val="20"/>
                <w:lang w:val="en-US"/>
              </w:rPr>
            </w:pPr>
            <w:r>
              <w:t>Physical access to the data center is restricted to internal personnel only with a private network (VPC) based cluster deployment and limited authorized AWS management platform access. However, details on periodic review of access permits are not provided in the context.</w:t>
            </w:r>
          </w:p>
        </w:tc>
      </w:tr>
      <w:tr w:rsidR="00444AFA" w:rsidRPr="006E2FAC" w14:paraId="7B4977E9" w14:textId="77777777" w:rsidTr="00C01B38">
        <w:trPr>
          <w:trHeight w:val="360"/>
        </w:trPr>
        <w:tc>
          <w:tcPr>
            <w:tcW w:w="1027" w:type="dxa"/>
            <w:vAlign w:val="center"/>
          </w:tcPr>
          <w:p w14:paraId="084D4186" w14:textId="0859C482" w:rsidR="00444AFA" w:rsidRDefault="006B4249" w:rsidP="00886A78">
            <w:pPr>
              <w:spacing w:before="120" w:after="120"/>
              <w:jc w:val="center"/>
              <w:rPr>
                <w:rFonts w:asciiTheme="majorHAnsi" w:hAnsiTheme="majorHAnsi"/>
                <w:sz w:val="20"/>
                <w:szCs w:val="20"/>
                <w:lang w:val="en-US"/>
              </w:rPr>
            </w:pPr>
            <w:r>
              <w:rPr>
                <w:rFonts w:asciiTheme="majorHAnsi" w:hAnsiTheme="majorHAnsi"/>
                <w:sz w:val="20"/>
                <w:szCs w:val="20"/>
                <w:lang w:val="en-US"/>
              </w:rPr>
              <w:t>1.8</w:t>
            </w:r>
          </w:p>
        </w:tc>
        <w:tc>
          <w:tcPr>
            <w:tcW w:w="3979" w:type="dxa"/>
          </w:tcPr>
          <w:p w14:paraId="16D7768B" w14:textId="4024B09D" w:rsidR="00444AFA" w:rsidRPr="00203226" w:rsidRDefault="00444AFA" w:rsidP="00886A78">
            <w:pPr>
              <w:spacing w:before="120" w:after="120"/>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 xml:space="preserve">Are physical </w:t>
            </w:r>
            <w:r w:rsidR="00D4467C">
              <w:rPr>
                <w:rFonts w:ascii="Calibri Light" w:eastAsia="Calibri Light" w:hAnsi="Calibri Light" w:cs="Calibri Light"/>
                <w:sz w:val="20"/>
                <w:szCs w:val="20"/>
                <w:lang w:val="en-US"/>
              </w:rPr>
              <w:t>access to DPCs recorded at the</w:t>
            </w:r>
            <w:r w:rsidR="00B05723">
              <w:rPr>
                <w:rFonts w:ascii="Calibri Light" w:eastAsia="Calibri Light" w:hAnsi="Calibri Light" w:cs="Calibri Light"/>
                <w:sz w:val="20"/>
                <w:szCs w:val="20"/>
                <w:lang w:val="en-US"/>
              </w:rPr>
              <w:t xml:space="preserve"> employee </w:t>
            </w:r>
            <w:r w:rsidR="00D4467C">
              <w:rPr>
                <w:rFonts w:ascii="Calibri Light" w:eastAsia="Calibri Light" w:hAnsi="Calibri Light" w:cs="Calibri Light"/>
                <w:sz w:val="20"/>
                <w:szCs w:val="20"/>
                <w:lang w:val="en-US"/>
              </w:rPr>
              <w:t xml:space="preserve">entrance </w:t>
            </w:r>
            <w:r w:rsidR="00F6686C">
              <w:rPr>
                <w:rFonts w:ascii="Calibri Light" w:eastAsia="Calibri Light" w:hAnsi="Calibri Light" w:cs="Calibri Light"/>
                <w:sz w:val="20"/>
                <w:szCs w:val="20"/>
                <w:lang w:val="en-US"/>
              </w:rPr>
              <w:t>/</w:t>
            </w:r>
            <w:r w:rsidR="00D4467C">
              <w:rPr>
                <w:rFonts w:ascii="Calibri Light" w:eastAsia="Calibri Light" w:hAnsi="Calibri Light" w:cs="Calibri Light"/>
                <w:sz w:val="20"/>
                <w:szCs w:val="20"/>
                <w:lang w:val="en-US"/>
              </w:rPr>
              <w:t xml:space="preserve"> exit</w:t>
            </w:r>
            <w:r w:rsidR="00F6686C">
              <w:rPr>
                <w:rFonts w:ascii="Calibri Light" w:eastAsia="Calibri Light" w:hAnsi="Calibri Light" w:cs="Calibri Light"/>
                <w:sz w:val="20"/>
                <w:szCs w:val="20"/>
                <w:lang w:val="en-US"/>
              </w:rPr>
              <w:t xml:space="preserve"> a</w:t>
            </w:r>
            <w:r w:rsidR="00F6686C" w:rsidRPr="00F6686C">
              <w:rPr>
                <w:rFonts w:ascii="Calibri Light" w:eastAsia="Calibri Light" w:hAnsi="Calibri Light" w:cs="Calibri Light"/>
                <w:sz w:val="20"/>
                <w:szCs w:val="20"/>
                <w:lang w:val="en-US"/>
              </w:rPr>
              <w:t xml:space="preserve">nd are </w:t>
            </w:r>
            <w:r w:rsidR="00073CD3">
              <w:rPr>
                <w:rFonts w:ascii="Calibri Light" w:eastAsia="Calibri Light" w:hAnsi="Calibri Light" w:cs="Calibri Light"/>
                <w:sz w:val="20"/>
                <w:szCs w:val="20"/>
                <w:lang w:val="en-US"/>
              </w:rPr>
              <w:t xml:space="preserve">those </w:t>
            </w:r>
            <w:r w:rsidR="00F6686C" w:rsidRPr="00F6686C">
              <w:rPr>
                <w:rFonts w:ascii="Calibri Light" w:eastAsia="Calibri Light" w:hAnsi="Calibri Light" w:cs="Calibri Light"/>
                <w:sz w:val="20"/>
                <w:szCs w:val="20"/>
                <w:lang w:val="en-US"/>
              </w:rPr>
              <w:t>access logs reviewed periodically?</w:t>
            </w:r>
          </w:p>
        </w:tc>
        <w:tc>
          <w:tcPr>
            <w:tcW w:w="4628" w:type="dxa"/>
            <w:shd w:val="clear" w:color="auto" w:fill="FFF2CC"/>
          </w:tcPr>
          <w:p w14:paraId="62EB6333" w14:textId="77777777" w:rsidR="00444AFA" w:rsidRPr="007D7B38" w:rsidRDefault="00444AFA" w:rsidP="00886A78">
            <w:pPr>
              <w:spacing w:before="120" w:after="120"/>
              <w:rPr>
                <w:rFonts w:asciiTheme="majorHAnsi" w:hAnsiTheme="majorHAnsi"/>
                <w:sz w:val="20"/>
                <w:szCs w:val="20"/>
                <w:lang w:val="en-US"/>
              </w:rPr>
            </w:pPr>
          </w:p>
        </w:tc>
      </w:tr>
      <w:tr w:rsidR="006F4C5F" w:rsidRPr="006E2FAC" w14:paraId="1FAB69E5" w14:textId="77777777" w:rsidTr="00C01B38">
        <w:trPr>
          <w:trHeight w:val="360"/>
        </w:trPr>
        <w:tc>
          <w:tcPr>
            <w:tcW w:w="1027" w:type="dxa"/>
            <w:vAlign w:val="center"/>
          </w:tcPr>
          <w:p w14:paraId="3A6E64A5" w14:textId="0E2DEE8C" w:rsidR="006F4C5F" w:rsidRPr="00073CD3" w:rsidRDefault="00073CD3" w:rsidP="00886A78">
            <w:pPr>
              <w:spacing w:before="120" w:after="120"/>
              <w:jc w:val="center"/>
              <w:rPr>
                <w:rFonts w:asciiTheme="majorHAnsi" w:hAnsiTheme="majorHAnsi"/>
                <w:sz w:val="20"/>
                <w:szCs w:val="20"/>
                <w:lang w:val="en-GB"/>
              </w:rPr>
            </w:pPr>
            <w:r>
              <w:rPr>
                <w:rFonts w:asciiTheme="majorHAnsi" w:hAnsiTheme="majorHAnsi"/>
                <w:sz w:val="20"/>
                <w:szCs w:val="20"/>
                <w:lang w:val="en-GB"/>
              </w:rPr>
              <w:t>1.9</w:t>
            </w:r>
          </w:p>
        </w:tc>
        <w:tc>
          <w:tcPr>
            <w:tcW w:w="3979" w:type="dxa"/>
          </w:tcPr>
          <w:p w14:paraId="3817F0B3" w14:textId="6492FAA0" w:rsidR="00F32F47" w:rsidRPr="00073CD3" w:rsidRDefault="00073CD3" w:rsidP="00886A78">
            <w:pPr>
              <w:spacing w:before="120" w:after="120"/>
              <w:rPr>
                <w:rFonts w:ascii="Calibri Light" w:eastAsia="Calibri Light" w:hAnsi="Calibri Light" w:cs="Calibri Light"/>
                <w:sz w:val="20"/>
                <w:szCs w:val="20"/>
                <w:lang w:val="en-GB"/>
              </w:rPr>
            </w:pPr>
            <w:r w:rsidRPr="00073CD3">
              <w:rPr>
                <w:rFonts w:ascii="Calibri Light" w:eastAsia="Calibri Light" w:hAnsi="Calibri Light" w:cs="Calibri Light"/>
                <w:sz w:val="20"/>
                <w:szCs w:val="20"/>
                <w:lang w:val="en-GB"/>
              </w:rPr>
              <w:t>Is there a formal procedure for visitor access to the data centre?</w:t>
            </w:r>
          </w:p>
        </w:tc>
        <w:tc>
          <w:tcPr>
            <w:tcW w:w="4628" w:type="dxa"/>
            <w:shd w:val="clear" w:color="auto" w:fill="FFF2CC"/>
          </w:tcPr>
          <w:p w14:paraId="0979C5F1" w14:textId="77777777" w:rsidR="006F4C5F" w:rsidRPr="00073CD3" w:rsidRDefault="006F4C5F" w:rsidP="00886A78">
            <w:pPr>
              <w:spacing w:before="120" w:after="120"/>
              <w:rPr>
                <w:rFonts w:asciiTheme="majorHAnsi" w:hAnsiTheme="majorHAnsi"/>
                <w:sz w:val="20"/>
                <w:szCs w:val="20"/>
                <w:lang w:val="en-GB"/>
              </w:rPr>
            </w:pPr>
          </w:p>
        </w:tc>
      </w:tr>
      <w:tr w:rsidR="00886A78" w:rsidRPr="006E2FAC" w14:paraId="3B63D985" w14:textId="77777777" w:rsidTr="00C01B38">
        <w:trPr>
          <w:trHeight w:val="360"/>
        </w:trPr>
        <w:tc>
          <w:tcPr>
            <w:tcW w:w="1027" w:type="dxa"/>
            <w:vAlign w:val="center"/>
          </w:tcPr>
          <w:p w14:paraId="25A57FD9" w14:textId="0FB155D8" w:rsidR="00886A78" w:rsidRPr="007D7B38" w:rsidRDefault="009009BD" w:rsidP="00886A78">
            <w:pPr>
              <w:jc w:val="center"/>
              <w:rPr>
                <w:rFonts w:asciiTheme="majorHAnsi" w:hAnsiTheme="majorHAnsi"/>
                <w:sz w:val="20"/>
                <w:szCs w:val="20"/>
                <w:lang w:val="en-US"/>
              </w:rPr>
            </w:pPr>
            <w:r>
              <w:rPr>
                <w:rFonts w:asciiTheme="majorHAnsi" w:hAnsiTheme="majorHAnsi"/>
                <w:sz w:val="20"/>
                <w:szCs w:val="20"/>
                <w:lang w:val="en-US"/>
              </w:rPr>
              <w:t>1.</w:t>
            </w:r>
            <w:r w:rsidR="00073CD3">
              <w:rPr>
                <w:rFonts w:asciiTheme="majorHAnsi" w:hAnsiTheme="majorHAnsi"/>
                <w:sz w:val="20"/>
                <w:szCs w:val="20"/>
                <w:lang w:val="en-US"/>
              </w:rPr>
              <w:t>10</w:t>
            </w:r>
          </w:p>
        </w:tc>
        <w:tc>
          <w:tcPr>
            <w:tcW w:w="3979" w:type="dxa"/>
          </w:tcPr>
          <w:p w14:paraId="4CA4FD06" w14:textId="159CAC8C" w:rsidR="00886A78" w:rsidRPr="00F17353" w:rsidRDefault="00886A78" w:rsidP="00886A78">
            <w:pPr>
              <w:spacing w:before="120" w:after="120"/>
              <w:rPr>
                <w:lang w:val="en-US"/>
              </w:rPr>
            </w:pPr>
            <w:r w:rsidRPr="50FBF4C3">
              <w:rPr>
                <w:rFonts w:ascii="Calibri Light" w:eastAsia="Calibri Light" w:hAnsi="Calibri Light" w:cs="Calibri Light"/>
                <w:sz w:val="20"/>
                <w:szCs w:val="20"/>
                <w:lang w:val="en-US"/>
              </w:rPr>
              <w:t xml:space="preserve">Are </w:t>
            </w:r>
            <w:r w:rsidR="00105284">
              <w:rPr>
                <w:rFonts w:ascii="Calibri Light" w:eastAsia="Calibri Light" w:hAnsi="Calibri Light" w:cs="Calibri Light"/>
                <w:sz w:val="20"/>
                <w:szCs w:val="20"/>
                <w:lang w:val="en-US"/>
              </w:rPr>
              <w:t xml:space="preserve">physical access to </w:t>
            </w:r>
            <w:r w:rsidRPr="50FBF4C3">
              <w:rPr>
                <w:rFonts w:ascii="Calibri Light" w:eastAsia="Calibri Light" w:hAnsi="Calibri Light" w:cs="Calibri Light"/>
                <w:sz w:val="20"/>
                <w:szCs w:val="20"/>
                <w:lang w:val="en-US"/>
              </w:rPr>
              <w:t xml:space="preserve">DPCs monitored </w:t>
            </w:r>
            <w:r w:rsidR="00105284">
              <w:rPr>
                <w:rFonts w:ascii="Calibri Light" w:eastAsia="Calibri Light" w:hAnsi="Calibri Light" w:cs="Calibri Light"/>
                <w:sz w:val="20"/>
                <w:szCs w:val="20"/>
                <w:lang w:val="en-US"/>
              </w:rPr>
              <w:t>with</w:t>
            </w:r>
            <w:r w:rsidR="001010E5" w:rsidRPr="00F17353">
              <w:rPr>
                <w:lang w:val="en-US"/>
              </w:rPr>
              <w:t xml:space="preserve"> </w:t>
            </w:r>
            <w:r w:rsidR="001010E5" w:rsidRPr="001010E5">
              <w:rPr>
                <w:rFonts w:ascii="Calibri Light" w:eastAsia="Calibri Light" w:hAnsi="Calibri Light" w:cs="Calibri Light"/>
                <w:sz w:val="20"/>
                <w:szCs w:val="20"/>
                <w:lang w:val="en-US"/>
              </w:rPr>
              <w:t>video surveillance system</w:t>
            </w:r>
            <w:r w:rsidR="00105284">
              <w:rPr>
                <w:rFonts w:ascii="Calibri Light" w:eastAsia="Calibri Light" w:hAnsi="Calibri Light" w:cs="Calibri Light"/>
                <w:sz w:val="20"/>
                <w:szCs w:val="20"/>
                <w:lang w:val="en-US"/>
              </w:rPr>
              <w:t xml:space="preserve"> </w:t>
            </w:r>
            <w:r w:rsidR="001010E5">
              <w:rPr>
                <w:rFonts w:ascii="Calibri Light" w:eastAsia="Calibri Light" w:hAnsi="Calibri Light" w:cs="Calibri Light"/>
                <w:sz w:val="20"/>
                <w:szCs w:val="20"/>
                <w:lang w:val="en-US"/>
              </w:rPr>
              <w:t>(</w:t>
            </w:r>
            <w:r w:rsidRPr="50FBF4C3">
              <w:rPr>
                <w:rFonts w:ascii="Calibri Light" w:eastAsia="Calibri Light" w:hAnsi="Calibri Light" w:cs="Calibri Light"/>
                <w:sz w:val="20"/>
                <w:szCs w:val="20"/>
                <w:lang w:val="en-US"/>
              </w:rPr>
              <w:t>CCTV</w:t>
            </w:r>
            <w:r w:rsidR="001010E5">
              <w:rPr>
                <w:rFonts w:ascii="Calibri Light" w:eastAsia="Calibri Light" w:hAnsi="Calibri Light" w:cs="Calibri Light"/>
                <w:sz w:val="20"/>
                <w:szCs w:val="20"/>
                <w:lang w:val="en-US"/>
              </w:rPr>
              <w:t>)</w:t>
            </w:r>
            <w:r w:rsidRPr="50FBF4C3">
              <w:rPr>
                <w:rFonts w:ascii="Calibri Light" w:eastAsia="Calibri Light" w:hAnsi="Calibri Light" w:cs="Calibri Light"/>
                <w:sz w:val="20"/>
                <w:szCs w:val="20"/>
                <w:lang w:val="en-US"/>
              </w:rPr>
              <w:t>, alarms, or security guards?</w:t>
            </w:r>
          </w:p>
        </w:tc>
        <w:tc>
          <w:tcPr>
            <w:tcW w:w="4628" w:type="dxa"/>
            <w:shd w:val="clear" w:color="auto" w:fill="FFF2CC"/>
          </w:tcPr>
          <w:p w14:paraId="708BB9CD" w14:textId="77777777" w:rsidR="00886A78" w:rsidRPr="007D7B38" w:rsidRDefault="00886A78" w:rsidP="00886A78">
            <w:pPr>
              <w:rPr>
                <w:rFonts w:asciiTheme="majorHAnsi" w:hAnsiTheme="majorHAnsi"/>
                <w:sz w:val="20"/>
                <w:szCs w:val="20"/>
                <w:lang w:val="en-US"/>
              </w:rPr>
            </w:pPr>
          </w:p>
        </w:tc>
      </w:tr>
      <w:tr w:rsidR="00A164F9" w:rsidRPr="006E2FAC" w14:paraId="17F57B8B" w14:textId="77777777" w:rsidTr="00C01B38">
        <w:trPr>
          <w:trHeight w:val="360"/>
        </w:trPr>
        <w:tc>
          <w:tcPr>
            <w:tcW w:w="1027" w:type="dxa"/>
            <w:vAlign w:val="center"/>
          </w:tcPr>
          <w:p w14:paraId="3DE4A3AA" w14:textId="5723BC47" w:rsidR="00A164F9" w:rsidRDefault="00A164F9" w:rsidP="00886A78">
            <w:pPr>
              <w:jc w:val="center"/>
              <w:rPr>
                <w:rFonts w:asciiTheme="majorHAnsi" w:hAnsiTheme="majorHAnsi"/>
                <w:sz w:val="20"/>
                <w:szCs w:val="20"/>
                <w:lang w:val="en-US"/>
              </w:rPr>
            </w:pPr>
            <w:r>
              <w:rPr>
                <w:rFonts w:asciiTheme="majorHAnsi" w:hAnsiTheme="majorHAnsi"/>
                <w:sz w:val="20"/>
                <w:szCs w:val="20"/>
                <w:lang w:val="en-US"/>
              </w:rPr>
              <w:t>1.1</w:t>
            </w:r>
            <w:r w:rsidR="00073CD3">
              <w:rPr>
                <w:rFonts w:asciiTheme="majorHAnsi" w:hAnsiTheme="majorHAnsi"/>
                <w:sz w:val="20"/>
                <w:szCs w:val="20"/>
                <w:lang w:val="en-US"/>
              </w:rPr>
              <w:t>1</w:t>
            </w:r>
          </w:p>
        </w:tc>
        <w:tc>
          <w:tcPr>
            <w:tcW w:w="3979" w:type="dxa"/>
          </w:tcPr>
          <w:p w14:paraId="07679324" w14:textId="241F9DE4" w:rsidR="00A164F9" w:rsidRPr="50FBF4C3" w:rsidRDefault="00BC0A51" w:rsidP="00886A78">
            <w:pPr>
              <w:spacing w:before="120" w:after="120"/>
              <w:rPr>
                <w:rFonts w:ascii="Calibri Light" w:eastAsia="Calibri Light" w:hAnsi="Calibri Light" w:cs="Calibri Light"/>
                <w:sz w:val="20"/>
                <w:szCs w:val="20"/>
                <w:lang w:val="en-US"/>
              </w:rPr>
            </w:pPr>
            <w:r w:rsidRPr="28732DFE">
              <w:rPr>
                <w:rFonts w:ascii="Calibri Light" w:eastAsia="Calibri Light" w:hAnsi="Calibri Light" w:cs="Calibri Light"/>
                <w:sz w:val="20"/>
                <w:szCs w:val="20"/>
                <w:lang w:val="en-US"/>
              </w:rPr>
              <w:t xml:space="preserve">Do you </w:t>
            </w:r>
            <w:r>
              <w:rPr>
                <w:rFonts w:ascii="Calibri Light" w:eastAsia="Calibri Light" w:hAnsi="Calibri Light" w:cs="Calibri Light"/>
                <w:sz w:val="20"/>
                <w:szCs w:val="20"/>
                <w:lang w:val="en-US"/>
              </w:rPr>
              <w:t xml:space="preserve">have in place infrastructure </w:t>
            </w:r>
            <w:r w:rsidRPr="28732DFE">
              <w:rPr>
                <w:rFonts w:ascii="Calibri Light" w:eastAsia="Calibri Light" w:hAnsi="Calibri Light" w:cs="Calibri Light"/>
                <w:sz w:val="20"/>
                <w:szCs w:val="20"/>
                <w:lang w:val="en-US"/>
              </w:rPr>
              <w:t xml:space="preserve">redundancy </w:t>
            </w:r>
            <w:r>
              <w:rPr>
                <w:rFonts w:ascii="Calibri Light" w:eastAsia="Calibri Light" w:hAnsi="Calibri Light" w:cs="Calibri Light"/>
                <w:sz w:val="20"/>
                <w:szCs w:val="20"/>
                <w:lang w:val="en-US"/>
              </w:rPr>
              <w:t xml:space="preserve">measures, </w:t>
            </w:r>
            <w:r w:rsidRPr="28732DFE">
              <w:rPr>
                <w:rFonts w:ascii="Calibri Light" w:eastAsia="Calibri Light" w:hAnsi="Calibri Light" w:cs="Calibri Light"/>
                <w:sz w:val="20"/>
                <w:szCs w:val="20"/>
                <w:lang w:val="en-US"/>
              </w:rPr>
              <w:t>such as</w:t>
            </w:r>
            <w:r>
              <w:rPr>
                <w:rFonts w:ascii="Calibri Light" w:eastAsia="Calibri Light" w:hAnsi="Calibri Light" w:cs="Calibri Light"/>
                <w:sz w:val="20"/>
                <w:szCs w:val="20"/>
                <w:lang w:val="en-US"/>
              </w:rPr>
              <w:t>:</w:t>
            </w:r>
            <w:r w:rsidRPr="28732DFE">
              <w:rPr>
                <w:rFonts w:ascii="Calibri Light" w:eastAsia="Calibri Light" w:hAnsi="Calibri Light" w:cs="Calibri Light"/>
                <w:sz w:val="20"/>
                <w:szCs w:val="20"/>
                <w:lang w:val="en-US"/>
              </w:rPr>
              <w:t xml:space="preserve"> disk mirroring, </w:t>
            </w:r>
            <w:r>
              <w:rPr>
                <w:rFonts w:ascii="Calibri Light" w:eastAsia="Calibri Light" w:hAnsi="Calibri Light" w:cs="Calibri Light"/>
                <w:sz w:val="20"/>
                <w:szCs w:val="20"/>
                <w:lang w:val="en-US"/>
              </w:rPr>
              <w:t>RAID, internet redundancy connections</w:t>
            </w:r>
            <w:r w:rsidRPr="28732DFE">
              <w:rPr>
                <w:rFonts w:ascii="Calibri Light" w:eastAsia="Calibri Light" w:hAnsi="Calibri Light" w:cs="Calibri Light"/>
                <w:sz w:val="20"/>
                <w:szCs w:val="20"/>
                <w:lang w:val="en-US"/>
              </w:rPr>
              <w:t>,</w:t>
            </w:r>
            <w:r>
              <w:rPr>
                <w:rFonts w:ascii="Calibri Light" w:eastAsia="Calibri Light" w:hAnsi="Calibri Light" w:cs="Calibri Light"/>
                <w:sz w:val="20"/>
                <w:szCs w:val="20"/>
                <w:lang w:val="en-US"/>
              </w:rPr>
              <w:t xml:space="preserve"> </w:t>
            </w:r>
            <w:r w:rsidRPr="28732DFE">
              <w:rPr>
                <w:rFonts w:ascii="Calibri Light" w:eastAsia="Calibri Light" w:hAnsi="Calibri Light" w:cs="Calibri Light"/>
                <w:sz w:val="20"/>
                <w:szCs w:val="20"/>
                <w:lang w:val="en-US"/>
              </w:rPr>
              <w:t>failover telecommunications systems</w:t>
            </w:r>
            <w:r>
              <w:rPr>
                <w:rFonts w:ascii="Calibri Light" w:eastAsia="Calibri Light" w:hAnsi="Calibri Light" w:cs="Calibri Light"/>
                <w:sz w:val="20"/>
                <w:szCs w:val="20"/>
                <w:lang w:val="en-US"/>
              </w:rPr>
              <w:t>, etc.</w:t>
            </w:r>
            <w:r w:rsidRPr="28732DFE">
              <w:rPr>
                <w:rFonts w:ascii="Calibri Light" w:eastAsia="Calibri Light" w:hAnsi="Calibri Light" w:cs="Calibri Light"/>
                <w:sz w:val="20"/>
                <w:szCs w:val="20"/>
                <w:lang w:val="en-US"/>
              </w:rPr>
              <w:t>?</w:t>
            </w:r>
          </w:p>
        </w:tc>
        <w:tc>
          <w:tcPr>
            <w:tcW w:w="4628" w:type="dxa"/>
            <w:shd w:val="clear" w:color="auto" w:fill="FFF2CC"/>
          </w:tcPr>
          <w:p w14:paraId="2B849283" w14:textId="77777777" w:rsidR="00A164F9" w:rsidRPr="007D7B38" w:rsidRDefault="00A164F9" w:rsidP="00886A78">
            <w:pPr>
              <w:rPr>
                <w:rFonts w:asciiTheme="majorHAnsi" w:hAnsiTheme="majorHAnsi"/>
                <w:sz w:val="20"/>
                <w:szCs w:val="20"/>
                <w:lang w:val="en-US"/>
              </w:rPr>
            </w:pPr>
          </w:p>
        </w:tc>
      </w:tr>
      <w:tr w:rsidR="00A164F9" w:rsidRPr="006E2FAC" w14:paraId="4D3574CE" w14:textId="77777777" w:rsidTr="00C01B38">
        <w:trPr>
          <w:trHeight w:val="360"/>
        </w:trPr>
        <w:tc>
          <w:tcPr>
            <w:tcW w:w="1027" w:type="dxa"/>
            <w:vAlign w:val="center"/>
          </w:tcPr>
          <w:p w14:paraId="4D60014B" w14:textId="03E491B0" w:rsidR="00A164F9" w:rsidRDefault="00A164F9" w:rsidP="00886A78">
            <w:pPr>
              <w:jc w:val="center"/>
              <w:rPr>
                <w:rFonts w:asciiTheme="majorHAnsi" w:hAnsiTheme="majorHAnsi"/>
                <w:sz w:val="20"/>
                <w:szCs w:val="20"/>
                <w:lang w:val="en-US"/>
              </w:rPr>
            </w:pPr>
            <w:r>
              <w:rPr>
                <w:rFonts w:asciiTheme="majorHAnsi" w:hAnsiTheme="majorHAnsi"/>
                <w:sz w:val="20"/>
                <w:szCs w:val="20"/>
                <w:lang w:val="en-US"/>
              </w:rPr>
              <w:t>1.1</w:t>
            </w:r>
            <w:r w:rsidR="00073CD3">
              <w:rPr>
                <w:rFonts w:asciiTheme="majorHAnsi" w:hAnsiTheme="majorHAnsi"/>
                <w:sz w:val="20"/>
                <w:szCs w:val="20"/>
                <w:lang w:val="en-US"/>
              </w:rPr>
              <w:t>2</w:t>
            </w:r>
          </w:p>
        </w:tc>
        <w:tc>
          <w:tcPr>
            <w:tcW w:w="3979" w:type="dxa"/>
          </w:tcPr>
          <w:p w14:paraId="771E73A2" w14:textId="203647CF" w:rsidR="00A164F9" w:rsidRPr="50FBF4C3" w:rsidRDefault="005E46B3" w:rsidP="00886A78">
            <w:pPr>
              <w:spacing w:before="120" w:after="120"/>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Do you have a redundant D</w:t>
            </w:r>
            <w:r w:rsidR="00C1398C">
              <w:rPr>
                <w:rFonts w:ascii="Calibri Light" w:eastAsia="Calibri Light" w:hAnsi="Calibri Light" w:cs="Calibri Light"/>
                <w:sz w:val="20"/>
                <w:szCs w:val="20"/>
                <w:lang w:val="en-US"/>
              </w:rPr>
              <w:t>P</w:t>
            </w:r>
            <w:r>
              <w:rPr>
                <w:rFonts w:ascii="Calibri Light" w:eastAsia="Calibri Light" w:hAnsi="Calibri Light" w:cs="Calibri Light"/>
                <w:sz w:val="20"/>
                <w:szCs w:val="20"/>
                <w:lang w:val="en-US"/>
              </w:rPr>
              <w:t>C</w:t>
            </w:r>
            <w:r w:rsidR="00C1398C">
              <w:rPr>
                <w:rFonts w:ascii="Calibri Light" w:eastAsia="Calibri Light" w:hAnsi="Calibri Light" w:cs="Calibri Light"/>
                <w:sz w:val="20"/>
                <w:szCs w:val="20"/>
                <w:lang w:val="en-US"/>
              </w:rPr>
              <w:t xml:space="preserve"> located </w:t>
            </w:r>
            <w:proofErr w:type="spellStart"/>
            <w:r w:rsidR="00C1398C">
              <w:rPr>
                <w:rFonts w:ascii="Calibri Light" w:eastAsia="Calibri Light" w:hAnsi="Calibri Light" w:cs="Calibri Light"/>
                <w:sz w:val="20"/>
                <w:szCs w:val="20"/>
                <w:lang w:val="en-US"/>
              </w:rPr>
              <w:t>al</w:t>
            </w:r>
            <w:proofErr w:type="spellEnd"/>
            <w:r w:rsidR="00C1398C">
              <w:rPr>
                <w:rFonts w:ascii="Calibri Light" w:eastAsia="Calibri Light" w:hAnsi="Calibri Light" w:cs="Calibri Light"/>
                <w:sz w:val="20"/>
                <w:szCs w:val="20"/>
                <w:lang w:val="en-US"/>
              </w:rPr>
              <w:t xml:space="preserve"> least 15km </w:t>
            </w:r>
            <w:r w:rsidR="000F1A00">
              <w:rPr>
                <w:rFonts w:ascii="Calibri Light" w:eastAsia="Calibri Light" w:hAnsi="Calibri Light" w:cs="Calibri Light"/>
                <w:sz w:val="20"/>
                <w:szCs w:val="20"/>
                <w:lang w:val="en-US"/>
              </w:rPr>
              <w:t>from the main one?</w:t>
            </w:r>
          </w:p>
        </w:tc>
        <w:tc>
          <w:tcPr>
            <w:tcW w:w="4628" w:type="dxa"/>
            <w:shd w:val="clear" w:color="auto" w:fill="FFF2CC"/>
          </w:tcPr>
          <w:p w14:paraId="66470270" w14:textId="77777777" w:rsidR="00A164F9" w:rsidRPr="007D7B38" w:rsidRDefault="00A164F9" w:rsidP="00886A78">
            <w:pPr>
              <w:rPr>
                <w:rFonts w:asciiTheme="majorHAnsi" w:hAnsiTheme="majorHAnsi"/>
                <w:sz w:val="20"/>
                <w:szCs w:val="20"/>
                <w:lang w:val="en-US"/>
              </w:rPr>
            </w:pPr>
          </w:p>
        </w:tc>
      </w:tr>
      <w:tr w:rsidR="005F1F35" w:rsidRPr="006E2FAC" w14:paraId="747607F3" w14:textId="77777777" w:rsidTr="00C01B38">
        <w:trPr>
          <w:trHeight w:val="360"/>
        </w:trPr>
        <w:tc>
          <w:tcPr>
            <w:tcW w:w="1027" w:type="dxa"/>
            <w:vAlign w:val="center"/>
          </w:tcPr>
          <w:p w14:paraId="4D6306D6" w14:textId="4F251122" w:rsidR="005F1F35" w:rsidRPr="00BE0D69" w:rsidRDefault="00073CD3" w:rsidP="00886A78">
            <w:pPr>
              <w:jc w:val="center"/>
              <w:rPr>
                <w:rFonts w:asciiTheme="majorHAnsi" w:hAnsiTheme="majorHAnsi"/>
                <w:sz w:val="20"/>
                <w:szCs w:val="20"/>
                <w:lang w:val="en-GB"/>
              </w:rPr>
            </w:pPr>
            <w:r>
              <w:rPr>
                <w:rFonts w:asciiTheme="majorHAnsi" w:hAnsiTheme="majorHAnsi"/>
                <w:sz w:val="20"/>
                <w:szCs w:val="20"/>
                <w:lang w:val="en-GB"/>
              </w:rPr>
              <w:t>1.13</w:t>
            </w:r>
          </w:p>
        </w:tc>
        <w:tc>
          <w:tcPr>
            <w:tcW w:w="3979" w:type="dxa"/>
          </w:tcPr>
          <w:p w14:paraId="6B0A1409" w14:textId="1EB92872" w:rsidR="005F1F35" w:rsidRPr="00BE0D69" w:rsidRDefault="00BE0D69" w:rsidP="005F1F35">
            <w:pPr>
              <w:spacing w:before="120" w:after="120"/>
              <w:rPr>
                <w:rFonts w:ascii="Calibri Light" w:eastAsia="Calibri Light" w:hAnsi="Calibri Light" w:cs="Calibri Light"/>
                <w:sz w:val="20"/>
                <w:szCs w:val="20"/>
                <w:lang w:val="en-GB"/>
              </w:rPr>
            </w:pPr>
            <w:r w:rsidRPr="00BE0D69">
              <w:rPr>
                <w:rFonts w:ascii="Calibri Light" w:eastAsia="Calibri Light" w:hAnsi="Calibri Light" w:cs="Calibri Light"/>
                <w:sz w:val="20"/>
                <w:szCs w:val="20"/>
                <w:lang w:val="en-GB"/>
              </w:rPr>
              <w:t xml:space="preserve">Is there a documented disaster recovery plan at the </w:t>
            </w:r>
            <w:r w:rsidR="002569D4">
              <w:rPr>
                <w:rFonts w:ascii="Calibri Light" w:eastAsia="Calibri Light" w:hAnsi="Calibri Light" w:cs="Calibri Light"/>
                <w:sz w:val="20"/>
                <w:szCs w:val="20"/>
                <w:lang w:val="en-GB"/>
              </w:rPr>
              <w:t>DPC</w:t>
            </w:r>
            <w:r w:rsidRPr="00BE0D69">
              <w:rPr>
                <w:rFonts w:ascii="Calibri Light" w:eastAsia="Calibri Light" w:hAnsi="Calibri Light" w:cs="Calibri Light"/>
                <w:sz w:val="20"/>
                <w:szCs w:val="20"/>
                <w:lang w:val="en-GB"/>
              </w:rPr>
              <w:t>?</w:t>
            </w:r>
          </w:p>
        </w:tc>
        <w:tc>
          <w:tcPr>
            <w:tcW w:w="4628" w:type="dxa"/>
            <w:shd w:val="clear" w:color="auto" w:fill="FFF2CC"/>
          </w:tcPr>
          <w:p w14:paraId="7CAF845E" w14:textId="77777777" w:rsidR="005F1F35" w:rsidRPr="00BE0D69" w:rsidRDefault="005F1F35" w:rsidP="00886A78">
            <w:pPr>
              <w:rPr>
                <w:rFonts w:asciiTheme="majorHAnsi" w:hAnsiTheme="majorHAnsi"/>
                <w:sz w:val="20"/>
                <w:szCs w:val="20"/>
                <w:lang w:val="en-GB"/>
              </w:rPr>
            </w:pPr>
          </w:p>
        </w:tc>
      </w:tr>
      <w:tr w:rsidR="00C73C0A" w:rsidRPr="006E2FAC" w14:paraId="6C63574C" w14:textId="77777777" w:rsidTr="00C01B38">
        <w:trPr>
          <w:trHeight w:val="360"/>
        </w:trPr>
        <w:tc>
          <w:tcPr>
            <w:tcW w:w="1027" w:type="dxa"/>
            <w:vAlign w:val="center"/>
          </w:tcPr>
          <w:p w14:paraId="5495425B" w14:textId="1215469D" w:rsidR="00C73C0A" w:rsidRPr="00BA49D1" w:rsidRDefault="00B00405" w:rsidP="00886A78">
            <w:pPr>
              <w:jc w:val="center"/>
              <w:rPr>
                <w:rFonts w:asciiTheme="majorHAnsi" w:hAnsiTheme="majorHAnsi"/>
                <w:sz w:val="20"/>
                <w:szCs w:val="20"/>
                <w:lang w:val="en-GB"/>
              </w:rPr>
            </w:pPr>
            <w:r>
              <w:rPr>
                <w:rFonts w:asciiTheme="majorHAnsi" w:hAnsiTheme="majorHAnsi"/>
                <w:sz w:val="20"/>
                <w:szCs w:val="20"/>
                <w:lang w:val="en-GB"/>
              </w:rPr>
              <w:lastRenderedPageBreak/>
              <w:t>1.14</w:t>
            </w:r>
          </w:p>
        </w:tc>
        <w:tc>
          <w:tcPr>
            <w:tcW w:w="3979" w:type="dxa"/>
          </w:tcPr>
          <w:p w14:paraId="7D1F7193" w14:textId="0E627325" w:rsidR="00C73C0A" w:rsidRPr="00BA49D1" w:rsidRDefault="00333270" w:rsidP="005F1F35">
            <w:pPr>
              <w:spacing w:before="120" w:after="120"/>
              <w:rPr>
                <w:rFonts w:ascii="Calibri Light" w:eastAsia="Calibri Light" w:hAnsi="Calibri Light" w:cs="Calibri Light"/>
                <w:sz w:val="20"/>
                <w:szCs w:val="20"/>
                <w:lang w:val="en-GB"/>
              </w:rPr>
            </w:pPr>
            <w:r>
              <w:rPr>
                <w:rFonts w:ascii="Calibri Light" w:eastAsia="Calibri Light" w:hAnsi="Calibri Light" w:cs="Calibri Light"/>
                <w:sz w:val="20"/>
                <w:szCs w:val="20"/>
                <w:lang w:val="en-GB"/>
              </w:rPr>
              <w:t>A</w:t>
            </w:r>
            <w:r w:rsidRPr="00333270">
              <w:rPr>
                <w:rFonts w:ascii="Calibri Light" w:eastAsia="Calibri Light" w:hAnsi="Calibri Light" w:cs="Calibri Light"/>
                <w:sz w:val="20"/>
                <w:szCs w:val="20"/>
                <w:lang w:val="en-GB"/>
              </w:rPr>
              <w:t xml:space="preserve">re recovery tests carried out in the </w:t>
            </w:r>
            <w:r>
              <w:rPr>
                <w:rFonts w:ascii="Calibri Light" w:eastAsia="Calibri Light" w:hAnsi="Calibri Light" w:cs="Calibri Light"/>
                <w:sz w:val="20"/>
                <w:szCs w:val="20"/>
                <w:lang w:val="en-GB"/>
              </w:rPr>
              <w:t>DPC</w:t>
            </w:r>
            <w:r w:rsidRPr="00333270">
              <w:rPr>
                <w:rFonts w:ascii="Calibri Light" w:eastAsia="Calibri Light" w:hAnsi="Calibri Light" w:cs="Calibri Light"/>
                <w:sz w:val="20"/>
                <w:szCs w:val="20"/>
                <w:lang w:val="en-GB"/>
              </w:rPr>
              <w:t xml:space="preserve">? </w:t>
            </w:r>
            <w:r>
              <w:rPr>
                <w:rFonts w:ascii="Calibri Light" w:eastAsia="Calibri Light" w:hAnsi="Calibri Light" w:cs="Calibri Light"/>
                <w:sz w:val="20"/>
                <w:szCs w:val="20"/>
                <w:lang w:val="en-GB"/>
              </w:rPr>
              <w:t>H</w:t>
            </w:r>
            <w:r w:rsidR="000307D1">
              <w:rPr>
                <w:rFonts w:ascii="Calibri Light" w:eastAsia="Calibri Light" w:hAnsi="Calibri Light" w:cs="Calibri Light"/>
                <w:sz w:val="20"/>
                <w:szCs w:val="20"/>
                <w:lang w:val="en-GB"/>
              </w:rPr>
              <w:t>ow often a</w:t>
            </w:r>
            <w:r w:rsidRPr="00333270">
              <w:rPr>
                <w:rFonts w:ascii="Calibri Light" w:eastAsia="Calibri Light" w:hAnsi="Calibri Light" w:cs="Calibri Light"/>
                <w:sz w:val="20"/>
                <w:szCs w:val="20"/>
                <w:lang w:val="en-GB"/>
              </w:rPr>
              <w:t>re th</w:t>
            </w:r>
            <w:r w:rsidR="000307D1">
              <w:rPr>
                <w:rFonts w:ascii="Calibri Light" w:eastAsia="Calibri Light" w:hAnsi="Calibri Light" w:cs="Calibri Light"/>
                <w:sz w:val="20"/>
                <w:szCs w:val="20"/>
                <w:lang w:val="en-GB"/>
              </w:rPr>
              <w:t>ose drills</w:t>
            </w:r>
            <w:r w:rsidRPr="00333270">
              <w:rPr>
                <w:rFonts w:ascii="Calibri Light" w:eastAsia="Calibri Light" w:hAnsi="Calibri Light" w:cs="Calibri Light"/>
                <w:sz w:val="20"/>
                <w:szCs w:val="20"/>
                <w:lang w:val="en-GB"/>
              </w:rPr>
              <w:t xml:space="preserve"> </w:t>
            </w:r>
            <w:r w:rsidR="00B00405">
              <w:rPr>
                <w:rFonts w:ascii="Calibri Light" w:eastAsia="Calibri Light" w:hAnsi="Calibri Light" w:cs="Calibri Light"/>
                <w:sz w:val="20"/>
                <w:szCs w:val="20"/>
                <w:lang w:val="en-GB"/>
              </w:rPr>
              <w:t xml:space="preserve">performed? And are </w:t>
            </w:r>
            <w:r w:rsidRPr="00333270">
              <w:rPr>
                <w:rFonts w:ascii="Calibri Light" w:eastAsia="Calibri Light" w:hAnsi="Calibri Light" w:cs="Calibri Light"/>
                <w:sz w:val="20"/>
                <w:szCs w:val="20"/>
                <w:lang w:val="en-GB"/>
              </w:rPr>
              <w:t>documented?</w:t>
            </w:r>
          </w:p>
        </w:tc>
        <w:tc>
          <w:tcPr>
            <w:tcW w:w="4628" w:type="dxa"/>
          </w:tcPr>
          <w:p w14:paraId="3A551069" w14:textId="77777777" w:rsidR="00C73C0A" w:rsidRPr="00BA49D1" w:rsidRDefault="00C73C0A" w:rsidP="00886A78">
            <w:pPr>
              <w:rPr>
                <w:rFonts w:asciiTheme="majorHAnsi" w:hAnsiTheme="majorHAnsi"/>
                <w:sz w:val="20"/>
                <w:szCs w:val="20"/>
                <w:lang w:val="en-GB"/>
              </w:rPr>
            </w:pPr>
            <w:r>
              <w:t>Recovery tests are carried out by the quality management team on backup copies to verify the availability of the recovered system and data integrity. These tests are performed on a regular basis, although the specific frequency is not detailed in the provided context.</w:t>
            </w:r>
          </w:p>
        </w:tc>
      </w:tr>
      <w:tr w:rsidR="00F32F47" w:rsidRPr="006E2FAC" w14:paraId="1A46F587" w14:textId="77777777" w:rsidTr="00C01B38">
        <w:trPr>
          <w:trHeight w:val="360"/>
        </w:trPr>
        <w:tc>
          <w:tcPr>
            <w:tcW w:w="1027" w:type="dxa"/>
            <w:vAlign w:val="center"/>
          </w:tcPr>
          <w:p w14:paraId="689BEDF5" w14:textId="7F25921D" w:rsidR="00F32F47" w:rsidRDefault="00B00405" w:rsidP="00886A78">
            <w:pPr>
              <w:jc w:val="center"/>
              <w:rPr>
                <w:rFonts w:asciiTheme="majorHAnsi" w:hAnsiTheme="majorHAnsi"/>
                <w:sz w:val="20"/>
                <w:szCs w:val="20"/>
                <w:lang w:val="en-US"/>
              </w:rPr>
            </w:pPr>
            <w:r>
              <w:rPr>
                <w:rFonts w:asciiTheme="majorHAnsi" w:hAnsiTheme="majorHAnsi"/>
                <w:sz w:val="20"/>
                <w:szCs w:val="20"/>
                <w:lang w:val="en-US"/>
              </w:rPr>
              <w:t>1.15</w:t>
            </w:r>
          </w:p>
        </w:tc>
        <w:tc>
          <w:tcPr>
            <w:tcW w:w="3979" w:type="dxa"/>
          </w:tcPr>
          <w:p w14:paraId="4104BA41" w14:textId="48578C09" w:rsidR="00F32F47" w:rsidRDefault="00F962DB" w:rsidP="00886A78">
            <w:pPr>
              <w:spacing w:before="120" w:after="120"/>
              <w:rPr>
                <w:rFonts w:ascii="Calibri Light" w:eastAsia="Calibri Light" w:hAnsi="Calibri Light" w:cs="Calibri Light"/>
                <w:sz w:val="20"/>
                <w:szCs w:val="20"/>
                <w:lang w:val="en-US"/>
              </w:rPr>
            </w:pPr>
            <w:r w:rsidRPr="00F962DB">
              <w:rPr>
                <w:rFonts w:ascii="Calibri Light" w:eastAsia="Calibri Light" w:hAnsi="Calibri Light" w:cs="Calibri Light"/>
                <w:sz w:val="20"/>
                <w:szCs w:val="20"/>
                <w:lang w:val="en-US"/>
              </w:rPr>
              <w:t xml:space="preserve">Are </w:t>
            </w:r>
            <w:r>
              <w:rPr>
                <w:rFonts w:ascii="Calibri Light" w:eastAsia="Calibri Light" w:hAnsi="Calibri Light" w:cs="Calibri Light"/>
                <w:sz w:val="20"/>
                <w:szCs w:val="20"/>
                <w:lang w:val="en-US"/>
              </w:rPr>
              <w:t xml:space="preserve">IT </w:t>
            </w:r>
            <w:r w:rsidRPr="00F962DB">
              <w:rPr>
                <w:rFonts w:ascii="Calibri Light" w:eastAsia="Calibri Light" w:hAnsi="Calibri Light" w:cs="Calibri Light"/>
                <w:sz w:val="20"/>
                <w:szCs w:val="20"/>
                <w:lang w:val="en-US"/>
              </w:rPr>
              <w:t>assets</w:t>
            </w:r>
            <w:r w:rsidR="00B00405">
              <w:rPr>
                <w:rFonts w:ascii="Calibri Light" w:eastAsia="Calibri Light" w:hAnsi="Calibri Light" w:cs="Calibri Light"/>
                <w:sz w:val="20"/>
                <w:szCs w:val="20"/>
                <w:lang w:val="en-US"/>
              </w:rPr>
              <w:t xml:space="preserve"> / hardware</w:t>
            </w:r>
            <w:r w:rsidRPr="00F962DB">
              <w:rPr>
                <w:rFonts w:ascii="Calibri Light" w:eastAsia="Calibri Light" w:hAnsi="Calibri Light" w:cs="Calibri Light"/>
                <w:sz w:val="20"/>
                <w:szCs w:val="20"/>
                <w:lang w:val="en-US"/>
              </w:rPr>
              <w:t xml:space="preserve"> </w:t>
            </w:r>
            <w:r w:rsidR="003C0A89">
              <w:rPr>
                <w:rFonts w:ascii="Calibri Light" w:eastAsia="Calibri Light" w:hAnsi="Calibri Light" w:cs="Calibri Light"/>
                <w:sz w:val="20"/>
                <w:szCs w:val="20"/>
                <w:lang w:val="en-US"/>
              </w:rPr>
              <w:t xml:space="preserve">in the DPCs </w:t>
            </w:r>
            <w:r w:rsidRPr="00F962DB">
              <w:rPr>
                <w:rFonts w:ascii="Calibri Light" w:eastAsia="Calibri Light" w:hAnsi="Calibri Light" w:cs="Calibri Light"/>
                <w:sz w:val="20"/>
                <w:szCs w:val="20"/>
                <w:lang w:val="en-US"/>
              </w:rPr>
              <w:t>(servers, disks,</w:t>
            </w:r>
            <w:r w:rsidR="00FD3DA6">
              <w:rPr>
                <w:rFonts w:ascii="Calibri Light" w:eastAsia="Calibri Light" w:hAnsi="Calibri Light" w:cs="Calibri Light"/>
                <w:sz w:val="20"/>
                <w:szCs w:val="20"/>
                <w:lang w:val="en-US"/>
              </w:rPr>
              <w:t xml:space="preserve"> </w:t>
            </w:r>
            <w:r w:rsidR="003C0A89" w:rsidRPr="003C0A89">
              <w:rPr>
                <w:rFonts w:ascii="Calibri Light" w:eastAsia="Calibri Light" w:hAnsi="Calibri Light" w:cs="Calibri Light"/>
                <w:sz w:val="20"/>
                <w:szCs w:val="20"/>
                <w:lang w:val="en-US"/>
              </w:rPr>
              <w:t xml:space="preserve">cabling, </w:t>
            </w:r>
            <w:r w:rsidR="00FD3DA6">
              <w:rPr>
                <w:rFonts w:ascii="Calibri Light" w:eastAsia="Calibri Light" w:hAnsi="Calibri Light" w:cs="Calibri Light"/>
                <w:sz w:val="20"/>
                <w:szCs w:val="20"/>
                <w:lang w:val="en-US"/>
              </w:rPr>
              <w:t xml:space="preserve">ports, </w:t>
            </w:r>
            <w:r w:rsidR="003C0A89" w:rsidRPr="003C0A89">
              <w:rPr>
                <w:rFonts w:ascii="Calibri Light" w:eastAsia="Calibri Light" w:hAnsi="Calibri Light" w:cs="Calibri Light"/>
                <w:sz w:val="20"/>
                <w:szCs w:val="20"/>
                <w:lang w:val="en-US"/>
              </w:rPr>
              <w:t>racks</w:t>
            </w:r>
            <w:r w:rsidR="00FD3DA6">
              <w:rPr>
                <w:rFonts w:ascii="Calibri Light" w:eastAsia="Calibri Light" w:hAnsi="Calibri Light" w:cs="Calibri Light"/>
                <w:sz w:val="20"/>
                <w:szCs w:val="20"/>
                <w:lang w:val="en-US"/>
              </w:rPr>
              <w:t xml:space="preserve">, </w:t>
            </w:r>
            <w:r w:rsidRPr="00F962DB">
              <w:rPr>
                <w:rFonts w:ascii="Calibri Light" w:eastAsia="Calibri Light" w:hAnsi="Calibri Light" w:cs="Calibri Light"/>
                <w:sz w:val="20"/>
                <w:szCs w:val="20"/>
                <w:lang w:val="en-US"/>
              </w:rPr>
              <w:t>etc.) inventoried and labelled?</w:t>
            </w:r>
          </w:p>
        </w:tc>
        <w:tc>
          <w:tcPr>
            <w:tcW w:w="4628" w:type="dxa"/>
            <w:shd w:val="clear" w:color="auto" w:fill="FFF2CC"/>
          </w:tcPr>
          <w:p w14:paraId="6D6A18D1" w14:textId="77777777" w:rsidR="00F32F47" w:rsidRPr="007D7B38" w:rsidRDefault="00F32F47" w:rsidP="00886A78">
            <w:pPr>
              <w:rPr>
                <w:rFonts w:asciiTheme="majorHAnsi" w:hAnsiTheme="majorHAnsi"/>
                <w:sz w:val="20"/>
                <w:szCs w:val="20"/>
                <w:lang w:val="en-US"/>
              </w:rPr>
            </w:pPr>
          </w:p>
        </w:tc>
      </w:tr>
      <w:tr w:rsidR="00886A78" w:rsidRPr="006E2FAC" w14:paraId="10EDBF0B" w14:textId="77777777" w:rsidTr="000B6F72">
        <w:tc>
          <w:tcPr>
            <w:tcW w:w="1027" w:type="dxa"/>
            <w:shd w:val="clear" w:color="auto" w:fill="DEEAF6" w:themeFill="accent1" w:themeFillTint="33"/>
            <w:vAlign w:val="center"/>
          </w:tcPr>
          <w:p w14:paraId="44BB8505" w14:textId="3DF7653C" w:rsidR="00886A78" w:rsidRPr="00007344" w:rsidRDefault="00886A78" w:rsidP="00A91D91">
            <w:pPr>
              <w:jc w:val="center"/>
              <w:rPr>
                <w:rFonts w:ascii="Calibri Light" w:eastAsia="Calibri Light" w:hAnsi="Calibri Light" w:cs="Calibri Light"/>
                <w:sz w:val="20"/>
                <w:szCs w:val="20"/>
                <w:lang w:val="en-US"/>
              </w:rPr>
            </w:pPr>
            <w:r w:rsidRPr="00007344">
              <w:rPr>
                <w:rFonts w:ascii="Calibri Light" w:eastAsia="Calibri Light" w:hAnsi="Calibri Light" w:cs="Calibri Light"/>
                <w:sz w:val="20"/>
                <w:szCs w:val="20"/>
                <w:lang w:val="en-US"/>
              </w:rPr>
              <w:t>2</w:t>
            </w:r>
          </w:p>
        </w:tc>
        <w:tc>
          <w:tcPr>
            <w:tcW w:w="3979" w:type="dxa"/>
            <w:shd w:val="clear" w:color="auto" w:fill="DEEAF6" w:themeFill="accent1" w:themeFillTint="33"/>
            <w:vAlign w:val="center"/>
          </w:tcPr>
          <w:p w14:paraId="68EADE24" w14:textId="7DC14A51" w:rsidR="00886A78" w:rsidRPr="00007344" w:rsidRDefault="00886A78" w:rsidP="000B6F72">
            <w:pPr>
              <w:rPr>
                <w:rFonts w:ascii="Calibri Light" w:eastAsia="Calibri Light" w:hAnsi="Calibri Light" w:cs="Calibri Light"/>
                <w:sz w:val="20"/>
                <w:szCs w:val="20"/>
                <w:lang w:val="en-US"/>
              </w:rPr>
            </w:pPr>
            <w:r w:rsidRPr="00007344">
              <w:rPr>
                <w:rFonts w:ascii="Calibri Light" w:eastAsia="Calibri Light" w:hAnsi="Calibri Light" w:cs="Calibri Light"/>
                <w:sz w:val="20"/>
                <w:szCs w:val="20"/>
                <w:lang w:val="en-US"/>
              </w:rPr>
              <w:t xml:space="preserve">Information </w:t>
            </w:r>
            <w:r w:rsidR="00EA69BE">
              <w:rPr>
                <w:rFonts w:ascii="Calibri Light" w:eastAsia="Calibri Light" w:hAnsi="Calibri Light" w:cs="Calibri Light"/>
                <w:sz w:val="20"/>
                <w:szCs w:val="20"/>
                <w:lang w:val="en-US"/>
              </w:rPr>
              <w:t>M</w:t>
            </w:r>
            <w:r w:rsidR="00AA1559">
              <w:rPr>
                <w:rFonts w:ascii="Calibri Light" w:eastAsia="Calibri Light" w:hAnsi="Calibri Light" w:cs="Calibri Light"/>
                <w:sz w:val="20"/>
                <w:szCs w:val="20"/>
                <w:lang w:val="en-US"/>
              </w:rPr>
              <w:t>anagement</w:t>
            </w:r>
          </w:p>
        </w:tc>
        <w:tc>
          <w:tcPr>
            <w:tcW w:w="4628" w:type="dxa"/>
            <w:shd w:val="clear" w:color="auto" w:fill="DEEAF6" w:themeFill="accent1" w:themeFillTint="33"/>
          </w:tcPr>
          <w:p w14:paraId="1558F64E" w14:textId="77777777" w:rsidR="00886A78" w:rsidRPr="003E4444" w:rsidRDefault="00886A78" w:rsidP="00886A78">
            <w:pPr>
              <w:pStyle w:val="Ttulo2"/>
              <w:numPr>
                <w:ilvl w:val="0"/>
                <w:numId w:val="0"/>
              </w:numPr>
              <w:ind w:left="860" w:hanging="576"/>
              <w:rPr>
                <w:rFonts w:asciiTheme="majorHAnsi" w:hAnsiTheme="majorHAnsi"/>
                <w:sz w:val="20"/>
              </w:rPr>
            </w:pPr>
          </w:p>
        </w:tc>
      </w:tr>
      <w:tr w:rsidR="00886A78" w:rsidRPr="006E2FAC" w14:paraId="4194921F" w14:textId="77777777" w:rsidTr="00007344">
        <w:trPr>
          <w:trHeight w:val="360"/>
        </w:trPr>
        <w:tc>
          <w:tcPr>
            <w:tcW w:w="1027" w:type="dxa"/>
            <w:vAlign w:val="center"/>
          </w:tcPr>
          <w:p w14:paraId="3865772E" w14:textId="36923216" w:rsidR="00886A78" w:rsidRPr="00007344" w:rsidRDefault="00007344" w:rsidP="00007344">
            <w:pPr>
              <w:jc w:val="center"/>
              <w:rPr>
                <w:rFonts w:asciiTheme="majorHAnsi" w:hAnsiTheme="majorHAnsi"/>
                <w:sz w:val="20"/>
                <w:szCs w:val="20"/>
                <w:lang w:val="en-US"/>
              </w:rPr>
            </w:pPr>
            <w:r w:rsidRPr="00007344">
              <w:rPr>
                <w:rFonts w:asciiTheme="majorHAnsi" w:hAnsiTheme="majorHAnsi"/>
                <w:sz w:val="20"/>
                <w:szCs w:val="20"/>
                <w:lang w:val="en-US"/>
              </w:rPr>
              <w:t>2.1</w:t>
            </w:r>
          </w:p>
        </w:tc>
        <w:tc>
          <w:tcPr>
            <w:tcW w:w="3979" w:type="dxa"/>
          </w:tcPr>
          <w:p w14:paraId="2799EF96" w14:textId="3F750378" w:rsidR="00886A78" w:rsidRPr="008D3D46" w:rsidRDefault="00886A78" w:rsidP="00886A78">
            <w:pPr>
              <w:rPr>
                <w:highlight w:val="yellow"/>
              </w:rPr>
            </w:pPr>
            <w:r w:rsidRPr="009D3665">
              <w:rPr>
                <w:rFonts w:ascii="Calibri Light" w:eastAsia="Calibri Light" w:hAnsi="Calibri Light" w:cs="Calibri Light"/>
                <w:sz w:val="20"/>
                <w:szCs w:val="20"/>
                <w:lang w:val="en-US"/>
              </w:rPr>
              <w:t xml:space="preserve">Is </w:t>
            </w:r>
            <w:r w:rsidR="00826996">
              <w:rPr>
                <w:rFonts w:ascii="Calibri Light" w:eastAsia="Calibri Light" w:hAnsi="Calibri Light" w:cs="Calibri Light"/>
                <w:sz w:val="20"/>
                <w:szCs w:val="20"/>
                <w:lang w:val="en-US"/>
              </w:rPr>
              <w:t xml:space="preserve">data </w:t>
            </w:r>
            <w:r w:rsidRPr="009D3665">
              <w:rPr>
                <w:rFonts w:ascii="Calibri Light" w:eastAsia="Calibri Light" w:hAnsi="Calibri Light" w:cs="Calibri Light"/>
                <w:sz w:val="20"/>
                <w:szCs w:val="20"/>
                <w:lang w:val="en-US"/>
              </w:rPr>
              <w:t>transmitted using secure</w:t>
            </w:r>
            <w:r w:rsidR="009D3665" w:rsidRPr="009D3665">
              <w:rPr>
                <w:rFonts w:ascii="Calibri Light" w:eastAsia="Calibri Light" w:hAnsi="Calibri Light" w:cs="Calibri Light"/>
                <w:sz w:val="20"/>
                <w:szCs w:val="20"/>
                <w:lang w:val="en-US"/>
              </w:rPr>
              <w:t xml:space="preserve"> and encrypted </w:t>
            </w:r>
            <w:r w:rsidRPr="009D3665">
              <w:rPr>
                <w:rFonts w:ascii="Calibri Light" w:eastAsia="Calibri Light" w:hAnsi="Calibri Light" w:cs="Calibri Light"/>
                <w:sz w:val="20"/>
                <w:szCs w:val="20"/>
                <w:lang w:val="en-US"/>
              </w:rPr>
              <w:t>protocols?</w:t>
            </w:r>
            <w:r w:rsidR="009D3665" w:rsidRPr="009D3665">
              <w:rPr>
                <w:rFonts w:ascii="Calibri Light" w:eastAsia="Calibri Light" w:hAnsi="Calibri Light" w:cs="Calibri Light"/>
                <w:sz w:val="20"/>
                <w:szCs w:val="20"/>
                <w:lang w:val="en-US"/>
              </w:rPr>
              <w:t xml:space="preserve"> </w:t>
            </w:r>
            <w:r w:rsidRPr="009D3665">
              <w:rPr>
                <w:rFonts w:ascii="Calibri Light" w:eastAsia="Calibri Light" w:hAnsi="Calibri Light" w:cs="Calibri Light"/>
                <w:sz w:val="20"/>
                <w:szCs w:val="20"/>
                <w:lang w:val="en-US"/>
              </w:rPr>
              <w:t xml:space="preserve">Please specify </w:t>
            </w:r>
            <w:r w:rsidR="002B1C3E">
              <w:rPr>
                <w:rFonts w:ascii="Calibri Light" w:eastAsia="Calibri Light" w:hAnsi="Calibri Light" w:cs="Calibri Light"/>
                <w:sz w:val="20"/>
                <w:szCs w:val="20"/>
                <w:lang w:val="en-US"/>
              </w:rPr>
              <w:t>used p</w:t>
            </w:r>
            <w:r w:rsidRPr="009D3665">
              <w:rPr>
                <w:rFonts w:ascii="Calibri Light" w:eastAsia="Calibri Light" w:hAnsi="Calibri Light" w:cs="Calibri Light"/>
                <w:sz w:val="20"/>
                <w:szCs w:val="20"/>
                <w:lang w:val="en-US"/>
              </w:rPr>
              <w:t>rotocols.</w:t>
            </w:r>
          </w:p>
        </w:tc>
        <w:tc>
          <w:tcPr>
            <w:tcW w:w="4628" w:type="dxa"/>
          </w:tcPr>
          <w:p w14:paraId="57891918" w14:textId="77777777" w:rsidR="00886A78" w:rsidRPr="003E4444" w:rsidRDefault="00886A78" w:rsidP="00886A78">
            <w:pPr>
              <w:rPr>
                <w:rFonts w:asciiTheme="majorHAnsi" w:hAnsiTheme="majorHAnsi"/>
                <w:sz w:val="20"/>
                <w:szCs w:val="20"/>
                <w:lang w:val="en-US"/>
              </w:rPr>
            </w:pPr>
            <w:r>
              <w:t>ChemAIRS uses enforced HTTPS protocol and TLS 1.3 (preferred) and TLS 1.2 encryption for data during transmission to ensure secure and encrypted data transfer.</w:t>
            </w:r>
          </w:p>
        </w:tc>
      </w:tr>
      <w:tr w:rsidR="00886A78" w:rsidRPr="006E2FAC" w14:paraId="351DE237" w14:textId="77777777" w:rsidTr="00007344">
        <w:trPr>
          <w:trHeight w:val="360"/>
        </w:trPr>
        <w:tc>
          <w:tcPr>
            <w:tcW w:w="1027" w:type="dxa"/>
            <w:vAlign w:val="center"/>
          </w:tcPr>
          <w:p w14:paraId="7BB69862" w14:textId="2F7D1247" w:rsidR="00886A78" w:rsidRPr="00007344" w:rsidRDefault="00007344" w:rsidP="00007344">
            <w:pPr>
              <w:jc w:val="center"/>
              <w:rPr>
                <w:rFonts w:asciiTheme="majorHAnsi" w:hAnsiTheme="majorHAnsi"/>
                <w:sz w:val="20"/>
                <w:szCs w:val="20"/>
                <w:lang w:val="en-US"/>
              </w:rPr>
            </w:pPr>
            <w:r w:rsidRPr="00007344">
              <w:rPr>
                <w:rFonts w:asciiTheme="majorHAnsi" w:hAnsiTheme="majorHAnsi"/>
                <w:sz w:val="20"/>
                <w:szCs w:val="20"/>
                <w:lang w:val="en-US"/>
              </w:rPr>
              <w:t>2.2</w:t>
            </w:r>
          </w:p>
        </w:tc>
        <w:tc>
          <w:tcPr>
            <w:tcW w:w="3979" w:type="dxa"/>
          </w:tcPr>
          <w:p w14:paraId="2700E1BD" w14:textId="695C0D31" w:rsidR="00826996" w:rsidRPr="008D3D46" w:rsidRDefault="00886A78" w:rsidP="0081330D">
            <w:pPr>
              <w:rPr>
                <w:highlight w:val="yellow"/>
              </w:rPr>
            </w:pPr>
            <w:r w:rsidRPr="002B1C3E">
              <w:rPr>
                <w:rFonts w:ascii="Calibri Light" w:eastAsia="Calibri Light" w:hAnsi="Calibri Light" w:cs="Calibri Light"/>
                <w:sz w:val="20"/>
                <w:szCs w:val="20"/>
                <w:lang w:val="en-US"/>
              </w:rPr>
              <w:t>Are all data storage systems (including backups) encrypted at rest using strong encryption algorithms?</w:t>
            </w:r>
            <w:r w:rsidR="0081330D">
              <w:rPr>
                <w:rFonts w:ascii="Calibri Light" w:eastAsia="Calibri Light" w:hAnsi="Calibri Light" w:cs="Calibri Light"/>
                <w:sz w:val="20"/>
                <w:szCs w:val="20"/>
                <w:lang w:val="en-US"/>
              </w:rPr>
              <w:t xml:space="preserve"> </w:t>
            </w:r>
            <w:r w:rsidR="00826996" w:rsidRPr="002B1C3E">
              <w:rPr>
                <w:rFonts w:ascii="Calibri Light" w:eastAsia="Calibri Light" w:hAnsi="Calibri Light" w:cs="Calibri Light"/>
                <w:sz w:val="20"/>
                <w:szCs w:val="20"/>
                <w:lang w:val="en-US"/>
              </w:rPr>
              <w:t xml:space="preserve">Please specify </w:t>
            </w:r>
            <w:r w:rsidR="002B1C3E" w:rsidRPr="002B1C3E">
              <w:rPr>
                <w:rFonts w:ascii="Calibri Light" w:eastAsia="Calibri Light" w:hAnsi="Calibri Light" w:cs="Calibri Light"/>
                <w:sz w:val="20"/>
                <w:szCs w:val="20"/>
                <w:lang w:val="en-US"/>
              </w:rPr>
              <w:t>used algorithms.</w:t>
            </w:r>
          </w:p>
        </w:tc>
        <w:tc>
          <w:tcPr>
            <w:tcW w:w="4628" w:type="dxa"/>
          </w:tcPr>
          <w:p w14:paraId="67E0C622" w14:textId="77777777" w:rsidR="00886A78" w:rsidRPr="003E4444" w:rsidRDefault="00886A78" w:rsidP="00886A78">
            <w:pPr>
              <w:rPr>
                <w:rFonts w:asciiTheme="majorHAnsi" w:hAnsiTheme="majorHAnsi"/>
                <w:sz w:val="20"/>
                <w:szCs w:val="20"/>
                <w:lang w:val="en-US"/>
              </w:rPr>
            </w:pPr>
            <w:r>
              <w:t>All data storage systems, including backups, are encrypted at rest using strong encryption algorithms. Specifically, data is encrypted using AES-256. Backups are also AES-256 encrypted to ensure secure storage and prevent unauthorized access.</w:t>
            </w:r>
          </w:p>
        </w:tc>
      </w:tr>
      <w:tr w:rsidR="000D2AC8" w:rsidRPr="006E2FAC" w14:paraId="1B99F7D3" w14:textId="77777777" w:rsidTr="000D2AC8">
        <w:trPr>
          <w:trHeight w:val="360"/>
        </w:trPr>
        <w:tc>
          <w:tcPr>
            <w:tcW w:w="1027" w:type="dxa"/>
            <w:vAlign w:val="center"/>
          </w:tcPr>
          <w:p w14:paraId="7E3D3E31" w14:textId="41E8F3E4" w:rsidR="000D2AC8" w:rsidRPr="00007344" w:rsidRDefault="000D2AC8" w:rsidP="000D2AC8">
            <w:pPr>
              <w:jc w:val="center"/>
              <w:rPr>
                <w:rFonts w:asciiTheme="majorHAnsi" w:hAnsiTheme="majorHAnsi"/>
                <w:sz w:val="20"/>
                <w:szCs w:val="20"/>
                <w:lang w:val="en-US"/>
              </w:rPr>
            </w:pPr>
            <w:r w:rsidRPr="00916638">
              <w:rPr>
                <w:rFonts w:asciiTheme="majorHAnsi" w:hAnsiTheme="majorHAnsi"/>
                <w:sz w:val="20"/>
                <w:szCs w:val="20"/>
                <w:lang w:val="en-US"/>
              </w:rPr>
              <w:t>2.</w:t>
            </w:r>
            <w:r>
              <w:rPr>
                <w:rFonts w:asciiTheme="majorHAnsi" w:hAnsiTheme="majorHAnsi"/>
                <w:sz w:val="20"/>
                <w:szCs w:val="20"/>
                <w:lang w:val="en-US"/>
              </w:rPr>
              <w:t>3</w:t>
            </w:r>
          </w:p>
        </w:tc>
        <w:tc>
          <w:tcPr>
            <w:tcW w:w="3979" w:type="dxa"/>
          </w:tcPr>
          <w:p w14:paraId="0E87DD08" w14:textId="0E8E4B1D" w:rsidR="000D2AC8" w:rsidRPr="002B1C3E" w:rsidRDefault="000D2AC8" w:rsidP="000D2AC8">
            <w:pPr>
              <w:rPr>
                <w:rFonts w:ascii="Calibri Light" w:eastAsia="Calibri Light" w:hAnsi="Calibri Light" w:cs="Calibri Light"/>
                <w:sz w:val="20"/>
                <w:szCs w:val="20"/>
                <w:lang w:val="en-US"/>
              </w:rPr>
            </w:pPr>
            <w:r w:rsidRPr="005516C5">
              <w:rPr>
                <w:rFonts w:ascii="Calibri Light" w:eastAsia="Calibri Light" w:hAnsi="Calibri Light" w:cs="Calibri Light"/>
                <w:sz w:val="20"/>
                <w:szCs w:val="20"/>
                <w:lang w:val="en-US"/>
              </w:rPr>
              <w:t>Do you have a data retention policy in place?</w:t>
            </w:r>
            <w:r>
              <w:rPr>
                <w:rFonts w:ascii="Calibri Light" w:eastAsia="Calibri Light" w:hAnsi="Calibri Light" w:cs="Calibri Light"/>
                <w:sz w:val="20"/>
                <w:szCs w:val="20"/>
                <w:lang w:val="en-US"/>
              </w:rPr>
              <w:t xml:space="preserve"> Please, detail it.</w:t>
            </w:r>
          </w:p>
        </w:tc>
        <w:tc>
          <w:tcPr>
            <w:tcW w:w="4628" w:type="dxa"/>
          </w:tcPr>
          <w:p w14:paraId="0D373FDF" w14:textId="77777777" w:rsidR="000D2AC8" w:rsidRPr="003E4444" w:rsidRDefault="000D2AC8" w:rsidP="000D2AC8">
            <w:pPr>
              <w:rPr>
                <w:rFonts w:asciiTheme="majorHAnsi" w:hAnsiTheme="majorHAnsi"/>
                <w:sz w:val="20"/>
                <w:szCs w:val="20"/>
                <w:lang w:val="en-US"/>
              </w:rPr>
            </w:pPr>
            <w:r>
              <w:t>Yes. ChemAIRS has the following retention policies: Personal information retention: 6 months after termination of the usage agreement, Audit log retention: 6 months (default, depends on storage size), System log retention: 60 days, Data backup: Daily full backups with 7 generations.</w:t>
            </w:r>
          </w:p>
        </w:tc>
      </w:tr>
      <w:tr w:rsidR="000D2AC8" w:rsidRPr="006E2FAC" w14:paraId="14A49C74" w14:textId="77777777" w:rsidTr="000D2AC8">
        <w:trPr>
          <w:trHeight w:val="360"/>
        </w:trPr>
        <w:tc>
          <w:tcPr>
            <w:tcW w:w="1027" w:type="dxa"/>
            <w:vAlign w:val="center"/>
          </w:tcPr>
          <w:p w14:paraId="6EBC4A25" w14:textId="7CE75EE3" w:rsidR="000D2AC8" w:rsidRPr="00007344" w:rsidRDefault="000D2AC8" w:rsidP="000D2AC8">
            <w:pPr>
              <w:jc w:val="center"/>
              <w:rPr>
                <w:rFonts w:asciiTheme="majorHAnsi" w:hAnsiTheme="majorHAnsi"/>
                <w:sz w:val="20"/>
                <w:szCs w:val="20"/>
                <w:lang w:val="en-US"/>
              </w:rPr>
            </w:pPr>
            <w:r w:rsidRPr="00916638">
              <w:rPr>
                <w:rFonts w:asciiTheme="majorHAnsi" w:hAnsiTheme="majorHAnsi"/>
                <w:sz w:val="20"/>
                <w:szCs w:val="20"/>
                <w:lang w:val="en-US"/>
              </w:rPr>
              <w:t>2.</w:t>
            </w:r>
            <w:r>
              <w:rPr>
                <w:rFonts w:asciiTheme="majorHAnsi" w:hAnsiTheme="majorHAnsi"/>
                <w:sz w:val="20"/>
                <w:szCs w:val="20"/>
                <w:lang w:val="en-US"/>
              </w:rPr>
              <w:t>4</w:t>
            </w:r>
          </w:p>
        </w:tc>
        <w:tc>
          <w:tcPr>
            <w:tcW w:w="3979" w:type="dxa"/>
          </w:tcPr>
          <w:p w14:paraId="48756ACC" w14:textId="661EDAC8" w:rsidR="000D2AC8" w:rsidRPr="002B1C3E" w:rsidRDefault="000D2AC8" w:rsidP="000D2AC8">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 xml:space="preserve">How will be managed the </w:t>
            </w:r>
            <w:r w:rsidRPr="521680E7">
              <w:rPr>
                <w:rFonts w:ascii="Calibri Light" w:eastAsia="Calibri Light" w:hAnsi="Calibri Light" w:cs="Calibri Light"/>
                <w:sz w:val="20"/>
                <w:szCs w:val="20"/>
                <w:lang w:val="en-US"/>
              </w:rPr>
              <w:t xml:space="preserve">return of all ESTEVE information at the end of the </w:t>
            </w:r>
            <w:r>
              <w:rPr>
                <w:rFonts w:ascii="Calibri Light" w:eastAsia="Calibri Light" w:hAnsi="Calibri Light" w:cs="Calibri Light"/>
                <w:sz w:val="20"/>
                <w:szCs w:val="20"/>
                <w:lang w:val="en-US"/>
              </w:rPr>
              <w:t>service</w:t>
            </w:r>
            <w:r w:rsidRPr="521680E7">
              <w:rPr>
                <w:rFonts w:ascii="Calibri Light" w:eastAsia="Calibri Light" w:hAnsi="Calibri Light" w:cs="Calibri Light"/>
                <w:sz w:val="20"/>
                <w:szCs w:val="20"/>
                <w:lang w:val="en-US"/>
              </w:rPr>
              <w:t>?</w:t>
            </w:r>
            <w:r>
              <w:rPr>
                <w:rFonts w:ascii="Calibri Light" w:eastAsia="Calibri Light" w:hAnsi="Calibri Light" w:cs="Calibri Light"/>
                <w:sz w:val="20"/>
                <w:szCs w:val="20"/>
                <w:lang w:val="en-US"/>
              </w:rPr>
              <w:t xml:space="preserve"> Please, detail the transfer methods, the compatible formats and execution timelines.</w:t>
            </w:r>
          </w:p>
        </w:tc>
        <w:tc>
          <w:tcPr>
            <w:tcW w:w="4628" w:type="dxa"/>
          </w:tcPr>
          <w:p w14:paraId="5B8EE99A" w14:textId="77777777" w:rsidR="000D2AC8" w:rsidRPr="003E4444" w:rsidRDefault="000D2AC8" w:rsidP="000D2AC8">
            <w:pPr>
              <w:rPr>
                <w:rFonts w:asciiTheme="majorHAnsi" w:hAnsiTheme="majorHAnsi"/>
                <w:sz w:val="20"/>
                <w:szCs w:val="20"/>
                <w:lang w:val="en-US"/>
              </w:rPr>
            </w:pPr>
            <w:r>
              <w:t>In the current version, expired user accounts and their data will not be deleted or returned automatically. If an expired user account needs to delete the data belonging to them, they need to take the initiative to submit a request to the ChemAIRS team, and we will perform the deletion operation only after receiving and reviewing the request. The function of automatic data removal for expired accounts is under development, and users will be notified in advance of account expiration and data deletion and other sensitive operations.</w:t>
            </w:r>
          </w:p>
        </w:tc>
      </w:tr>
      <w:tr w:rsidR="000D2AC8" w:rsidRPr="006E2FAC" w14:paraId="3D2261FA" w14:textId="77777777" w:rsidTr="000D2AC8">
        <w:trPr>
          <w:trHeight w:val="360"/>
        </w:trPr>
        <w:tc>
          <w:tcPr>
            <w:tcW w:w="1027" w:type="dxa"/>
            <w:vAlign w:val="center"/>
          </w:tcPr>
          <w:p w14:paraId="1E6B8A66" w14:textId="782427D6" w:rsidR="000D2AC8" w:rsidRPr="00007344" w:rsidRDefault="000D2AC8" w:rsidP="000D2AC8">
            <w:pPr>
              <w:jc w:val="center"/>
              <w:rPr>
                <w:rFonts w:asciiTheme="majorHAnsi" w:hAnsiTheme="majorHAnsi"/>
                <w:sz w:val="20"/>
                <w:szCs w:val="20"/>
                <w:lang w:val="en-US"/>
              </w:rPr>
            </w:pPr>
            <w:r w:rsidRPr="00916638">
              <w:rPr>
                <w:rFonts w:asciiTheme="majorHAnsi" w:hAnsiTheme="majorHAnsi"/>
                <w:sz w:val="20"/>
                <w:szCs w:val="20"/>
                <w:lang w:val="en-US"/>
              </w:rPr>
              <w:t>2.</w:t>
            </w:r>
            <w:r>
              <w:rPr>
                <w:rFonts w:asciiTheme="majorHAnsi" w:hAnsiTheme="majorHAnsi"/>
                <w:sz w:val="20"/>
                <w:szCs w:val="20"/>
                <w:lang w:val="en-US"/>
              </w:rPr>
              <w:t>5</w:t>
            </w:r>
          </w:p>
        </w:tc>
        <w:tc>
          <w:tcPr>
            <w:tcW w:w="3979" w:type="dxa"/>
          </w:tcPr>
          <w:p w14:paraId="1EA92C05" w14:textId="70A64690" w:rsidR="000D2AC8" w:rsidRPr="002B1C3E" w:rsidRDefault="000D2AC8" w:rsidP="000D2AC8">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 xml:space="preserve">Can we choose the compatible </w:t>
            </w:r>
            <w:r w:rsidRPr="0044648D">
              <w:rPr>
                <w:rFonts w:ascii="Calibri Light" w:eastAsia="Calibri Light" w:hAnsi="Calibri Light" w:cs="Calibri Light"/>
                <w:sz w:val="20"/>
                <w:szCs w:val="20"/>
                <w:lang w:val="en-US"/>
              </w:rPr>
              <w:t xml:space="preserve">formats in which the information </w:t>
            </w:r>
            <w:r>
              <w:rPr>
                <w:rFonts w:ascii="Calibri Light" w:eastAsia="Calibri Light" w:hAnsi="Calibri Light" w:cs="Calibri Light"/>
                <w:sz w:val="20"/>
                <w:szCs w:val="20"/>
                <w:lang w:val="en-US"/>
              </w:rPr>
              <w:t xml:space="preserve">must be </w:t>
            </w:r>
            <w:r w:rsidRPr="0044648D">
              <w:rPr>
                <w:rFonts w:ascii="Calibri Light" w:eastAsia="Calibri Light" w:hAnsi="Calibri Light" w:cs="Calibri Light"/>
                <w:sz w:val="20"/>
                <w:szCs w:val="20"/>
                <w:lang w:val="en-US"/>
              </w:rPr>
              <w:t>returned?</w:t>
            </w:r>
          </w:p>
        </w:tc>
        <w:tc>
          <w:tcPr>
            <w:tcW w:w="4628" w:type="dxa"/>
            <w:shd w:val="clear" w:color="auto" w:fill="FFF2CC"/>
          </w:tcPr>
          <w:p w14:paraId="5B0A81CC" w14:textId="77777777" w:rsidR="000D2AC8" w:rsidRPr="003E4444" w:rsidRDefault="000D2AC8" w:rsidP="000D2AC8">
            <w:pPr>
              <w:rPr>
                <w:rFonts w:asciiTheme="majorHAnsi" w:hAnsiTheme="majorHAnsi"/>
                <w:sz w:val="20"/>
                <w:szCs w:val="20"/>
                <w:lang w:val="en-US"/>
              </w:rPr>
            </w:pPr>
          </w:p>
        </w:tc>
      </w:tr>
      <w:tr w:rsidR="000D2AC8" w:rsidRPr="006E2FAC" w14:paraId="4BD79A06" w14:textId="77777777" w:rsidTr="000D2AC8">
        <w:trPr>
          <w:trHeight w:val="360"/>
        </w:trPr>
        <w:tc>
          <w:tcPr>
            <w:tcW w:w="1027" w:type="dxa"/>
            <w:vAlign w:val="center"/>
          </w:tcPr>
          <w:p w14:paraId="5A677F33" w14:textId="473019A9" w:rsidR="000D2AC8" w:rsidRPr="00007344" w:rsidRDefault="000D2AC8" w:rsidP="000D2AC8">
            <w:pPr>
              <w:jc w:val="center"/>
              <w:rPr>
                <w:rFonts w:asciiTheme="majorHAnsi" w:hAnsiTheme="majorHAnsi"/>
                <w:sz w:val="20"/>
                <w:szCs w:val="20"/>
                <w:lang w:val="en-US"/>
              </w:rPr>
            </w:pPr>
            <w:r w:rsidRPr="00916638">
              <w:rPr>
                <w:rFonts w:asciiTheme="majorHAnsi" w:hAnsiTheme="majorHAnsi"/>
                <w:sz w:val="20"/>
                <w:szCs w:val="20"/>
                <w:lang w:val="en-US"/>
              </w:rPr>
              <w:t>2.</w:t>
            </w:r>
            <w:r>
              <w:rPr>
                <w:rFonts w:asciiTheme="majorHAnsi" w:hAnsiTheme="majorHAnsi"/>
                <w:sz w:val="20"/>
                <w:szCs w:val="20"/>
                <w:lang w:val="en-US"/>
              </w:rPr>
              <w:t>6</w:t>
            </w:r>
          </w:p>
        </w:tc>
        <w:tc>
          <w:tcPr>
            <w:tcW w:w="3979" w:type="dxa"/>
          </w:tcPr>
          <w:p w14:paraId="4F87A69C" w14:textId="06BB1584" w:rsidR="000D2AC8" w:rsidRPr="002B1C3E" w:rsidRDefault="000D2AC8" w:rsidP="000D2AC8">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How will be managed the secure erasure of all ESTEVE information at the end of the service? Please, detail the erasure methods and timelines.</w:t>
            </w:r>
          </w:p>
        </w:tc>
        <w:tc>
          <w:tcPr>
            <w:tcW w:w="4628" w:type="dxa"/>
          </w:tcPr>
          <w:p w14:paraId="220F9BC5" w14:textId="77777777" w:rsidR="000D2AC8" w:rsidRPr="003E4444" w:rsidRDefault="000D2AC8" w:rsidP="000D2AC8">
            <w:pPr>
              <w:rPr>
                <w:rFonts w:asciiTheme="majorHAnsi" w:hAnsiTheme="majorHAnsi"/>
                <w:sz w:val="20"/>
                <w:szCs w:val="20"/>
                <w:lang w:val="en-US"/>
              </w:rPr>
            </w:pPr>
            <w:r>
              <w:t>We do not currently have automatic data removal for expired accounts. For the secure erasure of ESTEVE information at the end of the service, the account holder must initiate a request to the ChemAIRS team. Once the request is reviewed, we will perform the deletion operation. Data sanitization methods are employed to ensure secure and complete data erasure. Specific timelines for erasure are not predefined and depend on the review and processing of the request.</w:t>
            </w:r>
          </w:p>
        </w:tc>
      </w:tr>
      <w:tr w:rsidR="000D2AC8" w:rsidRPr="006E2FAC" w14:paraId="2B1242E5" w14:textId="77777777" w:rsidTr="000D2AC8">
        <w:trPr>
          <w:trHeight w:val="360"/>
        </w:trPr>
        <w:tc>
          <w:tcPr>
            <w:tcW w:w="1027" w:type="dxa"/>
            <w:vAlign w:val="center"/>
          </w:tcPr>
          <w:p w14:paraId="08B0B53E" w14:textId="32255A99" w:rsidR="000D2AC8" w:rsidRPr="00007344" w:rsidRDefault="000D2AC8" w:rsidP="000D2AC8">
            <w:pPr>
              <w:jc w:val="center"/>
              <w:rPr>
                <w:rFonts w:asciiTheme="majorHAnsi" w:hAnsiTheme="majorHAnsi"/>
                <w:sz w:val="20"/>
                <w:szCs w:val="20"/>
                <w:lang w:val="en-US"/>
              </w:rPr>
            </w:pPr>
            <w:r w:rsidRPr="00916638">
              <w:rPr>
                <w:rFonts w:asciiTheme="majorHAnsi" w:hAnsiTheme="majorHAnsi"/>
                <w:sz w:val="20"/>
                <w:szCs w:val="20"/>
                <w:lang w:val="en-US"/>
              </w:rPr>
              <w:t>2.</w:t>
            </w:r>
            <w:r>
              <w:rPr>
                <w:rFonts w:asciiTheme="majorHAnsi" w:hAnsiTheme="majorHAnsi"/>
                <w:sz w:val="20"/>
                <w:szCs w:val="20"/>
                <w:lang w:val="en-US"/>
              </w:rPr>
              <w:t>7</w:t>
            </w:r>
          </w:p>
        </w:tc>
        <w:tc>
          <w:tcPr>
            <w:tcW w:w="3979" w:type="dxa"/>
          </w:tcPr>
          <w:p w14:paraId="7E25B4CE" w14:textId="58B06F3B" w:rsidR="000D2AC8" w:rsidRPr="002B1C3E" w:rsidRDefault="000D2AC8" w:rsidP="000D2AC8">
            <w:pPr>
              <w:rPr>
                <w:rFonts w:ascii="Calibri Light" w:eastAsia="Calibri Light" w:hAnsi="Calibri Light" w:cs="Calibri Light"/>
                <w:sz w:val="20"/>
                <w:szCs w:val="20"/>
                <w:lang w:val="en-US"/>
              </w:rPr>
            </w:pPr>
            <w:r>
              <w:rPr>
                <w:rFonts w:asciiTheme="majorHAnsi" w:hAnsiTheme="majorHAnsi"/>
                <w:sz w:val="20"/>
                <w:szCs w:val="20"/>
                <w:lang w:val="en-US"/>
              </w:rPr>
              <w:t xml:space="preserve">Can you provide </w:t>
            </w:r>
            <w:r w:rsidRPr="521680E7">
              <w:rPr>
                <w:rFonts w:asciiTheme="majorHAnsi" w:hAnsiTheme="majorHAnsi"/>
                <w:sz w:val="20"/>
                <w:szCs w:val="20"/>
                <w:lang w:val="en-US"/>
              </w:rPr>
              <w:t>certificate</w:t>
            </w:r>
            <w:r>
              <w:rPr>
                <w:rFonts w:asciiTheme="majorHAnsi" w:hAnsiTheme="majorHAnsi"/>
                <w:sz w:val="20"/>
                <w:szCs w:val="20"/>
                <w:lang w:val="en-US"/>
              </w:rPr>
              <w:t>s</w:t>
            </w:r>
            <w:r w:rsidRPr="521680E7">
              <w:rPr>
                <w:rFonts w:asciiTheme="majorHAnsi" w:hAnsiTheme="majorHAnsi"/>
                <w:sz w:val="20"/>
                <w:szCs w:val="20"/>
                <w:lang w:val="en-US"/>
              </w:rPr>
              <w:t xml:space="preserve"> or formal proof</w:t>
            </w:r>
            <w:r>
              <w:rPr>
                <w:rFonts w:asciiTheme="majorHAnsi" w:hAnsiTheme="majorHAnsi"/>
                <w:sz w:val="20"/>
                <w:szCs w:val="20"/>
                <w:lang w:val="en-US"/>
              </w:rPr>
              <w:t>s</w:t>
            </w:r>
            <w:r w:rsidRPr="521680E7">
              <w:rPr>
                <w:rFonts w:asciiTheme="majorHAnsi" w:hAnsiTheme="majorHAnsi"/>
                <w:sz w:val="20"/>
                <w:szCs w:val="20"/>
                <w:lang w:val="en-US"/>
              </w:rPr>
              <w:t xml:space="preserve"> of </w:t>
            </w:r>
            <w:r>
              <w:rPr>
                <w:rFonts w:asciiTheme="majorHAnsi" w:hAnsiTheme="majorHAnsi"/>
                <w:sz w:val="20"/>
                <w:szCs w:val="20"/>
                <w:lang w:val="en-US"/>
              </w:rPr>
              <w:t xml:space="preserve">the </w:t>
            </w:r>
            <w:r w:rsidRPr="521680E7">
              <w:rPr>
                <w:rFonts w:asciiTheme="majorHAnsi" w:hAnsiTheme="majorHAnsi"/>
                <w:sz w:val="20"/>
                <w:szCs w:val="20"/>
                <w:lang w:val="en-US"/>
              </w:rPr>
              <w:t xml:space="preserve">secure </w:t>
            </w:r>
            <w:r>
              <w:rPr>
                <w:rFonts w:asciiTheme="majorHAnsi" w:hAnsiTheme="majorHAnsi"/>
                <w:sz w:val="20"/>
                <w:szCs w:val="20"/>
                <w:lang w:val="en-US"/>
              </w:rPr>
              <w:t xml:space="preserve">data </w:t>
            </w:r>
            <w:r w:rsidRPr="521680E7">
              <w:rPr>
                <w:rFonts w:asciiTheme="majorHAnsi" w:hAnsiTheme="majorHAnsi"/>
                <w:sz w:val="20"/>
                <w:szCs w:val="20"/>
                <w:lang w:val="en-US"/>
              </w:rPr>
              <w:t>deletion?</w:t>
            </w:r>
          </w:p>
        </w:tc>
        <w:tc>
          <w:tcPr>
            <w:tcW w:w="4628" w:type="dxa"/>
            <w:shd w:val="clear" w:color="auto" w:fill="FFF2CC"/>
          </w:tcPr>
          <w:p w14:paraId="07964644" w14:textId="77777777" w:rsidR="000D2AC8" w:rsidRPr="003E4444" w:rsidRDefault="000D2AC8" w:rsidP="000D2AC8">
            <w:pPr>
              <w:rPr>
                <w:rFonts w:asciiTheme="majorHAnsi" w:hAnsiTheme="majorHAnsi"/>
                <w:sz w:val="20"/>
                <w:szCs w:val="20"/>
                <w:lang w:val="en-US"/>
              </w:rPr>
            </w:pPr>
          </w:p>
        </w:tc>
      </w:tr>
      <w:tr w:rsidR="000D2AC8" w:rsidRPr="006E2FAC" w14:paraId="34F02863" w14:textId="77777777" w:rsidTr="000D2AC8">
        <w:trPr>
          <w:trHeight w:val="360"/>
        </w:trPr>
        <w:tc>
          <w:tcPr>
            <w:tcW w:w="1027" w:type="dxa"/>
            <w:vAlign w:val="center"/>
          </w:tcPr>
          <w:p w14:paraId="0DF128DA" w14:textId="5D526E17" w:rsidR="000D2AC8" w:rsidRPr="00007344" w:rsidRDefault="000D2AC8" w:rsidP="000D2AC8">
            <w:pPr>
              <w:jc w:val="center"/>
              <w:rPr>
                <w:rFonts w:asciiTheme="majorHAnsi" w:hAnsiTheme="majorHAnsi"/>
                <w:sz w:val="20"/>
                <w:szCs w:val="20"/>
                <w:lang w:val="en-US"/>
              </w:rPr>
            </w:pPr>
            <w:r w:rsidRPr="00916638">
              <w:rPr>
                <w:rFonts w:asciiTheme="majorHAnsi" w:hAnsiTheme="majorHAnsi"/>
                <w:sz w:val="20"/>
                <w:szCs w:val="20"/>
                <w:lang w:val="en-US"/>
              </w:rPr>
              <w:t>2.</w:t>
            </w:r>
            <w:r>
              <w:rPr>
                <w:rFonts w:asciiTheme="majorHAnsi" w:hAnsiTheme="majorHAnsi"/>
                <w:sz w:val="20"/>
                <w:szCs w:val="20"/>
                <w:lang w:val="en-US"/>
              </w:rPr>
              <w:t>8</w:t>
            </w:r>
          </w:p>
        </w:tc>
        <w:tc>
          <w:tcPr>
            <w:tcW w:w="3979" w:type="dxa"/>
          </w:tcPr>
          <w:p w14:paraId="77B8EA90" w14:textId="5F4E67E3" w:rsidR="000D2AC8" w:rsidRPr="002B1C3E" w:rsidRDefault="000D2AC8" w:rsidP="000D2AC8">
            <w:pPr>
              <w:rPr>
                <w:rFonts w:ascii="Calibri Light" w:eastAsia="Calibri Light" w:hAnsi="Calibri Light" w:cs="Calibri Light"/>
                <w:sz w:val="20"/>
                <w:szCs w:val="20"/>
                <w:lang w:val="en-US"/>
              </w:rPr>
            </w:pPr>
            <w:r>
              <w:rPr>
                <w:rFonts w:asciiTheme="majorHAnsi" w:hAnsiTheme="majorHAnsi"/>
                <w:sz w:val="20"/>
                <w:szCs w:val="20"/>
                <w:lang w:val="en-US"/>
              </w:rPr>
              <w:t>Does the data erasure process include old backups and data shared with sub-processors?</w:t>
            </w:r>
          </w:p>
        </w:tc>
        <w:tc>
          <w:tcPr>
            <w:tcW w:w="4628" w:type="dxa"/>
            <w:shd w:val="clear" w:color="auto" w:fill="FFF2CC"/>
          </w:tcPr>
          <w:p w14:paraId="0C0B9F6F" w14:textId="77777777" w:rsidR="000D2AC8" w:rsidRPr="003E4444" w:rsidRDefault="000D2AC8" w:rsidP="000D2AC8">
            <w:pPr>
              <w:rPr>
                <w:rFonts w:asciiTheme="majorHAnsi" w:hAnsiTheme="majorHAnsi"/>
                <w:sz w:val="20"/>
                <w:szCs w:val="20"/>
                <w:lang w:val="en-US"/>
              </w:rPr>
            </w:pPr>
            <w:r>
              <w:t>The context does not provide specific information about the inclusion of old backups and data shared with sub-processors in the data erasure process. The provided context focuses on the data deletion process for active data and does not address the handling of old backups or data shared with sub-processors.</w:t>
            </w:r>
          </w:p>
        </w:tc>
      </w:tr>
      <w:tr w:rsidR="00EA2FC2" w:rsidRPr="003E4444" w14:paraId="4A347596" w14:textId="77777777" w:rsidTr="00605B94">
        <w:tc>
          <w:tcPr>
            <w:tcW w:w="1027" w:type="dxa"/>
            <w:shd w:val="clear" w:color="auto" w:fill="DEEAF6" w:themeFill="accent1" w:themeFillTint="33"/>
            <w:vAlign w:val="center"/>
          </w:tcPr>
          <w:p w14:paraId="1020C2A5" w14:textId="7A0FD06D" w:rsidR="00EA2FC2" w:rsidRPr="00C602E5" w:rsidRDefault="00EA2FC2" w:rsidP="00605B94">
            <w:pPr>
              <w:jc w:val="center"/>
              <w:rPr>
                <w:rFonts w:asciiTheme="majorHAnsi" w:hAnsiTheme="majorHAnsi"/>
                <w:sz w:val="20"/>
                <w:szCs w:val="20"/>
                <w:lang w:val="en-GB"/>
              </w:rPr>
            </w:pPr>
            <w:r w:rsidRPr="00C602E5">
              <w:rPr>
                <w:rFonts w:asciiTheme="majorHAnsi" w:hAnsiTheme="majorHAnsi"/>
                <w:sz w:val="20"/>
                <w:szCs w:val="20"/>
                <w:lang w:val="en-GB"/>
              </w:rPr>
              <w:t>3</w:t>
            </w:r>
          </w:p>
        </w:tc>
        <w:tc>
          <w:tcPr>
            <w:tcW w:w="3979" w:type="dxa"/>
            <w:shd w:val="clear" w:color="auto" w:fill="DEEAF6" w:themeFill="accent1" w:themeFillTint="33"/>
          </w:tcPr>
          <w:p w14:paraId="53D7E432" w14:textId="77777777" w:rsidR="00EA2FC2" w:rsidRPr="00C602E5" w:rsidRDefault="00EA2FC2" w:rsidP="00EA2FC2">
            <w:pPr>
              <w:pStyle w:val="Ttulo2"/>
              <w:numPr>
                <w:ilvl w:val="0"/>
                <w:numId w:val="0"/>
              </w:numPr>
              <w:rPr>
                <w:rFonts w:asciiTheme="majorHAnsi" w:hAnsiTheme="majorHAnsi"/>
                <w:b w:val="0"/>
                <w:smallCaps w:val="0"/>
                <w:sz w:val="20"/>
                <w:lang w:val="en-GB" w:eastAsia="es-ES"/>
              </w:rPr>
            </w:pPr>
            <w:bookmarkStart w:id="1" w:name="_Toc211620869"/>
            <w:r w:rsidRPr="00C602E5">
              <w:rPr>
                <w:rFonts w:asciiTheme="majorHAnsi" w:hAnsiTheme="majorHAnsi"/>
                <w:b w:val="0"/>
                <w:smallCaps w:val="0"/>
                <w:sz w:val="20"/>
                <w:lang w:val="en-GB" w:eastAsia="es-ES"/>
              </w:rPr>
              <w:t>Continuity and Backups</w:t>
            </w:r>
            <w:bookmarkEnd w:id="1"/>
          </w:p>
        </w:tc>
        <w:tc>
          <w:tcPr>
            <w:tcW w:w="4628" w:type="dxa"/>
            <w:shd w:val="clear" w:color="auto" w:fill="DEEAF6" w:themeFill="accent1" w:themeFillTint="33"/>
          </w:tcPr>
          <w:p w14:paraId="1C5A2B1B" w14:textId="77777777" w:rsidR="00EA2FC2" w:rsidRPr="003E4444" w:rsidRDefault="00EA2FC2" w:rsidP="00EA2FC2">
            <w:pPr>
              <w:pStyle w:val="Ttulo2"/>
              <w:numPr>
                <w:ilvl w:val="0"/>
                <w:numId w:val="0"/>
              </w:numPr>
              <w:ind w:left="860" w:hanging="576"/>
              <w:rPr>
                <w:rFonts w:asciiTheme="majorHAnsi" w:hAnsiTheme="majorHAnsi"/>
                <w:sz w:val="20"/>
              </w:rPr>
            </w:pPr>
          </w:p>
        </w:tc>
      </w:tr>
      <w:tr w:rsidR="00EA2FC2" w:rsidRPr="003E4444" w14:paraId="5F24A6D5" w14:textId="77777777" w:rsidTr="007C1299">
        <w:tc>
          <w:tcPr>
            <w:tcW w:w="1027" w:type="dxa"/>
            <w:vAlign w:val="center"/>
          </w:tcPr>
          <w:p w14:paraId="766975B2" w14:textId="4A636AFD" w:rsidR="00EA2FC2" w:rsidRPr="007C1299" w:rsidRDefault="00EA2FC2" w:rsidP="00EA2FC2">
            <w:pPr>
              <w:jc w:val="center"/>
              <w:rPr>
                <w:rFonts w:asciiTheme="majorHAnsi" w:hAnsiTheme="majorHAnsi"/>
                <w:sz w:val="20"/>
                <w:szCs w:val="20"/>
                <w:lang w:val="en-GB"/>
              </w:rPr>
            </w:pPr>
            <w:r w:rsidRPr="007C1299">
              <w:rPr>
                <w:rFonts w:asciiTheme="majorHAnsi" w:hAnsiTheme="majorHAnsi"/>
                <w:sz w:val="20"/>
                <w:szCs w:val="20"/>
                <w:lang w:val="en-GB"/>
              </w:rPr>
              <w:t>3.1</w:t>
            </w:r>
          </w:p>
        </w:tc>
        <w:tc>
          <w:tcPr>
            <w:tcW w:w="3979" w:type="dxa"/>
          </w:tcPr>
          <w:p w14:paraId="46D520E7" w14:textId="3F2A20BA" w:rsidR="00EA2FC2" w:rsidRPr="521680E7" w:rsidRDefault="00EA2FC2" w:rsidP="00EA2FC2">
            <w:pPr>
              <w:rPr>
                <w:rFonts w:ascii="Calibri Light" w:eastAsia="Calibri Light" w:hAnsi="Calibri Light" w:cs="Calibri Light"/>
                <w:sz w:val="20"/>
                <w:szCs w:val="20"/>
                <w:lang w:val="en-US"/>
              </w:rPr>
            </w:pPr>
            <w:r w:rsidRPr="0062755E">
              <w:rPr>
                <w:rFonts w:ascii="Calibri Light" w:eastAsia="Calibri Light" w:hAnsi="Calibri Light" w:cs="Calibri Light"/>
                <w:sz w:val="20"/>
                <w:szCs w:val="20"/>
                <w:lang w:val="en-US"/>
              </w:rPr>
              <w:t>Is there a</w:t>
            </w:r>
            <w:r>
              <w:rPr>
                <w:rFonts w:ascii="Calibri Light" w:eastAsia="Calibri Light" w:hAnsi="Calibri Light" w:cs="Calibri Light"/>
                <w:sz w:val="20"/>
                <w:szCs w:val="20"/>
                <w:lang w:val="en-US"/>
              </w:rPr>
              <w:t xml:space="preserve">n updated </w:t>
            </w:r>
            <w:r w:rsidRPr="0062755E">
              <w:rPr>
                <w:rFonts w:ascii="Calibri Light" w:eastAsia="Calibri Light" w:hAnsi="Calibri Light" w:cs="Calibri Light"/>
                <w:sz w:val="20"/>
                <w:szCs w:val="20"/>
                <w:lang w:val="en-US"/>
              </w:rPr>
              <w:t>Business Continuity Plan (BCP)</w:t>
            </w:r>
            <w:r>
              <w:rPr>
                <w:rFonts w:ascii="Calibri Light" w:eastAsia="Calibri Light" w:hAnsi="Calibri Light" w:cs="Calibri Light"/>
                <w:sz w:val="20"/>
                <w:szCs w:val="20"/>
                <w:lang w:val="en-US"/>
              </w:rPr>
              <w:t xml:space="preserve"> that covers </w:t>
            </w:r>
            <w:r w:rsidRPr="0062755E">
              <w:rPr>
                <w:rFonts w:ascii="Calibri Light" w:eastAsia="Calibri Light" w:hAnsi="Calibri Light" w:cs="Calibri Light"/>
                <w:sz w:val="20"/>
                <w:szCs w:val="20"/>
                <w:lang w:val="en-US"/>
              </w:rPr>
              <w:t>the service provided</w:t>
            </w:r>
            <w:r>
              <w:rPr>
                <w:rFonts w:ascii="Calibri Light" w:eastAsia="Calibri Light" w:hAnsi="Calibri Light" w:cs="Calibri Light"/>
                <w:sz w:val="20"/>
                <w:szCs w:val="20"/>
                <w:lang w:val="en-US"/>
              </w:rPr>
              <w:t>?</w:t>
            </w:r>
          </w:p>
        </w:tc>
        <w:tc>
          <w:tcPr>
            <w:tcW w:w="4628" w:type="dxa"/>
          </w:tcPr>
          <w:p w14:paraId="795C25D7" w14:textId="77777777" w:rsidR="00EA2FC2" w:rsidRPr="003E4444" w:rsidRDefault="00EA2FC2" w:rsidP="00EA2FC2">
            <w:pPr>
              <w:rPr>
                <w:rFonts w:asciiTheme="majorHAnsi" w:hAnsiTheme="majorHAnsi"/>
                <w:sz w:val="20"/>
                <w:szCs w:val="20"/>
                <w:lang w:val="en-US"/>
              </w:rPr>
            </w:pPr>
            <w:r>
              <w:t>Yes, ChemAIRS has an updated Business Continuity Plan (BCP) that covers the service provided. The plan includes multi-copy instances in different availability zones to ensure fast recovery and switching in case of disaster. Additionally, there are documented notification procedures for disaster events.</w:t>
            </w:r>
          </w:p>
        </w:tc>
      </w:tr>
      <w:tr w:rsidR="00EA2FC2" w:rsidRPr="003E4444" w14:paraId="053DAC4A" w14:textId="77777777" w:rsidTr="007C1299">
        <w:tc>
          <w:tcPr>
            <w:tcW w:w="1027" w:type="dxa"/>
            <w:vAlign w:val="center"/>
          </w:tcPr>
          <w:p w14:paraId="56C61EB9" w14:textId="47590CB0" w:rsidR="00EA2FC2" w:rsidRPr="007C1299" w:rsidRDefault="00EA2FC2" w:rsidP="00EA2FC2">
            <w:pPr>
              <w:jc w:val="center"/>
              <w:rPr>
                <w:rFonts w:asciiTheme="majorHAnsi" w:hAnsiTheme="majorHAnsi"/>
                <w:sz w:val="20"/>
                <w:szCs w:val="20"/>
                <w:lang w:val="en-GB"/>
              </w:rPr>
            </w:pPr>
            <w:r w:rsidRPr="007C1299">
              <w:rPr>
                <w:rFonts w:asciiTheme="majorHAnsi" w:hAnsiTheme="majorHAnsi"/>
                <w:sz w:val="20"/>
                <w:szCs w:val="20"/>
                <w:lang w:val="en-GB"/>
              </w:rPr>
              <w:t>3.</w:t>
            </w:r>
            <w:r>
              <w:rPr>
                <w:rFonts w:asciiTheme="majorHAnsi" w:hAnsiTheme="majorHAnsi"/>
                <w:sz w:val="20"/>
                <w:szCs w:val="20"/>
                <w:lang w:val="en-GB"/>
              </w:rPr>
              <w:t>2</w:t>
            </w:r>
          </w:p>
        </w:tc>
        <w:tc>
          <w:tcPr>
            <w:tcW w:w="3979" w:type="dxa"/>
          </w:tcPr>
          <w:p w14:paraId="099581F7" w14:textId="43F3DA35" w:rsidR="00EA2FC2" w:rsidRPr="0062755E" w:rsidRDefault="00EA2FC2" w:rsidP="00EA2FC2">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 xml:space="preserve">Do you have in place specific </w:t>
            </w:r>
            <w:r w:rsidRPr="008D3D46">
              <w:rPr>
                <w:rFonts w:ascii="Calibri Light" w:eastAsia="Calibri Light" w:hAnsi="Calibri Light" w:cs="Calibri Light"/>
                <w:sz w:val="20"/>
                <w:szCs w:val="20"/>
                <w:lang w:val="en-US"/>
              </w:rPr>
              <w:t xml:space="preserve">DPRs for the different </w:t>
            </w:r>
            <w:r>
              <w:rPr>
                <w:rFonts w:ascii="Calibri Light" w:eastAsia="Calibri Light" w:hAnsi="Calibri Light" w:cs="Calibri Light"/>
                <w:sz w:val="20"/>
                <w:szCs w:val="20"/>
                <w:lang w:val="en-US"/>
              </w:rPr>
              <w:t xml:space="preserve">unavailability </w:t>
            </w:r>
            <w:r w:rsidRPr="008D3D46">
              <w:rPr>
                <w:rFonts w:ascii="Calibri Light" w:eastAsia="Calibri Light" w:hAnsi="Calibri Light" w:cs="Calibri Light"/>
                <w:sz w:val="20"/>
                <w:szCs w:val="20"/>
                <w:lang w:val="en-US"/>
              </w:rPr>
              <w:t>scenarios</w:t>
            </w:r>
            <w:r>
              <w:rPr>
                <w:rFonts w:ascii="Calibri Light" w:eastAsia="Calibri Light" w:hAnsi="Calibri Light" w:cs="Calibri Light"/>
                <w:sz w:val="20"/>
                <w:szCs w:val="20"/>
                <w:lang w:val="en-US"/>
              </w:rPr>
              <w:t xml:space="preserve"> that could affect the service provided</w:t>
            </w:r>
            <w:r w:rsidRPr="008D3D46">
              <w:rPr>
                <w:rFonts w:ascii="Calibri Light" w:eastAsia="Calibri Light" w:hAnsi="Calibri Light" w:cs="Calibri Light"/>
                <w:sz w:val="20"/>
                <w:szCs w:val="20"/>
                <w:lang w:val="en-US"/>
              </w:rPr>
              <w:t>?</w:t>
            </w:r>
          </w:p>
        </w:tc>
        <w:tc>
          <w:tcPr>
            <w:tcW w:w="4628" w:type="dxa"/>
            <w:shd w:val="clear" w:color="auto" w:fill="FFF2CC"/>
          </w:tcPr>
          <w:p w14:paraId="47A7A3A4" w14:textId="77777777" w:rsidR="00EA2FC2" w:rsidRPr="003E4444" w:rsidRDefault="00EA2FC2" w:rsidP="00EA2FC2">
            <w:pPr>
              <w:rPr>
                <w:rFonts w:asciiTheme="majorHAnsi" w:hAnsiTheme="majorHAnsi"/>
                <w:sz w:val="20"/>
                <w:szCs w:val="20"/>
                <w:lang w:val="en-US"/>
              </w:rPr>
            </w:pPr>
          </w:p>
        </w:tc>
      </w:tr>
      <w:tr w:rsidR="00EA2FC2" w:rsidRPr="003E4444" w14:paraId="7C83280A" w14:textId="77777777" w:rsidTr="007C1299">
        <w:tc>
          <w:tcPr>
            <w:tcW w:w="1027" w:type="dxa"/>
            <w:vAlign w:val="center"/>
          </w:tcPr>
          <w:p w14:paraId="0BD32356" w14:textId="045B85CD" w:rsidR="00EA2FC2" w:rsidRPr="007C1299" w:rsidRDefault="00EA2FC2" w:rsidP="00EA2FC2">
            <w:pPr>
              <w:jc w:val="center"/>
              <w:rPr>
                <w:rFonts w:asciiTheme="majorHAnsi" w:hAnsiTheme="majorHAnsi"/>
                <w:sz w:val="20"/>
                <w:szCs w:val="20"/>
                <w:lang w:val="en-GB"/>
              </w:rPr>
            </w:pPr>
            <w:r w:rsidRPr="007C1299">
              <w:rPr>
                <w:rFonts w:asciiTheme="majorHAnsi" w:hAnsiTheme="majorHAnsi"/>
                <w:sz w:val="20"/>
                <w:szCs w:val="20"/>
                <w:lang w:val="en-GB"/>
              </w:rPr>
              <w:t>3.</w:t>
            </w:r>
            <w:r>
              <w:rPr>
                <w:rFonts w:asciiTheme="majorHAnsi" w:hAnsiTheme="majorHAnsi"/>
                <w:sz w:val="20"/>
                <w:szCs w:val="20"/>
                <w:lang w:val="en-GB"/>
              </w:rPr>
              <w:t>3</w:t>
            </w:r>
          </w:p>
        </w:tc>
        <w:tc>
          <w:tcPr>
            <w:tcW w:w="3979" w:type="dxa"/>
          </w:tcPr>
          <w:p w14:paraId="3DFF45B3" w14:textId="7AC447F1" w:rsidR="00EA2FC2" w:rsidRDefault="00EA2FC2" w:rsidP="00EA2FC2">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How often are the DRPs tested? Are those tests documented and evaluated to identify improvement points?</w:t>
            </w:r>
          </w:p>
        </w:tc>
        <w:tc>
          <w:tcPr>
            <w:tcW w:w="4628" w:type="dxa"/>
          </w:tcPr>
          <w:p w14:paraId="0521CB5B" w14:textId="77777777" w:rsidR="00EA2FC2" w:rsidRPr="003E4444" w:rsidRDefault="00EA2FC2" w:rsidP="00EA2FC2">
            <w:pPr>
              <w:rPr>
                <w:rFonts w:asciiTheme="majorHAnsi" w:hAnsiTheme="majorHAnsi"/>
                <w:sz w:val="20"/>
                <w:szCs w:val="20"/>
                <w:lang w:val="en-US"/>
              </w:rPr>
            </w:pPr>
            <w:r>
              <w:t>The regular automated recovery tests on the backup copies are performed by the quality management team to verify the availability of the recovered system and data integrity. These tests are documented and evaluated to identify improvement points, but specific testing frequencies are not provided in the context.</w:t>
            </w:r>
          </w:p>
        </w:tc>
      </w:tr>
      <w:tr w:rsidR="00EA2FC2" w:rsidRPr="003E4444" w14:paraId="6DCF033E" w14:textId="77777777" w:rsidTr="007C1299">
        <w:tc>
          <w:tcPr>
            <w:tcW w:w="1027" w:type="dxa"/>
            <w:vAlign w:val="center"/>
          </w:tcPr>
          <w:p w14:paraId="1FF4BF71" w14:textId="28267134" w:rsidR="00EA2FC2" w:rsidRPr="007C1299" w:rsidRDefault="00EA2FC2" w:rsidP="00EA2FC2">
            <w:pPr>
              <w:jc w:val="center"/>
              <w:rPr>
                <w:rFonts w:asciiTheme="majorHAnsi" w:hAnsiTheme="majorHAnsi"/>
                <w:sz w:val="20"/>
                <w:szCs w:val="20"/>
                <w:lang w:val="en-GB"/>
              </w:rPr>
            </w:pPr>
            <w:r>
              <w:rPr>
                <w:rFonts w:asciiTheme="majorHAnsi" w:hAnsiTheme="majorHAnsi"/>
                <w:sz w:val="20"/>
                <w:szCs w:val="20"/>
                <w:lang w:val="en-GB"/>
              </w:rPr>
              <w:t>3.4</w:t>
            </w:r>
          </w:p>
        </w:tc>
        <w:tc>
          <w:tcPr>
            <w:tcW w:w="3979" w:type="dxa"/>
          </w:tcPr>
          <w:p w14:paraId="0B610288" w14:textId="44470FF4" w:rsidR="00EA2FC2" w:rsidRDefault="00EA2FC2" w:rsidP="00EA2FC2">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 xml:space="preserve">Does the DRPs covers a </w:t>
            </w:r>
            <w:r w:rsidRPr="521680E7">
              <w:rPr>
                <w:rFonts w:ascii="Calibri Light" w:eastAsia="Calibri Light" w:hAnsi="Calibri Light" w:cs="Calibri Light"/>
                <w:sz w:val="20"/>
                <w:szCs w:val="20"/>
                <w:lang w:val="en-US"/>
              </w:rPr>
              <w:t>total</w:t>
            </w:r>
            <w:r>
              <w:rPr>
                <w:rFonts w:ascii="Calibri Light" w:eastAsia="Calibri Light" w:hAnsi="Calibri Light" w:cs="Calibri Light"/>
                <w:sz w:val="20"/>
                <w:szCs w:val="20"/>
                <w:lang w:val="en-US"/>
              </w:rPr>
              <w:t xml:space="preserve"> service</w:t>
            </w:r>
            <w:r w:rsidRPr="521680E7">
              <w:rPr>
                <w:rFonts w:ascii="Calibri Light" w:eastAsia="Calibri Light" w:hAnsi="Calibri Light" w:cs="Calibri Light"/>
                <w:sz w:val="20"/>
                <w:szCs w:val="20"/>
                <w:lang w:val="en-US"/>
              </w:rPr>
              <w:t xml:space="preserve"> loss</w:t>
            </w:r>
            <w:r>
              <w:rPr>
                <w:rFonts w:ascii="Calibri Light" w:eastAsia="Calibri Light" w:hAnsi="Calibri Light" w:cs="Calibri Light"/>
                <w:sz w:val="20"/>
                <w:szCs w:val="20"/>
                <w:lang w:val="en-US"/>
              </w:rPr>
              <w:t xml:space="preserve"> event</w:t>
            </w:r>
            <w:r w:rsidRPr="521680E7">
              <w:rPr>
                <w:rFonts w:ascii="Calibri Light" w:eastAsia="Calibri Light" w:hAnsi="Calibri Light" w:cs="Calibri Light"/>
                <w:sz w:val="20"/>
                <w:szCs w:val="20"/>
                <w:lang w:val="en-US"/>
              </w:rPr>
              <w:t>?</w:t>
            </w:r>
          </w:p>
        </w:tc>
        <w:tc>
          <w:tcPr>
            <w:tcW w:w="4628" w:type="dxa"/>
          </w:tcPr>
          <w:p w14:paraId="23AAE2E4" w14:textId="77777777" w:rsidR="00EA2FC2" w:rsidRPr="003E4444" w:rsidRDefault="00EA2FC2" w:rsidP="00EA2FC2">
            <w:pPr>
              <w:rPr>
                <w:rFonts w:asciiTheme="majorHAnsi" w:hAnsiTheme="majorHAnsi"/>
                <w:sz w:val="20"/>
                <w:szCs w:val="20"/>
                <w:lang w:val="en-US"/>
              </w:rPr>
            </w:pPr>
            <w:r>
              <w:t>The continuity plan includes multiple fallback mechanisms such as backup before updates, pre-release testing, daily backups, automated recovery tests, rollback capability, and separation of environments. These provisions cover a total service loss event by ensuring fast recovery and switching in case of disaster. We also use AWS RDS for high availability and data integrity, performing daily full backups and automated recovery tests.</w:t>
            </w:r>
          </w:p>
        </w:tc>
      </w:tr>
      <w:tr w:rsidR="00EA2FC2" w:rsidRPr="003E4444" w14:paraId="17F1025D" w14:textId="77777777" w:rsidTr="007C1299">
        <w:tc>
          <w:tcPr>
            <w:tcW w:w="1027" w:type="dxa"/>
            <w:vAlign w:val="center"/>
          </w:tcPr>
          <w:p w14:paraId="598FDFF8" w14:textId="33C53C59" w:rsidR="00EA2FC2" w:rsidRPr="007C1299" w:rsidRDefault="00EA2FC2" w:rsidP="00EA2FC2">
            <w:pPr>
              <w:jc w:val="center"/>
              <w:rPr>
                <w:rFonts w:asciiTheme="majorHAnsi" w:hAnsiTheme="majorHAnsi"/>
                <w:sz w:val="20"/>
                <w:szCs w:val="20"/>
                <w:lang w:val="en-GB"/>
              </w:rPr>
            </w:pPr>
            <w:r w:rsidRPr="007C1299">
              <w:rPr>
                <w:rFonts w:asciiTheme="majorHAnsi" w:hAnsiTheme="majorHAnsi"/>
                <w:sz w:val="20"/>
                <w:szCs w:val="20"/>
                <w:lang w:val="en-GB"/>
              </w:rPr>
              <w:t>3.</w:t>
            </w:r>
            <w:r>
              <w:rPr>
                <w:rFonts w:asciiTheme="majorHAnsi" w:hAnsiTheme="majorHAnsi"/>
                <w:sz w:val="20"/>
                <w:szCs w:val="20"/>
                <w:lang w:val="en-GB"/>
              </w:rPr>
              <w:t>5</w:t>
            </w:r>
          </w:p>
        </w:tc>
        <w:tc>
          <w:tcPr>
            <w:tcW w:w="3979" w:type="dxa"/>
          </w:tcPr>
          <w:p w14:paraId="56BC8A16" w14:textId="3B583EC6" w:rsidR="00EA2FC2" w:rsidRPr="007C1299" w:rsidRDefault="00EA2FC2" w:rsidP="00EA2FC2">
            <w:pPr>
              <w:rPr>
                <w:rFonts w:ascii="Calibri Light" w:eastAsia="Calibri Light" w:hAnsi="Calibri Light" w:cs="Calibri Light"/>
                <w:sz w:val="20"/>
                <w:szCs w:val="20"/>
                <w:lang w:val="en-US"/>
              </w:rPr>
            </w:pPr>
            <w:r w:rsidRPr="521680E7">
              <w:rPr>
                <w:rFonts w:ascii="Calibri Light" w:eastAsia="Calibri Light" w:hAnsi="Calibri Light" w:cs="Calibri Light"/>
                <w:sz w:val="20"/>
                <w:szCs w:val="20"/>
                <w:lang w:val="en-US"/>
              </w:rPr>
              <w:t xml:space="preserve">Does </w:t>
            </w:r>
            <w:r>
              <w:rPr>
                <w:rFonts w:ascii="Calibri Light" w:eastAsia="Calibri Light" w:hAnsi="Calibri Light" w:cs="Calibri Light"/>
                <w:sz w:val="20"/>
                <w:szCs w:val="20"/>
                <w:lang w:val="en-US"/>
              </w:rPr>
              <w:t xml:space="preserve">the contract </w:t>
            </w:r>
            <w:r w:rsidRPr="521680E7">
              <w:rPr>
                <w:rFonts w:ascii="Calibri Light" w:eastAsia="Calibri Light" w:hAnsi="Calibri Light" w:cs="Calibri Light"/>
                <w:sz w:val="20"/>
                <w:szCs w:val="20"/>
                <w:lang w:val="en-US"/>
              </w:rPr>
              <w:t>include SLAs</w:t>
            </w:r>
            <w:r>
              <w:rPr>
                <w:rFonts w:ascii="Calibri Light" w:eastAsia="Calibri Light" w:hAnsi="Calibri Light" w:cs="Calibri Light"/>
                <w:sz w:val="20"/>
                <w:szCs w:val="20"/>
                <w:lang w:val="en-US"/>
              </w:rPr>
              <w:t xml:space="preserve"> and covers service availability </w:t>
            </w:r>
            <w:r w:rsidRPr="521680E7">
              <w:rPr>
                <w:rFonts w:ascii="Calibri Light" w:eastAsia="Calibri Light" w:hAnsi="Calibri Light" w:cs="Calibri Light"/>
                <w:sz w:val="20"/>
                <w:szCs w:val="20"/>
                <w:lang w:val="en-US"/>
              </w:rPr>
              <w:t>and recovery</w:t>
            </w:r>
            <w:r>
              <w:rPr>
                <w:rFonts w:ascii="Calibri Light" w:eastAsia="Calibri Light" w:hAnsi="Calibri Light" w:cs="Calibri Light"/>
                <w:sz w:val="20"/>
                <w:szCs w:val="20"/>
                <w:lang w:val="en-US"/>
              </w:rPr>
              <w:t xml:space="preserve"> objectives</w:t>
            </w:r>
            <w:r w:rsidRPr="521680E7">
              <w:rPr>
                <w:rFonts w:ascii="Calibri Light" w:eastAsia="Calibri Light" w:hAnsi="Calibri Light" w:cs="Calibri Light"/>
                <w:sz w:val="20"/>
                <w:szCs w:val="20"/>
                <w:lang w:val="en-US"/>
              </w:rPr>
              <w:t>?</w:t>
            </w:r>
          </w:p>
        </w:tc>
        <w:tc>
          <w:tcPr>
            <w:tcW w:w="4628" w:type="dxa"/>
            <w:shd w:val="clear" w:color="auto" w:fill="FFF2CC"/>
          </w:tcPr>
          <w:p w14:paraId="1A0A4B21" w14:textId="77777777" w:rsidR="00EA2FC2" w:rsidRPr="003E4444" w:rsidRDefault="00EA2FC2" w:rsidP="00EA2FC2">
            <w:pPr>
              <w:rPr>
                <w:rFonts w:asciiTheme="majorHAnsi" w:hAnsiTheme="majorHAnsi"/>
                <w:sz w:val="20"/>
                <w:szCs w:val="20"/>
                <w:lang w:val="en-US"/>
              </w:rPr>
            </w:pPr>
          </w:p>
        </w:tc>
      </w:tr>
      <w:tr w:rsidR="00EA2FC2" w:rsidRPr="003E4444" w14:paraId="5EFA6114" w14:textId="77777777" w:rsidTr="007C1299">
        <w:tc>
          <w:tcPr>
            <w:tcW w:w="1027" w:type="dxa"/>
            <w:vAlign w:val="center"/>
          </w:tcPr>
          <w:p w14:paraId="13F4674E" w14:textId="59C5C4DC" w:rsidR="00EA2FC2" w:rsidRPr="007C1299" w:rsidRDefault="00EA2FC2" w:rsidP="00EA2FC2">
            <w:pPr>
              <w:jc w:val="center"/>
              <w:rPr>
                <w:rFonts w:asciiTheme="majorHAnsi" w:hAnsiTheme="majorHAnsi"/>
                <w:sz w:val="20"/>
                <w:szCs w:val="20"/>
                <w:lang w:val="en-GB"/>
              </w:rPr>
            </w:pPr>
            <w:r w:rsidRPr="007C1299">
              <w:rPr>
                <w:rFonts w:asciiTheme="majorHAnsi" w:hAnsiTheme="majorHAnsi"/>
                <w:sz w:val="20"/>
                <w:szCs w:val="20"/>
                <w:lang w:val="en-GB"/>
              </w:rPr>
              <w:t>3.</w:t>
            </w:r>
            <w:r>
              <w:rPr>
                <w:rFonts w:asciiTheme="majorHAnsi" w:hAnsiTheme="majorHAnsi"/>
                <w:sz w:val="20"/>
                <w:szCs w:val="20"/>
                <w:lang w:val="en-GB"/>
              </w:rPr>
              <w:t>6</w:t>
            </w:r>
          </w:p>
        </w:tc>
        <w:tc>
          <w:tcPr>
            <w:tcW w:w="3979" w:type="dxa"/>
          </w:tcPr>
          <w:p w14:paraId="222BD3AF" w14:textId="2EF6872B" w:rsidR="00EA2FC2" w:rsidRPr="003E4444" w:rsidRDefault="00EA2FC2" w:rsidP="00EA2FC2">
            <w:pPr>
              <w:rPr>
                <w:rFonts w:ascii="Calibri Light" w:eastAsia="Calibri Light" w:hAnsi="Calibri Light" w:cs="Calibri Light"/>
                <w:sz w:val="20"/>
                <w:szCs w:val="20"/>
                <w:lang w:val="en-US"/>
              </w:rPr>
            </w:pPr>
            <w:r w:rsidRPr="18EF426D">
              <w:rPr>
                <w:rFonts w:ascii="Calibri Light" w:eastAsia="Calibri Light" w:hAnsi="Calibri Light" w:cs="Calibri Light"/>
                <w:sz w:val="20"/>
                <w:szCs w:val="20"/>
                <w:lang w:val="en-US"/>
              </w:rPr>
              <w:t>What is the Recovery Time Objective (RTO) for the service provided?</w:t>
            </w:r>
          </w:p>
        </w:tc>
        <w:tc>
          <w:tcPr>
            <w:tcW w:w="4628" w:type="dxa"/>
          </w:tcPr>
          <w:p w14:paraId="0664AAD5" w14:textId="77777777" w:rsidR="00EA2FC2" w:rsidRPr="003E4444" w:rsidRDefault="00EA2FC2" w:rsidP="00EA2FC2">
            <w:pPr>
              <w:rPr>
                <w:rFonts w:asciiTheme="majorHAnsi" w:hAnsiTheme="majorHAnsi"/>
                <w:sz w:val="20"/>
                <w:szCs w:val="20"/>
                <w:lang w:val="en-US"/>
              </w:rPr>
            </w:pPr>
            <w:r>
              <w:t>≤ 4 hours.</w:t>
            </w:r>
          </w:p>
        </w:tc>
      </w:tr>
      <w:tr w:rsidR="00EA2FC2" w:rsidRPr="003E4444" w14:paraId="0C78049A" w14:textId="77777777" w:rsidTr="007C1299">
        <w:tc>
          <w:tcPr>
            <w:tcW w:w="1027" w:type="dxa"/>
            <w:vAlign w:val="center"/>
          </w:tcPr>
          <w:p w14:paraId="466B22D8" w14:textId="02F22E74" w:rsidR="00EA2FC2" w:rsidRPr="007C1299" w:rsidRDefault="00EA2FC2" w:rsidP="00EA2FC2">
            <w:pPr>
              <w:jc w:val="center"/>
              <w:rPr>
                <w:rFonts w:asciiTheme="majorHAnsi" w:hAnsiTheme="majorHAnsi"/>
                <w:sz w:val="20"/>
                <w:szCs w:val="20"/>
                <w:lang w:val="en-GB"/>
              </w:rPr>
            </w:pPr>
            <w:r w:rsidRPr="007C1299">
              <w:rPr>
                <w:rFonts w:asciiTheme="majorHAnsi" w:hAnsiTheme="majorHAnsi"/>
                <w:sz w:val="20"/>
                <w:szCs w:val="20"/>
                <w:lang w:val="en-GB"/>
              </w:rPr>
              <w:t>3.</w:t>
            </w:r>
            <w:r>
              <w:rPr>
                <w:rFonts w:asciiTheme="majorHAnsi" w:hAnsiTheme="majorHAnsi"/>
                <w:sz w:val="20"/>
                <w:szCs w:val="20"/>
                <w:lang w:val="en-GB"/>
              </w:rPr>
              <w:t>7</w:t>
            </w:r>
          </w:p>
        </w:tc>
        <w:tc>
          <w:tcPr>
            <w:tcW w:w="3979" w:type="dxa"/>
          </w:tcPr>
          <w:p w14:paraId="1724857F" w14:textId="42AC3F3C" w:rsidR="00EA2FC2" w:rsidRPr="00F17353" w:rsidRDefault="00EA2FC2" w:rsidP="00EA2FC2">
            <w:pPr>
              <w:rPr>
                <w:lang w:val="en-US"/>
              </w:rPr>
            </w:pPr>
            <w:r w:rsidRPr="28732DFE">
              <w:rPr>
                <w:rFonts w:ascii="Calibri Light" w:eastAsia="Calibri Light" w:hAnsi="Calibri Light" w:cs="Calibri Light"/>
                <w:sz w:val="20"/>
                <w:szCs w:val="20"/>
                <w:lang w:val="en-US"/>
              </w:rPr>
              <w:t>What is the Recovery Point Objective (RPO)</w:t>
            </w:r>
            <w:r>
              <w:rPr>
                <w:rFonts w:ascii="Calibri Light" w:eastAsia="Calibri Light" w:hAnsi="Calibri Light" w:cs="Calibri Light"/>
                <w:sz w:val="20"/>
                <w:szCs w:val="20"/>
                <w:lang w:val="en-US"/>
              </w:rPr>
              <w:t xml:space="preserve"> for the service provided</w:t>
            </w:r>
            <w:r w:rsidRPr="28732DFE">
              <w:rPr>
                <w:rFonts w:ascii="Calibri Light" w:eastAsia="Calibri Light" w:hAnsi="Calibri Light" w:cs="Calibri Light"/>
                <w:sz w:val="20"/>
                <w:szCs w:val="20"/>
                <w:lang w:val="en-US"/>
              </w:rPr>
              <w:t>?</w:t>
            </w:r>
          </w:p>
        </w:tc>
        <w:tc>
          <w:tcPr>
            <w:tcW w:w="4628" w:type="dxa"/>
          </w:tcPr>
          <w:p w14:paraId="6F22287C" w14:textId="77777777" w:rsidR="00EA2FC2" w:rsidRPr="003E4444" w:rsidRDefault="00EA2FC2" w:rsidP="00EA2FC2">
            <w:pPr>
              <w:rPr>
                <w:rFonts w:asciiTheme="majorHAnsi" w:hAnsiTheme="majorHAnsi"/>
                <w:sz w:val="20"/>
                <w:szCs w:val="20"/>
                <w:lang w:val="en-US"/>
              </w:rPr>
            </w:pPr>
            <w:r>
              <w:t>The recovery point objective (RPO) for the service provided is ≤ 1 hour.</w:t>
            </w:r>
          </w:p>
        </w:tc>
      </w:tr>
      <w:tr w:rsidR="00EA2FC2" w:rsidRPr="006E2FAC" w14:paraId="47D8865B" w14:textId="77777777" w:rsidTr="007C1299">
        <w:tc>
          <w:tcPr>
            <w:tcW w:w="1027" w:type="dxa"/>
            <w:vAlign w:val="center"/>
          </w:tcPr>
          <w:p w14:paraId="6E5CFBBB" w14:textId="4F7D872B" w:rsidR="00EA2FC2" w:rsidRPr="007C1299" w:rsidRDefault="00EA2FC2" w:rsidP="00EA2FC2">
            <w:pPr>
              <w:jc w:val="center"/>
              <w:rPr>
                <w:rFonts w:asciiTheme="majorHAnsi" w:hAnsiTheme="majorHAnsi"/>
                <w:sz w:val="20"/>
                <w:szCs w:val="20"/>
                <w:lang w:val="en-GB"/>
              </w:rPr>
            </w:pPr>
            <w:r>
              <w:rPr>
                <w:rFonts w:asciiTheme="majorHAnsi" w:hAnsiTheme="majorHAnsi"/>
                <w:sz w:val="20"/>
                <w:szCs w:val="20"/>
                <w:lang w:val="en-GB"/>
              </w:rPr>
              <w:t>3.8</w:t>
            </w:r>
          </w:p>
        </w:tc>
        <w:tc>
          <w:tcPr>
            <w:tcW w:w="3979" w:type="dxa"/>
          </w:tcPr>
          <w:p w14:paraId="0032143F" w14:textId="157F4530" w:rsidR="00EA2FC2" w:rsidRDefault="00EA2FC2" w:rsidP="00EA2FC2">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Can you detail your backup policy (frequency, types, retention periods, storage locations and security measures?</w:t>
            </w:r>
          </w:p>
        </w:tc>
        <w:tc>
          <w:tcPr>
            <w:tcW w:w="4628" w:type="dxa"/>
          </w:tcPr>
          <w:p w14:paraId="1C3F6A2A" w14:textId="77777777" w:rsidR="00EA2FC2" w:rsidRPr="003E4444" w:rsidRDefault="00EA2FC2" w:rsidP="00EA2FC2">
            <w:pPr>
              <w:rPr>
                <w:rFonts w:asciiTheme="majorHAnsi" w:hAnsiTheme="majorHAnsi"/>
                <w:sz w:val="20"/>
                <w:szCs w:val="20"/>
                <w:lang w:val="en-US"/>
              </w:rPr>
            </w:pPr>
            <w:r>
              <w:t>ChemAIRS performs full backups of its database on AWS RDS on a daily basis. Backup copies are then recreated and stored in a dedicated storage server. Automated recovery tests are conducted regularly by the quality management team to verify data integrity and system availability. Specific retention periods and detailed security measures for the storage locations are not provided in the context.</w:t>
            </w:r>
          </w:p>
        </w:tc>
      </w:tr>
      <w:tr w:rsidR="00EA2FC2" w:rsidRPr="006E2FAC" w14:paraId="2CF57B35" w14:textId="77777777" w:rsidTr="007C1299">
        <w:tc>
          <w:tcPr>
            <w:tcW w:w="1027" w:type="dxa"/>
            <w:vAlign w:val="center"/>
          </w:tcPr>
          <w:p w14:paraId="2B7A7A3D" w14:textId="5D613AE2" w:rsidR="00EA2FC2" w:rsidRPr="007C1299" w:rsidRDefault="00EA2FC2" w:rsidP="00EA2FC2">
            <w:pPr>
              <w:jc w:val="center"/>
              <w:rPr>
                <w:rFonts w:asciiTheme="majorHAnsi" w:hAnsiTheme="majorHAnsi"/>
                <w:sz w:val="20"/>
                <w:szCs w:val="20"/>
                <w:lang w:val="en-GB"/>
              </w:rPr>
            </w:pPr>
            <w:r>
              <w:rPr>
                <w:rFonts w:asciiTheme="majorHAnsi" w:hAnsiTheme="majorHAnsi"/>
                <w:sz w:val="20"/>
                <w:szCs w:val="20"/>
                <w:lang w:val="en-GB"/>
              </w:rPr>
              <w:lastRenderedPageBreak/>
              <w:t>3.9</w:t>
            </w:r>
          </w:p>
        </w:tc>
        <w:tc>
          <w:tcPr>
            <w:tcW w:w="3979" w:type="dxa"/>
          </w:tcPr>
          <w:p w14:paraId="14B0387A" w14:textId="147C4D4C" w:rsidR="00EA2FC2" w:rsidRDefault="00EA2FC2" w:rsidP="00EA2FC2">
            <w:pPr>
              <w:rPr>
                <w:rFonts w:ascii="Calibri Light" w:eastAsia="Calibri Light" w:hAnsi="Calibri Light" w:cs="Calibri Light"/>
                <w:sz w:val="20"/>
                <w:szCs w:val="20"/>
                <w:lang w:val="en-US"/>
              </w:rPr>
            </w:pPr>
            <w:r w:rsidRPr="000515F1">
              <w:rPr>
                <w:rFonts w:ascii="Calibri Light" w:eastAsia="Calibri Light" w:hAnsi="Calibri Light" w:cs="Calibri Light"/>
                <w:sz w:val="20"/>
                <w:szCs w:val="20"/>
                <w:lang w:val="en-US"/>
              </w:rPr>
              <w:t>How often are backup re</w:t>
            </w:r>
            <w:r>
              <w:rPr>
                <w:rFonts w:ascii="Calibri Light" w:eastAsia="Calibri Light" w:hAnsi="Calibri Light" w:cs="Calibri Light"/>
                <w:sz w:val="20"/>
                <w:szCs w:val="20"/>
                <w:lang w:val="en-US"/>
              </w:rPr>
              <w:t>covery</w:t>
            </w:r>
            <w:r w:rsidRPr="000515F1">
              <w:rPr>
                <w:rFonts w:ascii="Calibri Light" w:eastAsia="Calibri Light" w:hAnsi="Calibri Light" w:cs="Calibri Light"/>
                <w:sz w:val="20"/>
                <w:szCs w:val="20"/>
                <w:lang w:val="en-US"/>
              </w:rPr>
              <w:t xml:space="preserve"> tests performed? Are th</w:t>
            </w:r>
            <w:r>
              <w:rPr>
                <w:rFonts w:ascii="Calibri Light" w:eastAsia="Calibri Light" w:hAnsi="Calibri Light" w:cs="Calibri Light"/>
                <w:sz w:val="20"/>
                <w:szCs w:val="20"/>
                <w:lang w:val="en-US"/>
              </w:rPr>
              <w:t>ose</w:t>
            </w:r>
            <w:r w:rsidRPr="000515F1">
              <w:rPr>
                <w:rFonts w:ascii="Calibri Light" w:eastAsia="Calibri Light" w:hAnsi="Calibri Light" w:cs="Calibri Light"/>
                <w:sz w:val="20"/>
                <w:szCs w:val="20"/>
                <w:lang w:val="en-US"/>
              </w:rPr>
              <w:t xml:space="preserve"> results documented and evaluated to identify improvement</w:t>
            </w:r>
            <w:r>
              <w:rPr>
                <w:rFonts w:ascii="Calibri Light" w:eastAsia="Calibri Light" w:hAnsi="Calibri Light" w:cs="Calibri Light"/>
                <w:sz w:val="20"/>
                <w:szCs w:val="20"/>
                <w:lang w:val="en-US"/>
              </w:rPr>
              <w:t xml:space="preserve"> points</w:t>
            </w:r>
            <w:r w:rsidRPr="000515F1">
              <w:rPr>
                <w:rFonts w:ascii="Calibri Light" w:eastAsia="Calibri Light" w:hAnsi="Calibri Light" w:cs="Calibri Light"/>
                <w:sz w:val="20"/>
                <w:szCs w:val="20"/>
                <w:lang w:val="en-US"/>
              </w:rPr>
              <w:t>?</w:t>
            </w:r>
          </w:p>
        </w:tc>
        <w:tc>
          <w:tcPr>
            <w:tcW w:w="4628" w:type="dxa"/>
          </w:tcPr>
          <w:p w14:paraId="47734A48" w14:textId="77777777" w:rsidR="00EA2FC2" w:rsidRPr="003E4444" w:rsidRDefault="00EA2FC2" w:rsidP="00EA2FC2">
            <w:pPr>
              <w:rPr>
                <w:rFonts w:asciiTheme="majorHAnsi" w:hAnsiTheme="majorHAnsi"/>
                <w:sz w:val="20"/>
                <w:szCs w:val="20"/>
                <w:lang w:val="en-US"/>
              </w:rPr>
            </w:pPr>
            <w:r>
              <w:t>The quality management team performs automated recovery tests on the backup copies on a regular basis to verify the availability of the recovered system. The testing process includes verifying data integrity and recoverability. However, the specific frequency of these tests and documentation of the results are not explicitly mentioned in the provided context.</w:t>
            </w:r>
          </w:p>
        </w:tc>
      </w:tr>
      <w:tr w:rsidR="00EA2FC2" w:rsidRPr="006E2FAC" w14:paraId="06C52BDF" w14:textId="77777777" w:rsidTr="007C1299">
        <w:tc>
          <w:tcPr>
            <w:tcW w:w="1027" w:type="dxa"/>
            <w:vAlign w:val="center"/>
          </w:tcPr>
          <w:p w14:paraId="05EBB96B" w14:textId="77B565B6" w:rsidR="00EA2FC2" w:rsidRPr="007C1299" w:rsidRDefault="00EA2FC2" w:rsidP="00EA2FC2">
            <w:pPr>
              <w:jc w:val="center"/>
              <w:rPr>
                <w:rFonts w:asciiTheme="majorHAnsi" w:hAnsiTheme="majorHAnsi"/>
                <w:sz w:val="20"/>
                <w:szCs w:val="20"/>
                <w:lang w:val="en-GB"/>
              </w:rPr>
            </w:pPr>
            <w:r>
              <w:rPr>
                <w:rFonts w:asciiTheme="majorHAnsi" w:hAnsiTheme="majorHAnsi"/>
                <w:sz w:val="20"/>
                <w:szCs w:val="20"/>
                <w:lang w:val="en-GB"/>
              </w:rPr>
              <w:t>3.10</w:t>
            </w:r>
          </w:p>
        </w:tc>
        <w:tc>
          <w:tcPr>
            <w:tcW w:w="3979" w:type="dxa"/>
          </w:tcPr>
          <w:p w14:paraId="3F34DEC4" w14:textId="7A2B2D5A" w:rsidR="00EA2FC2" w:rsidRPr="000515F1" w:rsidRDefault="00EA2FC2" w:rsidP="00EA2FC2">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Are you</w:t>
            </w:r>
            <w:r w:rsidRPr="521680E7">
              <w:rPr>
                <w:rFonts w:ascii="Calibri Light" w:eastAsia="Calibri Light" w:hAnsi="Calibri Light" w:cs="Calibri Light"/>
                <w:sz w:val="20"/>
                <w:szCs w:val="20"/>
                <w:lang w:val="en-US"/>
              </w:rPr>
              <w:t xml:space="preserve"> open to adjust </w:t>
            </w:r>
            <w:r>
              <w:rPr>
                <w:rFonts w:ascii="Calibri Light" w:eastAsia="Calibri Light" w:hAnsi="Calibri Light" w:cs="Calibri Light"/>
                <w:sz w:val="20"/>
                <w:szCs w:val="20"/>
                <w:lang w:val="en-US"/>
              </w:rPr>
              <w:t>your</w:t>
            </w:r>
            <w:r w:rsidRPr="521680E7">
              <w:rPr>
                <w:rFonts w:ascii="Calibri Light" w:eastAsia="Calibri Light" w:hAnsi="Calibri Light" w:cs="Calibri Light"/>
                <w:sz w:val="20"/>
                <w:szCs w:val="20"/>
                <w:lang w:val="en-US"/>
              </w:rPr>
              <w:t xml:space="preserve"> </w:t>
            </w:r>
            <w:r>
              <w:rPr>
                <w:rFonts w:ascii="Calibri Light" w:eastAsia="Calibri Light" w:hAnsi="Calibri Light" w:cs="Calibri Light"/>
                <w:sz w:val="20"/>
                <w:szCs w:val="20"/>
                <w:lang w:val="en-US"/>
              </w:rPr>
              <w:t xml:space="preserve">backup policy in terms of </w:t>
            </w:r>
            <w:r w:rsidRPr="521680E7">
              <w:rPr>
                <w:rFonts w:ascii="Calibri Light" w:eastAsia="Calibri Light" w:hAnsi="Calibri Light" w:cs="Calibri Light"/>
                <w:sz w:val="20"/>
                <w:szCs w:val="20"/>
                <w:lang w:val="en-US"/>
              </w:rPr>
              <w:t xml:space="preserve">frequency </w:t>
            </w:r>
            <w:r>
              <w:rPr>
                <w:rFonts w:ascii="Calibri Light" w:eastAsia="Calibri Light" w:hAnsi="Calibri Light" w:cs="Calibri Light"/>
                <w:sz w:val="20"/>
                <w:szCs w:val="20"/>
                <w:lang w:val="en-US"/>
              </w:rPr>
              <w:t>and</w:t>
            </w:r>
            <w:r w:rsidRPr="521680E7">
              <w:rPr>
                <w:rFonts w:ascii="Calibri Light" w:eastAsia="Calibri Light" w:hAnsi="Calibri Light" w:cs="Calibri Light"/>
                <w:sz w:val="20"/>
                <w:szCs w:val="20"/>
                <w:lang w:val="en-US"/>
              </w:rPr>
              <w:t xml:space="preserve"> </w:t>
            </w:r>
            <w:r>
              <w:rPr>
                <w:rFonts w:ascii="Calibri Light" w:eastAsia="Calibri Light" w:hAnsi="Calibri Light" w:cs="Calibri Light"/>
                <w:sz w:val="20"/>
                <w:szCs w:val="20"/>
                <w:lang w:val="en-US"/>
              </w:rPr>
              <w:t>types</w:t>
            </w:r>
            <w:r w:rsidRPr="521680E7">
              <w:rPr>
                <w:rFonts w:ascii="Calibri Light" w:eastAsia="Calibri Light" w:hAnsi="Calibri Light" w:cs="Calibri Light"/>
                <w:sz w:val="20"/>
                <w:szCs w:val="20"/>
                <w:lang w:val="en-US"/>
              </w:rPr>
              <w:t xml:space="preserve"> to comply with ESTEVE’s </w:t>
            </w:r>
            <w:r>
              <w:rPr>
                <w:rFonts w:ascii="Calibri Light" w:eastAsia="Calibri Light" w:hAnsi="Calibri Light" w:cs="Calibri Light"/>
                <w:sz w:val="20"/>
                <w:szCs w:val="20"/>
                <w:lang w:val="en-US"/>
              </w:rPr>
              <w:t>needs</w:t>
            </w:r>
            <w:r w:rsidRPr="521680E7">
              <w:rPr>
                <w:rFonts w:ascii="Calibri Light" w:eastAsia="Calibri Light" w:hAnsi="Calibri Light" w:cs="Calibri Light"/>
                <w:sz w:val="20"/>
                <w:szCs w:val="20"/>
                <w:lang w:val="en-US"/>
              </w:rPr>
              <w:t>?</w:t>
            </w:r>
          </w:p>
        </w:tc>
        <w:tc>
          <w:tcPr>
            <w:tcW w:w="4628" w:type="dxa"/>
            <w:shd w:val="clear" w:color="auto" w:fill="FFF2CC"/>
          </w:tcPr>
          <w:p w14:paraId="6A52D513" w14:textId="77777777" w:rsidR="00EA2FC2" w:rsidRPr="003E4444" w:rsidRDefault="00EA2FC2" w:rsidP="00EA2FC2">
            <w:pPr>
              <w:rPr>
                <w:rFonts w:asciiTheme="majorHAnsi" w:hAnsiTheme="majorHAnsi"/>
                <w:sz w:val="20"/>
                <w:szCs w:val="20"/>
                <w:lang w:val="en-US"/>
              </w:rPr>
            </w:pPr>
          </w:p>
        </w:tc>
      </w:tr>
      <w:tr w:rsidR="00EA2FC2" w:rsidRPr="003E4444" w14:paraId="4F521FBD" w14:textId="77777777" w:rsidTr="00C602E5">
        <w:tc>
          <w:tcPr>
            <w:tcW w:w="1027" w:type="dxa"/>
            <w:shd w:val="clear" w:color="auto" w:fill="DEEAF6" w:themeFill="accent1" w:themeFillTint="33"/>
            <w:vAlign w:val="center"/>
          </w:tcPr>
          <w:p w14:paraId="1DEC8F8F" w14:textId="6F8471E3" w:rsidR="00EA2FC2" w:rsidRPr="003E4444" w:rsidRDefault="00EA2FC2" w:rsidP="00EA2FC2">
            <w:pPr>
              <w:jc w:val="center"/>
              <w:rPr>
                <w:rFonts w:asciiTheme="majorHAnsi" w:hAnsiTheme="majorHAnsi"/>
                <w:sz w:val="20"/>
              </w:rPr>
            </w:pPr>
            <w:r w:rsidRPr="00C602E5">
              <w:rPr>
                <w:rFonts w:asciiTheme="majorHAnsi" w:hAnsiTheme="majorHAnsi"/>
                <w:sz w:val="20"/>
                <w:szCs w:val="20"/>
                <w:lang w:val="en-GB"/>
              </w:rPr>
              <w:t>4</w:t>
            </w:r>
          </w:p>
        </w:tc>
        <w:tc>
          <w:tcPr>
            <w:tcW w:w="3979" w:type="dxa"/>
            <w:shd w:val="clear" w:color="auto" w:fill="DEEAF6" w:themeFill="accent1" w:themeFillTint="33"/>
            <w:vAlign w:val="center"/>
          </w:tcPr>
          <w:p w14:paraId="174C16FA" w14:textId="06BB3225" w:rsidR="00EA2FC2" w:rsidRPr="003E4444" w:rsidRDefault="00EA2FC2" w:rsidP="00EA2FC2">
            <w:pPr>
              <w:rPr>
                <w:rFonts w:asciiTheme="majorHAnsi" w:hAnsiTheme="majorHAnsi"/>
                <w:b/>
                <w:sz w:val="20"/>
              </w:rPr>
            </w:pPr>
            <w:r w:rsidRPr="00007344">
              <w:rPr>
                <w:rFonts w:ascii="Calibri Light" w:eastAsia="Calibri Light" w:hAnsi="Calibri Light" w:cs="Calibri Light"/>
                <w:sz w:val="20"/>
                <w:szCs w:val="20"/>
                <w:lang w:val="en-US"/>
              </w:rPr>
              <w:t xml:space="preserve">Logical </w:t>
            </w:r>
            <w:r w:rsidR="00605B94">
              <w:rPr>
                <w:rFonts w:ascii="Calibri Light" w:eastAsia="Calibri Light" w:hAnsi="Calibri Light" w:cs="Calibri Light"/>
                <w:sz w:val="20"/>
                <w:szCs w:val="20"/>
                <w:lang w:val="en-US"/>
              </w:rPr>
              <w:t>A</w:t>
            </w:r>
            <w:r w:rsidRPr="00007344">
              <w:rPr>
                <w:rFonts w:ascii="Calibri Light" w:eastAsia="Calibri Light" w:hAnsi="Calibri Light" w:cs="Calibri Light"/>
                <w:sz w:val="20"/>
                <w:szCs w:val="20"/>
                <w:lang w:val="en-US"/>
              </w:rPr>
              <w:t xml:space="preserve">ccess </w:t>
            </w:r>
            <w:r w:rsidR="00605B94">
              <w:rPr>
                <w:rFonts w:ascii="Calibri Light" w:eastAsia="Calibri Light" w:hAnsi="Calibri Light" w:cs="Calibri Light"/>
                <w:sz w:val="20"/>
                <w:szCs w:val="20"/>
                <w:lang w:val="en-US"/>
              </w:rPr>
              <w:t>C</w:t>
            </w:r>
            <w:r w:rsidRPr="00007344">
              <w:rPr>
                <w:rFonts w:ascii="Calibri Light" w:eastAsia="Calibri Light" w:hAnsi="Calibri Light" w:cs="Calibri Light"/>
                <w:sz w:val="20"/>
                <w:szCs w:val="20"/>
                <w:lang w:val="en-US"/>
              </w:rPr>
              <w:t>ontrol</w:t>
            </w:r>
          </w:p>
        </w:tc>
        <w:tc>
          <w:tcPr>
            <w:tcW w:w="4628" w:type="dxa"/>
            <w:shd w:val="clear" w:color="auto" w:fill="DEEAF6" w:themeFill="accent1" w:themeFillTint="33"/>
          </w:tcPr>
          <w:p w14:paraId="5D1A26DF" w14:textId="77777777" w:rsidR="00EA2FC2" w:rsidRPr="003E4444" w:rsidRDefault="00EA2FC2" w:rsidP="00EA2FC2">
            <w:pPr>
              <w:pStyle w:val="Ttulo2"/>
              <w:numPr>
                <w:ilvl w:val="0"/>
                <w:numId w:val="0"/>
              </w:numPr>
              <w:ind w:left="860" w:hanging="576"/>
              <w:rPr>
                <w:rFonts w:asciiTheme="majorHAnsi" w:hAnsiTheme="majorHAnsi"/>
                <w:sz w:val="20"/>
              </w:rPr>
            </w:pPr>
          </w:p>
        </w:tc>
      </w:tr>
      <w:tr w:rsidR="00EA2FC2" w:rsidRPr="006E2FAC" w14:paraId="14EB4A98" w14:textId="77777777" w:rsidTr="005F39BC">
        <w:tc>
          <w:tcPr>
            <w:tcW w:w="1027" w:type="dxa"/>
            <w:vAlign w:val="center"/>
          </w:tcPr>
          <w:p w14:paraId="7C083CBB" w14:textId="0B46BBD6" w:rsidR="00EA2FC2" w:rsidRPr="00CD7B76" w:rsidRDefault="00EA2FC2" w:rsidP="00EA2FC2">
            <w:pPr>
              <w:jc w:val="center"/>
              <w:rPr>
                <w:rFonts w:asciiTheme="majorHAnsi" w:hAnsiTheme="majorHAnsi"/>
                <w:sz w:val="20"/>
                <w:szCs w:val="20"/>
                <w:lang w:val="en-US"/>
              </w:rPr>
            </w:pPr>
            <w:r>
              <w:rPr>
                <w:rFonts w:asciiTheme="majorHAnsi" w:hAnsiTheme="majorHAnsi"/>
                <w:sz w:val="20"/>
                <w:szCs w:val="20"/>
                <w:lang w:val="en-GB"/>
              </w:rPr>
              <w:t>4</w:t>
            </w:r>
            <w:r w:rsidRPr="00AB228C">
              <w:rPr>
                <w:rFonts w:asciiTheme="majorHAnsi" w:hAnsiTheme="majorHAnsi"/>
                <w:sz w:val="20"/>
                <w:szCs w:val="20"/>
                <w:lang w:val="en-GB"/>
              </w:rPr>
              <w:t>.1</w:t>
            </w:r>
          </w:p>
        </w:tc>
        <w:tc>
          <w:tcPr>
            <w:tcW w:w="3979" w:type="dxa"/>
          </w:tcPr>
          <w:p w14:paraId="630EC0C0" w14:textId="12352303" w:rsidR="00EA2FC2" w:rsidRPr="00CD7B76" w:rsidRDefault="00097517" w:rsidP="00EA2FC2">
            <w:pPr>
              <w:rPr>
                <w:rFonts w:ascii="Calibri Light" w:eastAsia="Calibri Light" w:hAnsi="Calibri Light" w:cs="Calibri Light"/>
                <w:sz w:val="20"/>
                <w:szCs w:val="20"/>
                <w:lang w:val="en-US"/>
              </w:rPr>
            </w:pPr>
            <w:r w:rsidRPr="00097517">
              <w:rPr>
                <w:rFonts w:ascii="Calibri Light" w:eastAsia="Calibri Light" w:hAnsi="Calibri Light" w:cs="Calibri Light"/>
                <w:sz w:val="20"/>
                <w:szCs w:val="20"/>
                <w:lang w:val="en-US"/>
              </w:rPr>
              <w:t>Does the cloud solution support integration with ESTEVE’s corporate Active Directory for identity management?</w:t>
            </w:r>
          </w:p>
        </w:tc>
        <w:tc>
          <w:tcPr>
            <w:tcW w:w="4628" w:type="dxa"/>
          </w:tcPr>
          <w:p w14:paraId="48057877" w14:textId="77777777" w:rsidR="00EA2FC2" w:rsidRPr="00CD7B76" w:rsidRDefault="00EA2FC2" w:rsidP="00EA2FC2">
            <w:pPr>
              <w:rPr>
                <w:rFonts w:asciiTheme="majorHAnsi" w:hAnsiTheme="majorHAnsi"/>
                <w:sz w:val="20"/>
                <w:szCs w:val="20"/>
                <w:lang w:val="en-US"/>
              </w:rPr>
            </w:pPr>
            <w:r>
              <w:t>ChemAIRS supports integration with Azure AD for identity management, but specific support for ESTEVE’s corporate Active Directory would need to be evaluated case-by-case.</w:t>
            </w:r>
          </w:p>
        </w:tc>
      </w:tr>
      <w:tr w:rsidR="006A1A9D" w:rsidRPr="006E2FAC" w14:paraId="2DE725A6" w14:textId="77777777" w:rsidTr="006A1A9D">
        <w:tc>
          <w:tcPr>
            <w:tcW w:w="1027" w:type="dxa"/>
            <w:vAlign w:val="center"/>
          </w:tcPr>
          <w:p w14:paraId="23DA7D9D" w14:textId="6FC7D729" w:rsidR="006A1A9D" w:rsidRDefault="006A1A9D" w:rsidP="006A1A9D">
            <w:pPr>
              <w:jc w:val="center"/>
              <w:rPr>
                <w:rFonts w:asciiTheme="majorHAnsi" w:hAnsiTheme="majorHAnsi"/>
                <w:sz w:val="20"/>
                <w:szCs w:val="20"/>
                <w:lang w:val="en-GB"/>
              </w:rPr>
            </w:pPr>
            <w:r w:rsidRPr="00AC25D3">
              <w:rPr>
                <w:rFonts w:asciiTheme="majorHAnsi" w:hAnsiTheme="majorHAnsi"/>
                <w:sz w:val="20"/>
                <w:szCs w:val="20"/>
                <w:lang w:val="en-GB"/>
              </w:rPr>
              <w:t>4.</w:t>
            </w:r>
            <w:r>
              <w:rPr>
                <w:rFonts w:asciiTheme="majorHAnsi" w:hAnsiTheme="majorHAnsi"/>
                <w:sz w:val="20"/>
                <w:szCs w:val="20"/>
                <w:lang w:val="en-GB"/>
              </w:rPr>
              <w:t>2</w:t>
            </w:r>
          </w:p>
        </w:tc>
        <w:tc>
          <w:tcPr>
            <w:tcW w:w="3979" w:type="dxa"/>
          </w:tcPr>
          <w:p w14:paraId="1011BC3E" w14:textId="48433FF5" w:rsidR="006A1A9D" w:rsidRPr="00097517" w:rsidRDefault="006A1A9D" w:rsidP="006A1A9D">
            <w:pPr>
              <w:rPr>
                <w:rFonts w:ascii="Calibri Light" w:eastAsia="Calibri Light" w:hAnsi="Calibri Light" w:cs="Calibri Light"/>
                <w:sz w:val="20"/>
                <w:szCs w:val="20"/>
                <w:lang w:val="en-US"/>
              </w:rPr>
            </w:pPr>
            <w:r w:rsidRPr="00097517">
              <w:rPr>
                <w:rFonts w:ascii="Calibri Light" w:eastAsia="Calibri Light" w:hAnsi="Calibri Light" w:cs="Calibri Light"/>
                <w:sz w:val="20"/>
                <w:szCs w:val="20"/>
                <w:lang w:val="en-US"/>
              </w:rPr>
              <w:t xml:space="preserve">Is </w:t>
            </w:r>
            <w:r>
              <w:rPr>
                <w:rFonts w:ascii="Calibri Light" w:eastAsia="Calibri Light" w:hAnsi="Calibri Light" w:cs="Calibri Light"/>
                <w:sz w:val="20"/>
                <w:szCs w:val="20"/>
                <w:lang w:val="en-US"/>
              </w:rPr>
              <w:t xml:space="preserve">the cloud solution </w:t>
            </w:r>
            <w:r w:rsidRPr="00097517">
              <w:rPr>
                <w:rFonts w:ascii="Calibri Light" w:eastAsia="Calibri Light" w:hAnsi="Calibri Light" w:cs="Calibri Light"/>
                <w:sz w:val="20"/>
                <w:szCs w:val="20"/>
                <w:lang w:val="en-US"/>
              </w:rPr>
              <w:t>compatible with Single Sign-On (SSO) mechanisms?</w:t>
            </w:r>
          </w:p>
        </w:tc>
        <w:tc>
          <w:tcPr>
            <w:tcW w:w="4628" w:type="dxa"/>
          </w:tcPr>
          <w:p w14:paraId="136F3F96" w14:textId="77777777" w:rsidR="006A1A9D" w:rsidRPr="00CD7B76" w:rsidRDefault="006A1A9D" w:rsidP="006A1A9D">
            <w:pPr>
              <w:rPr>
                <w:rFonts w:asciiTheme="majorHAnsi" w:hAnsiTheme="majorHAnsi"/>
                <w:sz w:val="20"/>
                <w:szCs w:val="20"/>
                <w:lang w:val="en-US"/>
              </w:rPr>
            </w:pPr>
            <w:r>
              <w:t>YES. Azure AD is fully tested. For other SSO providers, we will evaluate case-by-case.</w:t>
            </w:r>
          </w:p>
        </w:tc>
      </w:tr>
      <w:tr w:rsidR="006A1A9D" w:rsidRPr="006E2FAC" w14:paraId="0D7B7ACA" w14:textId="77777777" w:rsidTr="006A1A9D">
        <w:tc>
          <w:tcPr>
            <w:tcW w:w="1027" w:type="dxa"/>
            <w:vAlign w:val="center"/>
          </w:tcPr>
          <w:p w14:paraId="7859C0CB" w14:textId="7C938E84" w:rsidR="006A1A9D" w:rsidRDefault="006A1A9D" w:rsidP="006A1A9D">
            <w:pPr>
              <w:jc w:val="center"/>
              <w:rPr>
                <w:rFonts w:asciiTheme="majorHAnsi" w:hAnsiTheme="majorHAnsi"/>
                <w:sz w:val="20"/>
                <w:szCs w:val="20"/>
                <w:lang w:val="en-GB"/>
              </w:rPr>
            </w:pPr>
            <w:r w:rsidRPr="00AC25D3">
              <w:rPr>
                <w:rFonts w:asciiTheme="majorHAnsi" w:hAnsiTheme="majorHAnsi"/>
                <w:sz w:val="20"/>
                <w:szCs w:val="20"/>
                <w:lang w:val="en-GB"/>
              </w:rPr>
              <w:t>4.</w:t>
            </w:r>
            <w:r>
              <w:rPr>
                <w:rFonts w:asciiTheme="majorHAnsi" w:hAnsiTheme="majorHAnsi"/>
                <w:sz w:val="20"/>
                <w:szCs w:val="20"/>
                <w:lang w:val="en-GB"/>
              </w:rPr>
              <w:t>3</w:t>
            </w:r>
          </w:p>
        </w:tc>
        <w:tc>
          <w:tcPr>
            <w:tcW w:w="3979" w:type="dxa"/>
          </w:tcPr>
          <w:p w14:paraId="2646285B" w14:textId="67FCFC8D" w:rsidR="006A1A9D" w:rsidRPr="00097517" w:rsidRDefault="006A1A9D" w:rsidP="006A1A9D">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D</w:t>
            </w:r>
            <w:r w:rsidRPr="00097517">
              <w:rPr>
                <w:rFonts w:ascii="Calibri Light" w:eastAsia="Calibri Light" w:hAnsi="Calibri Light" w:cs="Calibri Light"/>
                <w:sz w:val="20"/>
                <w:szCs w:val="20"/>
                <w:lang w:val="en-US"/>
              </w:rPr>
              <w:t xml:space="preserve">oes </w:t>
            </w:r>
            <w:r>
              <w:rPr>
                <w:rFonts w:ascii="Calibri Light" w:eastAsia="Calibri Light" w:hAnsi="Calibri Light" w:cs="Calibri Light"/>
                <w:sz w:val="20"/>
                <w:szCs w:val="20"/>
                <w:lang w:val="en-US"/>
              </w:rPr>
              <w:t>the cloud solution</w:t>
            </w:r>
            <w:r w:rsidRPr="00097517">
              <w:rPr>
                <w:rFonts w:ascii="Calibri Light" w:eastAsia="Calibri Light" w:hAnsi="Calibri Light" w:cs="Calibri Light"/>
                <w:sz w:val="20"/>
                <w:szCs w:val="20"/>
                <w:lang w:val="en-US"/>
              </w:rPr>
              <w:t xml:space="preserve"> allow secure remote access via VPN or equivalent technologies?</w:t>
            </w:r>
          </w:p>
        </w:tc>
        <w:tc>
          <w:tcPr>
            <w:tcW w:w="4628" w:type="dxa"/>
          </w:tcPr>
          <w:p w14:paraId="6C86E13B" w14:textId="77777777" w:rsidR="006A1A9D" w:rsidRPr="00CD7B76" w:rsidRDefault="006A1A9D" w:rsidP="006A1A9D">
            <w:pPr>
              <w:rPr>
                <w:rFonts w:asciiTheme="majorHAnsi" w:hAnsiTheme="majorHAnsi"/>
                <w:sz w:val="20"/>
                <w:szCs w:val="20"/>
                <w:lang w:val="en-US"/>
              </w:rPr>
            </w:pPr>
            <w:r>
              <w:t>Yes. For remote access, connection sources to dedicated servers are strictly restricted, allowing only specific devices. All remote connections must be used in conjunction with access authorization.</w:t>
            </w:r>
          </w:p>
        </w:tc>
      </w:tr>
      <w:tr w:rsidR="00EA2FC2" w:rsidRPr="006E2FAC" w14:paraId="3AE173E2" w14:textId="77777777" w:rsidTr="005F39BC">
        <w:tc>
          <w:tcPr>
            <w:tcW w:w="1027" w:type="dxa"/>
            <w:vAlign w:val="center"/>
          </w:tcPr>
          <w:p w14:paraId="6AEDABA4" w14:textId="05141997" w:rsidR="00EA2FC2" w:rsidRPr="00CD7B76" w:rsidRDefault="00EA2FC2" w:rsidP="00EA2FC2">
            <w:pPr>
              <w:jc w:val="center"/>
              <w:rPr>
                <w:rFonts w:asciiTheme="majorHAnsi" w:hAnsiTheme="majorHAnsi"/>
                <w:sz w:val="20"/>
                <w:szCs w:val="20"/>
                <w:lang w:val="en-US"/>
              </w:rPr>
            </w:pPr>
            <w:r>
              <w:rPr>
                <w:rFonts w:asciiTheme="majorHAnsi" w:hAnsiTheme="majorHAnsi"/>
                <w:sz w:val="20"/>
                <w:szCs w:val="20"/>
                <w:lang w:val="en-GB"/>
              </w:rPr>
              <w:t>4</w:t>
            </w:r>
            <w:r w:rsidRPr="00AB228C">
              <w:rPr>
                <w:rFonts w:asciiTheme="majorHAnsi" w:hAnsiTheme="majorHAnsi"/>
                <w:sz w:val="20"/>
                <w:szCs w:val="20"/>
                <w:lang w:val="en-GB"/>
              </w:rPr>
              <w:t>.</w:t>
            </w:r>
            <w:r w:rsidR="006A1A9D">
              <w:rPr>
                <w:rFonts w:asciiTheme="majorHAnsi" w:hAnsiTheme="majorHAnsi"/>
                <w:sz w:val="20"/>
                <w:szCs w:val="20"/>
                <w:lang w:val="en-GB"/>
              </w:rPr>
              <w:t>4</w:t>
            </w:r>
          </w:p>
        </w:tc>
        <w:tc>
          <w:tcPr>
            <w:tcW w:w="3979" w:type="dxa"/>
          </w:tcPr>
          <w:p w14:paraId="3ADE91D0" w14:textId="17AD7D0D" w:rsidR="00EA2FC2" w:rsidRPr="00CD7B76" w:rsidRDefault="006A1A9D" w:rsidP="00EA2FC2">
            <w:pPr>
              <w:rPr>
                <w:rFonts w:ascii="Calibri Light" w:eastAsia="Calibri Light" w:hAnsi="Calibri Light" w:cs="Calibri Light"/>
                <w:sz w:val="20"/>
                <w:szCs w:val="20"/>
                <w:lang w:val="en-US"/>
              </w:rPr>
            </w:pPr>
            <w:r w:rsidRPr="006A1A9D">
              <w:rPr>
                <w:rFonts w:ascii="Calibri Light" w:eastAsia="Calibri Light" w:hAnsi="Calibri Light" w:cs="Calibri Light"/>
                <w:sz w:val="20"/>
                <w:szCs w:val="20"/>
                <w:lang w:val="en-US"/>
              </w:rPr>
              <w:t>Does the cloud solution support integration with Multi-Factor Authentication (MFA) tools</w:t>
            </w:r>
            <w:r w:rsidR="00EA2FC2" w:rsidRPr="00CD7B76">
              <w:rPr>
                <w:rFonts w:ascii="Calibri Light" w:eastAsia="Calibri Light" w:hAnsi="Calibri Light" w:cs="Calibri Light"/>
                <w:sz w:val="20"/>
                <w:szCs w:val="20"/>
                <w:lang w:val="en-US"/>
              </w:rPr>
              <w:t>?</w:t>
            </w:r>
          </w:p>
        </w:tc>
        <w:tc>
          <w:tcPr>
            <w:tcW w:w="4628" w:type="dxa"/>
          </w:tcPr>
          <w:p w14:paraId="078CAD4F" w14:textId="77777777" w:rsidR="00EA2FC2" w:rsidRPr="00CD7B76" w:rsidRDefault="00EA2FC2" w:rsidP="00EA2FC2">
            <w:pPr>
              <w:rPr>
                <w:rFonts w:asciiTheme="majorHAnsi" w:hAnsiTheme="majorHAnsi"/>
                <w:sz w:val="20"/>
                <w:szCs w:val="20"/>
                <w:lang w:val="en-US"/>
              </w:rPr>
            </w:pPr>
            <w:r>
              <w:t>MFA is enabled for the ChemAIRS application via time-based one-time passwords (TOTP) using an authenticator app (e.g., Google/Microsoft Authenticator), layered on the primary password credential.</w:t>
            </w:r>
          </w:p>
        </w:tc>
      </w:tr>
      <w:tr w:rsidR="0040667F" w:rsidRPr="006E2FAC" w14:paraId="1BF601BB" w14:textId="77777777" w:rsidTr="005F39BC">
        <w:tc>
          <w:tcPr>
            <w:tcW w:w="1027" w:type="dxa"/>
            <w:vAlign w:val="center"/>
          </w:tcPr>
          <w:p w14:paraId="56601C5C" w14:textId="11AE5BB3" w:rsidR="0040667F" w:rsidRDefault="0040667F" w:rsidP="00EA2FC2">
            <w:pPr>
              <w:jc w:val="center"/>
              <w:rPr>
                <w:rFonts w:asciiTheme="majorHAnsi" w:hAnsiTheme="majorHAnsi"/>
                <w:sz w:val="20"/>
                <w:szCs w:val="20"/>
                <w:lang w:val="en-GB"/>
              </w:rPr>
            </w:pPr>
            <w:r>
              <w:rPr>
                <w:rFonts w:asciiTheme="majorHAnsi" w:hAnsiTheme="majorHAnsi"/>
                <w:sz w:val="20"/>
                <w:szCs w:val="20"/>
                <w:lang w:val="en-GB"/>
              </w:rPr>
              <w:t>4</w:t>
            </w:r>
            <w:r w:rsidRPr="00AB228C">
              <w:rPr>
                <w:rFonts w:asciiTheme="majorHAnsi" w:hAnsiTheme="majorHAnsi"/>
                <w:sz w:val="20"/>
                <w:szCs w:val="20"/>
                <w:lang w:val="en-GB"/>
              </w:rPr>
              <w:t>.</w:t>
            </w:r>
            <w:r w:rsidR="0032487D">
              <w:rPr>
                <w:rFonts w:asciiTheme="majorHAnsi" w:hAnsiTheme="majorHAnsi"/>
                <w:sz w:val="20"/>
                <w:szCs w:val="20"/>
                <w:lang w:val="en-GB"/>
              </w:rPr>
              <w:t>5</w:t>
            </w:r>
          </w:p>
        </w:tc>
        <w:tc>
          <w:tcPr>
            <w:tcW w:w="3979" w:type="dxa"/>
          </w:tcPr>
          <w:p w14:paraId="402CE7C3" w14:textId="7A4E7547" w:rsidR="0040667F" w:rsidRPr="006A1A9D" w:rsidRDefault="0040667F" w:rsidP="00EA2FC2">
            <w:pPr>
              <w:rPr>
                <w:rFonts w:ascii="Calibri Light" w:eastAsia="Calibri Light" w:hAnsi="Calibri Light" w:cs="Calibri Light"/>
                <w:sz w:val="20"/>
                <w:szCs w:val="20"/>
                <w:lang w:val="en-US"/>
              </w:rPr>
            </w:pPr>
            <w:r w:rsidRPr="0040667F">
              <w:rPr>
                <w:rFonts w:ascii="Calibri Light" w:eastAsia="Calibri Light" w:hAnsi="Calibri Light" w:cs="Calibri Light"/>
                <w:sz w:val="20"/>
                <w:szCs w:val="20"/>
                <w:lang w:val="en-US"/>
              </w:rPr>
              <w:t xml:space="preserve">Is MFA enforced for </w:t>
            </w:r>
            <w:r w:rsidR="00A768EC">
              <w:rPr>
                <w:rFonts w:ascii="Calibri Light" w:eastAsia="Calibri Light" w:hAnsi="Calibri Light" w:cs="Calibri Light"/>
                <w:sz w:val="20"/>
                <w:szCs w:val="20"/>
                <w:lang w:val="en-US"/>
              </w:rPr>
              <w:t xml:space="preserve">Admin and Service </w:t>
            </w:r>
            <w:r w:rsidRPr="0040667F">
              <w:rPr>
                <w:rFonts w:ascii="Calibri Light" w:eastAsia="Calibri Light" w:hAnsi="Calibri Light" w:cs="Calibri Light"/>
                <w:sz w:val="20"/>
                <w:szCs w:val="20"/>
                <w:lang w:val="en-US"/>
              </w:rPr>
              <w:t>accounts?</w:t>
            </w:r>
          </w:p>
        </w:tc>
        <w:tc>
          <w:tcPr>
            <w:tcW w:w="4628" w:type="dxa"/>
          </w:tcPr>
          <w:p w14:paraId="15C404BA" w14:textId="77777777" w:rsidR="0040667F" w:rsidRPr="00CD7B76" w:rsidRDefault="0040667F" w:rsidP="00EA2FC2">
            <w:pPr>
              <w:rPr>
                <w:rFonts w:asciiTheme="majorHAnsi" w:hAnsiTheme="majorHAnsi"/>
                <w:sz w:val="20"/>
                <w:szCs w:val="20"/>
                <w:lang w:val="en-US"/>
              </w:rPr>
            </w:pPr>
            <w:r>
              <w:t>MFA is enforced for interactive user access to the ChemAIRS application via time-based one-time passwords (TOTP) using an authenticator app. Additionally, ChemAIRS supports federated SSO via Azure AD, allowing MFA to be enforced through the customer's identity provider, which is recommended for privileged and sensitive-data access. However, specific details about MFA enforcement for admin and service accounts are not provided in the context.</w:t>
            </w:r>
          </w:p>
        </w:tc>
      </w:tr>
      <w:tr w:rsidR="00FD1AFC" w:rsidRPr="006E2FAC" w14:paraId="069BE40F" w14:textId="77777777" w:rsidTr="005F39BC">
        <w:tc>
          <w:tcPr>
            <w:tcW w:w="1027" w:type="dxa"/>
            <w:vAlign w:val="center"/>
          </w:tcPr>
          <w:p w14:paraId="4EBA0A30" w14:textId="3E80B92A" w:rsidR="00FD1AFC" w:rsidRDefault="00FD1AFC" w:rsidP="00FD1AFC">
            <w:pPr>
              <w:jc w:val="center"/>
              <w:rPr>
                <w:rFonts w:asciiTheme="majorHAnsi" w:hAnsiTheme="majorHAnsi"/>
                <w:sz w:val="20"/>
                <w:szCs w:val="20"/>
                <w:lang w:val="en-GB"/>
              </w:rPr>
            </w:pPr>
            <w:r>
              <w:rPr>
                <w:rFonts w:asciiTheme="majorHAnsi" w:hAnsiTheme="majorHAnsi"/>
                <w:sz w:val="20"/>
                <w:szCs w:val="20"/>
                <w:lang w:val="en-GB"/>
              </w:rPr>
              <w:t>4</w:t>
            </w:r>
            <w:r w:rsidRPr="00AB228C">
              <w:rPr>
                <w:rFonts w:asciiTheme="majorHAnsi" w:hAnsiTheme="majorHAnsi"/>
                <w:sz w:val="20"/>
                <w:szCs w:val="20"/>
                <w:lang w:val="en-GB"/>
              </w:rPr>
              <w:t>.</w:t>
            </w:r>
            <w:r>
              <w:rPr>
                <w:rFonts w:asciiTheme="majorHAnsi" w:hAnsiTheme="majorHAnsi"/>
                <w:sz w:val="20"/>
                <w:szCs w:val="20"/>
                <w:lang w:val="en-GB"/>
              </w:rPr>
              <w:t>6</w:t>
            </w:r>
          </w:p>
        </w:tc>
        <w:tc>
          <w:tcPr>
            <w:tcW w:w="3979" w:type="dxa"/>
          </w:tcPr>
          <w:p w14:paraId="5225A82E" w14:textId="29B10C6E" w:rsidR="00FD1AFC" w:rsidRPr="0040667F" w:rsidRDefault="001A2195" w:rsidP="00FD1AFC">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 xml:space="preserve">Are Admin </w:t>
            </w:r>
            <w:r w:rsidR="001907C0">
              <w:rPr>
                <w:rFonts w:ascii="Calibri Light" w:eastAsia="Calibri Light" w:hAnsi="Calibri Light" w:cs="Calibri Light"/>
                <w:sz w:val="20"/>
                <w:szCs w:val="20"/>
                <w:lang w:val="en-US"/>
              </w:rPr>
              <w:t xml:space="preserve">and Service accounts shared among users? Are those </w:t>
            </w:r>
            <w:r w:rsidR="00917951">
              <w:rPr>
                <w:rFonts w:ascii="Calibri Light" w:eastAsia="Calibri Light" w:hAnsi="Calibri Light" w:cs="Calibri Light"/>
                <w:sz w:val="20"/>
                <w:szCs w:val="20"/>
                <w:lang w:val="en-US"/>
              </w:rPr>
              <w:t>privileged accounts integrated with the corporate IAM?</w:t>
            </w:r>
          </w:p>
        </w:tc>
        <w:tc>
          <w:tcPr>
            <w:tcW w:w="4628" w:type="dxa"/>
          </w:tcPr>
          <w:p w14:paraId="09B1D743" w14:textId="77777777" w:rsidR="00FD1AFC" w:rsidRPr="00CD7B76" w:rsidRDefault="00FD1AFC" w:rsidP="00FD1AFC">
            <w:pPr>
              <w:rPr>
                <w:rFonts w:asciiTheme="majorHAnsi" w:hAnsiTheme="majorHAnsi"/>
                <w:sz w:val="20"/>
                <w:szCs w:val="20"/>
                <w:lang w:val="en-US"/>
              </w:rPr>
            </w:pPr>
            <w:r>
              <w:t>Shared accounts are generally prohibited. Privileged accounts are issued individually and can be traced to specific users. However, specific integration with the corporate IAM is not explicitly mentioned in the provided context.</w:t>
            </w:r>
          </w:p>
        </w:tc>
      </w:tr>
      <w:tr w:rsidR="0063763C" w:rsidRPr="006E2FAC" w14:paraId="47EB7E98" w14:textId="77777777" w:rsidTr="005F39BC">
        <w:tc>
          <w:tcPr>
            <w:tcW w:w="1027" w:type="dxa"/>
            <w:vAlign w:val="center"/>
          </w:tcPr>
          <w:p w14:paraId="5BFBF9AA" w14:textId="13196D88" w:rsidR="0063763C" w:rsidRDefault="0063763C" w:rsidP="0063763C">
            <w:pPr>
              <w:jc w:val="center"/>
              <w:rPr>
                <w:rFonts w:asciiTheme="majorHAnsi" w:hAnsiTheme="majorHAnsi"/>
                <w:sz w:val="20"/>
                <w:szCs w:val="20"/>
                <w:lang w:val="en-GB"/>
              </w:rPr>
            </w:pPr>
            <w:r>
              <w:rPr>
                <w:rFonts w:asciiTheme="majorHAnsi" w:hAnsiTheme="majorHAnsi"/>
                <w:sz w:val="20"/>
                <w:szCs w:val="20"/>
                <w:lang w:val="en-GB"/>
              </w:rPr>
              <w:t>4</w:t>
            </w:r>
            <w:r w:rsidRPr="00AB228C">
              <w:rPr>
                <w:rFonts w:asciiTheme="majorHAnsi" w:hAnsiTheme="majorHAnsi"/>
                <w:sz w:val="20"/>
                <w:szCs w:val="20"/>
                <w:lang w:val="en-GB"/>
              </w:rPr>
              <w:t>.</w:t>
            </w:r>
            <w:r>
              <w:rPr>
                <w:rFonts w:asciiTheme="majorHAnsi" w:hAnsiTheme="majorHAnsi"/>
                <w:sz w:val="20"/>
                <w:szCs w:val="20"/>
                <w:lang w:val="en-GB"/>
              </w:rPr>
              <w:t>7</w:t>
            </w:r>
          </w:p>
        </w:tc>
        <w:tc>
          <w:tcPr>
            <w:tcW w:w="3979" w:type="dxa"/>
          </w:tcPr>
          <w:p w14:paraId="6CA5C6DF" w14:textId="46427AEB" w:rsidR="0063763C" w:rsidRDefault="00191887" w:rsidP="0063763C">
            <w:pPr>
              <w:rPr>
                <w:rFonts w:ascii="Calibri Light" w:eastAsia="Calibri Light" w:hAnsi="Calibri Light" w:cs="Calibri Light"/>
                <w:sz w:val="20"/>
                <w:szCs w:val="20"/>
                <w:lang w:val="en-US"/>
              </w:rPr>
            </w:pPr>
            <w:r w:rsidRPr="00191887">
              <w:rPr>
                <w:rFonts w:ascii="Calibri Light" w:eastAsia="Calibri Light" w:hAnsi="Calibri Light" w:cs="Calibri Light"/>
                <w:sz w:val="20"/>
                <w:szCs w:val="20"/>
                <w:lang w:val="en-US"/>
              </w:rPr>
              <w:t>Is there a formal process in place for the periodic review of privileged ac</w:t>
            </w:r>
            <w:r>
              <w:rPr>
                <w:rFonts w:ascii="Calibri Light" w:eastAsia="Calibri Light" w:hAnsi="Calibri Light" w:cs="Calibri Light"/>
                <w:sz w:val="20"/>
                <w:szCs w:val="20"/>
                <w:lang w:val="en-US"/>
              </w:rPr>
              <w:t>counts?</w:t>
            </w:r>
            <w:r w:rsidR="00901E39">
              <w:rPr>
                <w:rFonts w:ascii="Calibri Light" w:eastAsia="Calibri Light" w:hAnsi="Calibri Light" w:cs="Calibri Light"/>
                <w:sz w:val="20"/>
                <w:szCs w:val="20"/>
                <w:lang w:val="en-US"/>
              </w:rPr>
              <w:t xml:space="preserve"> T</w:t>
            </w:r>
            <w:r w:rsidR="00901E39" w:rsidRPr="00901E39">
              <w:rPr>
                <w:rFonts w:ascii="Calibri Light" w:eastAsia="Calibri Light" w:hAnsi="Calibri Light" w:cs="Calibri Light"/>
                <w:sz w:val="20"/>
                <w:szCs w:val="20"/>
                <w:lang w:val="en-US"/>
              </w:rPr>
              <w:t>o detect</w:t>
            </w:r>
            <w:r w:rsidR="00901E39">
              <w:rPr>
                <w:rFonts w:ascii="Calibri Light" w:eastAsia="Calibri Light" w:hAnsi="Calibri Light" w:cs="Calibri Light"/>
                <w:sz w:val="20"/>
                <w:szCs w:val="20"/>
                <w:lang w:val="en-US"/>
              </w:rPr>
              <w:t xml:space="preserve"> and </w:t>
            </w:r>
            <w:r w:rsidR="005821C5">
              <w:rPr>
                <w:rFonts w:ascii="Calibri Light" w:eastAsia="Calibri Light" w:hAnsi="Calibri Light" w:cs="Calibri Light"/>
                <w:sz w:val="20"/>
                <w:szCs w:val="20"/>
                <w:lang w:val="en-US"/>
              </w:rPr>
              <w:t>disable</w:t>
            </w:r>
            <w:r w:rsidR="00901E39" w:rsidRPr="00901E39">
              <w:rPr>
                <w:rFonts w:ascii="Calibri Light" w:eastAsia="Calibri Light" w:hAnsi="Calibri Light" w:cs="Calibri Light"/>
                <w:sz w:val="20"/>
                <w:szCs w:val="20"/>
                <w:lang w:val="en-US"/>
              </w:rPr>
              <w:t xml:space="preserve"> inactive </w:t>
            </w:r>
            <w:r w:rsidR="00901E39">
              <w:rPr>
                <w:rFonts w:ascii="Calibri Light" w:eastAsia="Calibri Light" w:hAnsi="Calibri Light" w:cs="Calibri Light"/>
                <w:sz w:val="20"/>
                <w:szCs w:val="20"/>
                <w:lang w:val="en-US"/>
              </w:rPr>
              <w:t>a</w:t>
            </w:r>
            <w:r w:rsidR="00901E39" w:rsidRPr="00901E39">
              <w:rPr>
                <w:rFonts w:ascii="Calibri Light" w:eastAsia="Calibri Light" w:hAnsi="Calibri Light" w:cs="Calibri Light"/>
                <w:sz w:val="20"/>
                <w:szCs w:val="20"/>
                <w:lang w:val="en-US"/>
              </w:rPr>
              <w:t>ccounts</w:t>
            </w:r>
            <w:r w:rsidR="00901E39">
              <w:rPr>
                <w:rFonts w:ascii="Calibri Light" w:eastAsia="Calibri Light" w:hAnsi="Calibri Light" w:cs="Calibri Light"/>
                <w:sz w:val="20"/>
                <w:szCs w:val="20"/>
                <w:lang w:val="en-US"/>
              </w:rPr>
              <w:t>.</w:t>
            </w:r>
          </w:p>
        </w:tc>
        <w:tc>
          <w:tcPr>
            <w:tcW w:w="4628" w:type="dxa"/>
          </w:tcPr>
          <w:p w14:paraId="2ECB4A3B" w14:textId="77777777" w:rsidR="0063763C" w:rsidRPr="00CD7B76" w:rsidRDefault="0063763C" w:rsidP="0063763C">
            <w:pPr>
              <w:rPr>
                <w:rFonts w:asciiTheme="majorHAnsi" w:hAnsiTheme="majorHAnsi"/>
                <w:sz w:val="20"/>
                <w:szCs w:val="20"/>
                <w:lang w:val="en-US"/>
              </w:rPr>
            </w:pPr>
            <w:r>
              <w:t>Privileged accounts are reviewed on a quarterly basis according to the Access Control Policy and Privileged Access Management Policy. Inactive accounts are detected and disabled through this review process.</w:t>
            </w:r>
          </w:p>
        </w:tc>
      </w:tr>
      <w:tr w:rsidR="0063763C" w:rsidRPr="006E2FAC" w14:paraId="3457BCCC" w14:textId="77777777" w:rsidTr="005F39BC">
        <w:tc>
          <w:tcPr>
            <w:tcW w:w="1027" w:type="dxa"/>
            <w:vAlign w:val="center"/>
          </w:tcPr>
          <w:p w14:paraId="34D607FA" w14:textId="76EB0526" w:rsidR="0063763C" w:rsidRPr="00CD7B76" w:rsidRDefault="0063763C" w:rsidP="0063763C">
            <w:pPr>
              <w:jc w:val="center"/>
              <w:rPr>
                <w:rFonts w:asciiTheme="majorHAnsi" w:hAnsiTheme="majorHAnsi"/>
                <w:sz w:val="20"/>
                <w:szCs w:val="20"/>
                <w:lang w:val="en-US"/>
              </w:rPr>
            </w:pPr>
            <w:r>
              <w:rPr>
                <w:rFonts w:asciiTheme="majorHAnsi" w:hAnsiTheme="majorHAnsi"/>
                <w:sz w:val="20"/>
                <w:szCs w:val="20"/>
                <w:lang w:val="en-GB"/>
              </w:rPr>
              <w:t>4</w:t>
            </w:r>
            <w:r w:rsidRPr="00AB228C">
              <w:rPr>
                <w:rFonts w:asciiTheme="majorHAnsi" w:hAnsiTheme="majorHAnsi"/>
                <w:sz w:val="20"/>
                <w:szCs w:val="20"/>
                <w:lang w:val="en-GB"/>
              </w:rPr>
              <w:t>.</w:t>
            </w:r>
            <w:r>
              <w:rPr>
                <w:rFonts w:asciiTheme="majorHAnsi" w:hAnsiTheme="majorHAnsi"/>
                <w:sz w:val="20"/>
                <w:szCs w:val="20"/>
                <w:lang w:val="en-GB"/>
              </w:rPr>
              <w:t>8</w:t>
            </w:r>
          </w:p>
        </w:tc>
        <w:tc>
          <w:tcPr>
            <w:tcW w:w="3979" w:type="dxa"/>
          </w:tcPr>
          <w:p w14:paraId="11FCD299" w14:textId="2742E45F" w:rsidR="0063763C" w:rsidRDefault="0063763C" w:rsidP="0063763C">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How does the cloud solution manage the users access permits assignments and revocations? Can be configured approval and validation workflows?</w:t>
            </w:r>
          </w:p>
        </w:tc>
        <w:tc>
          <w:tcPr>
            <w:tcW w:w="4628" w:type="dxa"/>
          </w:tcPr>
          <w:p w14:paraId="2B27E3B7" w14:textId="51CDC3D1" w:rsidR="0063763C" w:rsidRPr="00CD7B76" w:rsidRDefault="0063763C" w:rsidP="0063763C">
            <w:pPr>
              <w:rPr>
                <w:rFonts w:asciiTheme="majorHAnsi" w:hAnsiTheme="majorHAnsi"/>
                <w:sz w:val="20"/>
                <w:szCs w:val="20"/>
                <w:lang w:val="en-US"/>
              </w:rPr>
            </w:pPr>
            <w:r>
              <w:t>Access is managed through RBAC, with permissions reviewed quarterly for privileged accounts and semi-annually for regular users. Access is assigned and revoked based on business justification and CEO approval. Specific workflows are in place for account management, including processes for password resets, account lockouts, and user removal, as detailed in the context.</w:t>
            </w:r>
          </w:p>
        </w:tc>
      </w:tr>
      <w:tr w:rsidR="0063763C" w:rsidRPr="006E2FAC" w14:paraId="546C177C" w14:textId="77777777" w:rsidTr="005F39BC">
        <w:tc>
          <w:tcPr>
            <w:tcW w:w="1027" w:type="dxa"/>
            <w:vAlign w:val="center"/>
          </w:tcPr>
          <w:p w14:paraId="6798DA9A" w14:textId="535EF6C4" w:rsidR="0063763C" w:rsidRPr="00CD7B76" w:rsidRDefault="0063763C" w:rsidP="0063763C">
            <w:pPr>
              <w:jc w:val="center"/>
              <w:rPr>
                <w:rFonts w:asciiTheme="majorHAnsi" w:hAnsiTheme="majorHAnsi"/>
                <w:sz w:val="20"/>
                <w:szCs w:val="20"/>
                <w:lang w:val="en-US"/>
              </w:rPr>
            </w:pPr>
            <w:r>
              <w:rPr>
                <w:rFonts w:asciiTheme="majorHAnsi" w:hAnsiTheme="majorHAnsi"/>
                <w:sz w:val="20"/>
                <w:szCs w:val="20"/>
                <w:lang w:val="en-GB"/>
              </w:rPr>
              <w:t>4</w:t>
            </w:r>
            <w:r w:rsidRPr="00AB228C">
              <w:rPr>
                <w:rFonts w:asciiTheme="majorHAnsi" w:hAnsiTheme="majorHAnsi"/>
                <w:sz w:val="20"/>
                <w:szCs w:val="20"/>
                <w:lang w:val="en-GB"/>
              </w:rPr>
              <w:t>.</w:t>
            </w:r>
            <w:r>
              <w:rPr>
                <w:rFonts w:asciiTheme="majorHAnsi" w:hAnsiTheme="majorHAnsi"/>
                <w:sz w:val="20"/>
                <w:szCs w:val="20"/>
                <w:lang w:val="en-GB"/>
              </w:rPr>
              <w:t>9</w:t>
            </w:r>
          </w:p>
        </w:tc>
        <w:tc>
          <w:tcPr>
            <w:tcW w:w="3979" w:type="dxa"/>
          </w:tcPr>
          <w:p w14:paraId="6E0737E9" w14:textId="3E51B55D" w:rsidR="0063763C" w:rsidRDefault="0063763C" w:rsidP="0063763C">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Does the cloud solution allow to configure access permits expiration dates?</w:t>
            </w:r>
          </w:p>
        </w:tc>
        <w:tc>
          <w:tcPr>
            <w:tcW w:w="4628" w:type="dxa"/>
            <w:shd w:val="clear" w:color="auto" w:fill="FFF2CC"/>
          </w:tcPr>
          <w:p w14:paraId="25F8CA0D" w14:textId="77777777" w:rsidR="0063763C" w:rsidRDefault="0063763C" w:rsidP="0063763C">
            <w:pPr>
              <w:rPr>
                <w:rFonts w:asciiTheme="majorHAnsi" w:hAnsiTheme="majorHAnsi"/>
                <w:sz w:val="20"/>
                <w:szCs w:val="20"/>
                <w:lang w:val="en-US"/>
              </w:rPr>
            </w:pPr>
          </w:p>
        </w:tc>
      </w:tr>
      <w:tr w:rsidR="0063763C" w:rsidRPr="006E2FAC" w14:paraId="4836107F" w14:textId="77777777" w:rsidTr="005F39BC">
        <w:tc>
          <w:tcPr>
            <w:tcW w:w="1027" w:type="dxa"/>
            <w:vAlign w:val="center"/>
          </w:tcPr>
          <w:p w14:paraId="30E0645A" w14:textId="5A6FA280" w:rsidR="0063763C" w:rsidRPr="00CD7B76" w:rsidRDefault="0063763C" w:rsidP="0063763C">
            <w:pPr>
              <w:jc w:val="center"/>
              <w:rPr>
                <w:rFonts w:asciiTheme="majorHAnsi" w:hAnsiTheme="majorHAnsi"/>
                <w:sz w:val="20"/>
                <w:szCs w:val="20"/>
                <w:lang w:val="en-US"/>
              </w:rPr>
            </w:pPr>
            <w:r>
              <w:rPr>
                <w:rFonts w:asciiTheme="majorHAnsi" w:hAnsiTheme="majorHAnsi"/>
                <w:sz w:val="20"/>
                <w:szCs w:val="20"/>
                <w:lang w:val="en-GB"/>
              </w:rPr>
              <w:t>4</w:t>
            </w:r>
            <w:r w:rsidRPr="00AB228C">
              <w:rPr>
                <w:rFonts w:asciiTheme="majorHAnsi" w:hAnsiTheme="majorHAnsi"/>
                <w:sz w:val="20"/>
                <w:szCs w:val="20"/>
                <w:lang w:val="en-GB"/>
              </w:rPr>
              <w:t>.</w:t>
            </w:r>
            <w:r>
              <w:rPr>
                <w:rFonts w:asciiTheme="majorHAnsi" w:hAnsiTheme="majorHAnsi"/>
                <w:sz w:val="20"/>
                <w:szCs w:val="20"/>
                <w:lang w:val="en-GB"/>
              </w:rPr>
              <w:t>10</w:t>
            </w:r>
          </w:p>
        </w:tc>
        <w:tc>
          <w:tcPr>
            <w:tcW w:w="3979" w:type="dxa"/>
          </w:tcPr>
          <w:p w14:paraId="2B769ED9" w14:textId="0F0994E9" w:rsidR="0063763C" w:rsidRDefault="0063763C" w:rsidP="0063763C">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Does the cloud solution manage the access permits according to RBAC, ACL and the Principle of Least Privilege? Can we configure it?</w:t>
            </w:r>
          </w:p>
        </w:tc>
        <w:tc>
          <w:tcPr>
            <w:tcW w:w="4628" w:type="dxa"/>
          </w:tcPr>
          <w:p w14:paraId="00B8AF9F" w14:textId="77777777" w:rsidR="0063763C" w:rsidRPr="00CD7B76" w:rsidRDefault="0063763C" w:rsidP="0063763C">
            <w:pPr>
              <w:rPr>
                <w:rFonts w:asciiTheme="majorHAnsi" w:hAnsiTheme="majorHAnsi"/>
                <w:sz w:val="20"/>
                <w:szCs w:val="20"/>
                <w:lang w:val="en-US"/>
              </w:rPr>
            </w:pPr>
            <w:r>
              <w:t>Yes, the cloud solution manages access permits according to RBAC and the Principle of Least Privilege. It does not explicitly mention ACL. The system allows configuration of these policies. However, specific details on how to configure ACL are missing.</w:t>
            </w:r>
          </w:p>
        </w:tc>
      </w:tr>
      <w:tr w:rsidR="0063763C" w:rsidRPr="006E2FAC" w14:paraId="29BAA525" w14:textId="77777777" w:rsidTr="005F39BC">
        <w:tc>
          <w:tcPr>
            <w:tcW w:w="1027" w:type="dxa"/>
            <w:vAlign w:val="center"/>
          </w:tcPr>
          <w:p w14:paraId="75AA2CD5" w14:textId="0468D009" w:rsidR="0063763C" w:rsidRPr="00CD7B76" w:rsidRDefault="0063763C" w:rsidP="0063763C">
            <w:pPr>
              <w:jc w:val="center"/>
              <w:rPr>
                <w:rFonts w:asciiTheme="majorHAnsi" w:hAnsiTheme="majorHAnsi"/>
                <w:sz w:val="20"/>
                <w:szCs w:val="20"/>
                <w:lang w:val="en-US"/>
              </w:rPr>
            </w:pPr>
            <w:r>
              <w:rPr>
                <w:rFonts w:asciiTheme="majorHAnsi" w:hAnsiTheme="majorHAnsi"/>
                <w:sz w:val="20"/>
                <w:szCs w:val="20"/>
                <w:lang w:val="en-GB"/>
              </w:rPr>
              <w:t>4</w:t>
            </w:r>
            <w:r w:rsidRPr="00AB228C">
              <w:rPr>
                <w:rFonts w:asciiTheme="majorHAnsi" w:hAnsiTheme="majorHAnsi"/>
                <w:sz w:val="20"/>
                <w:szCs w:val="20"/>
                <w:lang w:val="en-GB"/>
              </w:rPr>
              <w:t>.</w:t>
            </w:r>
            <w:r>
              <w:rPr>
                <w:rFonts w:asciiTheme="majorHAnsi" w:hAnsiTheme="majorHAnsi"/>
                <w:sz w:val="20"/>
                <w:szCs w:val="20"/>
                <w:lang w:val="en-GB"/>
              </w:rPr>
              <w:t>11</w:t>
            </w:r>
          </w:p>
        </w:tc>
        <w:tc>
          <w:tcPr>
            <w:tcW w:w="3979" w:type="dxa"/>
          </w:tcPr>
          <w:p w14:paraId="1C86D8D3" w14:textId="363F2739" w:rsidR="0063763C" w:rsidRDefault="0063763C" w:rsidP="0063763C">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 xml:space="preserve">How </w:t>
            </w:r>
            <w:r w:rsidRPr="0077774C">
              <w:rPr>
                <w:rFonts w:ascii="Calibri Light" w:eastAsia="Calibri Light" w:hAnsi="Calibri Light" w:cs="Calibri Light"/>
                <w:sz w:val="20"/>
                <w:szCs w:val="20"/>
                <w:lang w:val="en-US"/>
              </w:rPr>
              <w:t xml:space="preserve">the cloud solution </w:t>
            </w:r>
            <w:r>
              <w:rPr>
                <w:rFonts w:ascii="Calibri Light" w:eastAsia="Calibri Light" w:hAnsi="Calibri Light" w:cs="Calibri Light"/>
                <w:sz w:val="20"/>
                <w:szCs w:val="20"/>
                <w:lang w:val="en-US"/>
              </w:rPr>
              <w:t xml:space="preserve">securely </w:t>
            </w:r>
            <w:r w:rsidRPr="0077774C">
              <w:rPr>
                <w:rFonts w:ascii="Calibri Light" w:eastAsia="Calibri Light" w:hAnsi="Calibri Light" w:cs="Calibri Light"/>
                <w:sz w:val="20"/>
                <w:szCs w:val="20"/>
                <w:lang w:val="en-US"/>
              </w:rPr>
              <w:t xml:space="preserve">manages </w:t>
            </w:r>
            <w:r>
              <w:rPr>
                <w:rFonts w:ascii="Calibri Light" w:eastAsia="Calibri Light" w:hAnsi="Calibri Light" w:cs="Calibri Light"/>
                <w:sz w:val="20"/>
                <w:szCs w:val="20"/>
                <w:lang w:val="en-US"/>
              </w:rPr>
              <w:t>t</w:t>
            </w:r>
            <w:r w:rsidRPr="0077774C">
              <w:rPr>
                <w:rFonts w:ascii="Calibri Light" w:eastAsia="Calibri Light" w:hAnsi="Calibri Light" w:cs="Calibri Light"/>
                <w:sz w:val="20"/>
                <w:szCs w:val="20"/>
                <w:lang w:val="en-US"/>
              </w:rPr>
              <w:t xml:space="preserve">he </w:t>
            </w:r>
            <w:r>
              <w:rPr>
                <w:rFonts w:ascii="Calibri Light" w:eastAsia="Calibri Light" w:hAnsi="Calibri Light" w:cs="Calibri Light"/>
                <w:sz w:val="20"/>
                <w:szCs w:val="20"/>
                <w:lang w:val="en-US"/>
              </w:rPr>
              <w:t xml:space="preserve">administration </w:t>
            </w:r>
            <w:r w:rsidRPr="0077774C">
              <w:rPr>
                <w:rFonts w:ascii="Calibri Light" w:eastAsia="Calibri Light" w:hAnsi="Calibri Light" w:cs="Calibri Light"/>
                <w:sz w:val="20"/>
                <w:szCs w:val="20"/>
                <w:lang w:val="en-US"/>
              </w:rPr>
              <w:t>accounts?</w:t>
            </w:r>
          </w:p>
        </w:tc>
        <w:tc>
          <w:tcPr>
            <w:tcW w:w="4628" w:type="dxa"/>
          </w:tcPr>
          <w:p w14:paraId="7C38CA6D" w14:textId="77777777" w:rsidR="0063763C" w:rsidRPr="00CD7B76" w:rsidRDefault="0063763C" w:rsidP="0063763C">
            <w:pPr>
              <w:rPr>
                <w:rFonts w:asciiTheme="majorHAnsi" w:hAnsiTheme="majorHAnsi"/>
                <w:sz w:val="20"/>
                <w:szCs w:val="20"/>
                <w:lang w:val="en-US"/>
              </w:rPr>
            </w:pPr>
            <w:r>
              <w:t>The cloud solution securely manages administration accounts through limited access granted to privileged accounts in a private cloud environment. System administration and maintenance privileges are restricted to authorized system administrators, excluding data access. Data access privileges are granted on a one-time basis with business justification and CEO approval. Operation records are retained for auditing purposes.</w:t>
            </w:r>
          </w:p>
        </w:tc>
      </w:tr>
      <w:tr w:rsidR="0063763C" w:rsidRPr="006E2FAC" w14:paraId="66B0E757" w14:textId="77777777" w:rsidTr="005F39BC">
        <w:tc>
          <w:tcPr>
            <w:tcW w:w="1027" w:type="dxa"/>
            <w:vAlign w:val="center"/>
          </w:tcPr>
          <w:p w14:paraId="28F93699" w14:textId="0D31D9B3" w:rsidR="0063763C" w:rsidRPr="00CA6D22" w:rsidRDefault="0063763C" w:rsidP="0063763C">
            <w:pPr>
              <w:jc w:val="center"/>
              <w:rPr>
                <w:rFonts w:asciiTheme="majorHAnsi" w:hAnsiTheme="majorHAnsi"/>
                <w:sz w:val="20"/>
                <w:szCs w:val="20"/>
                <w:lang w:val="en-US"/>
              </w:rPr>
            </w:pPr>
            <w:r w:rsidRPr="0094787B">
              <w:rPr>
                <w:rFonts w:asciiTheme="majorHAnsi" w:hAnsiTheme="majorHAnsi"/>
                <w:sz w:val="20"/>
                <w:szCs w:val="20"/>
                <w:lang w:val="en-GB"/>
              </w:rPr>
              <w:t>4.</w:t>
            </w:r>
            <w:r>
              <w:rPr>
                <w:rFonts w:asciiTheme="majorHAnsi" w:hAnsiTheme="majorHAnsi"/>
                <w:sz w:val="20"/>
                <w:szCs w:val="20"/>
                <w:lang w:val="en-GB"/>
              </w:rPr>
              <w:t>12</w:t>
            </w:r>
          </w:p>
        </w:tc>
        <w:tc>
          <w:tcPr>
            <w:tcW w:w="3979" w:type="dxa"/>
          </w:tcPr>
          <w:p w14:paraId="7BB04AF8" w14:textId="2E0BEE71" w:rsidR="0063763C" w:rsidRPr="00CA6D22" w:rsidRDefault="0063763C" w:rsidP="0063763C">
            <w:pPr>
              <w:rPr>
                <w:rFonts w:ascii="Calibri Light" w:eastAsia="Calibri Light" w:hAnsi="Calibri Light" w:cs="Calibri Light"/>
                <w:sz w:val="20"/>
                <w:szCs w:val="20"/>
                <w:lang w:val="en-US"/>
              </w:rPr>
            </w:pPr>
            <w:r w:rsidRPr="00CA6D22">
              <w:rPr>
                <w:rFonts w:ascii="Calibri Light" w:eastAsia="Calibri Light" w:hAnsi="Calibri Light" w:cs="Calibri Light"/>
                <w:sz w:val="20"/>
                <w:szCs w:val="20"/>
                <w:lang w:val="en-US"/>
              </w:rPr>
              <w:t xml:space="preserve">Do you have </w:t>
            </w:r>
            <w:r>
              <w:rPr>
                <w:rFonts w:ascii="Calibri Light" w:eastAsia="Calibri Light" w:hAnsi="Calibri Light" w:cs="Calibri Light"/>
                <w:sz w:val="20"/>
                <w:szCs w:val="20"/>
                <w:lang w:val="en-US"/>
              </w:rPr>
              <w:t xml:space="preserve">potential </w:t>
            </w:r>
            <w:r w:rsidRPr="00CA6D22">
              <w:rPr>
                <w:rFonts w:ascii="Calibri Light" w:eastAsia="Calibri Light" w:hAnsi="Calibri Light" w:cs="Calibri Light"/>
                <w:sz w:val="20"/>
                <w:szCs w:val="20"/>
                <w:lang w:val="en-US"/>
              </w:rPr>
              <w:t>access to the ESTEVE’s d</w:t>
            </w:r>
            <w:r>
              <w:rPr>
                <w:rFonts w:ascii="Calibri Light" w:eastAsia="Calibri Light" w:hAnsi="Calibri Light" w:cs="Calibri Light"/>
                <w:sz w:val="20"/>
                <w:szCs w:val="20"/>
                <w:lang w:val="en-US"/>
              </w:rPr>
              <w:t>ata</w:t>
            </w:r>
            <w:r w:rsidRPr="00CA6D22">
              <w:rPr>
                <w:rFonts w:ascii="Calibri Light" w:eastAsia="Calibri Light" w:hAnsi="Calibri Light" w:cs="Calibri Light"/>
                <w:sz w:val="20"/>
                <w:szCs w:val="20"/>
                <w:lang w:val="en-US"/>
              </w:rPr>
              <w:t>? In case of yes, detail under which circumstances and which are the security measures implemented.</w:t>
            </w:r>
          </w:p>
        </w:tc>
        <w:tc>
          <w:tcPr>
            <w:tcW w:w="4628" w:type="dxa"/>
            <w:shd w:val="clear" w:color="auto" w:fill="FFF2CC"/>
          </w:tcPr>
          <w:p w14:paraId="3538FF8F" w14:textId="77777777" w:rsidR="0063763C" w:rsidRPr="00CD7B76" w:rsidRDefault="0063763C" w:rsidP="0063763C">
            <w:pPr>
              <w:rPr>
                <w:rFonts w:asciiTheme="majorHAnsi" w:hAnsiTheme="majorHAnsi"/>
                <w:sz w:val="20"/>
                <w:szCs w:val="20"/>
                <w:lang w:val="en-US"/>
              </w:rPr>
            </w:pPr>
          </w:p>
        </w:tc>
      </w:tr>
      <w:tr w:rsidR="0063763C" w:rsidRPr="006E2FAC" w14:paraId="0671D0B1" w14:textId="77777777" w:rsidTr="005F39BC">
        <w:tc>
          <w:tcPr>
            <w:tcW w:w="1027" w:type="dxa"/>
            <w:vAlign w:val="center"/>
          </w:tcPr>
          <w:p w14:paraId="3C78E03B" w14:textId="67D7A89A" w:rsidR="0063763C" w:rsidRPr="00CA6D22" w:rsidRDefault="0063763C" w:rsidP="0063763C">
            <w:pPr>
              <w:jc w:val="center"/>
              <w:rPr>
                <w:rFonts w:asciiTheme="majorHAnsi" w:hAnsiTheme="majorHAnsi"/>
                <w:sz w:val="20"/>
                <w:szCs w:val="20"/>
                <w:lang w:val="en-US"/>
              </w:rPr>
            </w:pPr>
            <w:r w:rsidRPr="0094787B">
              <w:rPr>
                <w:rFonts w:asciiTheme="majorHAnsi" w:hAnsiTheme="majorHAnsi"/>
                <w:sz w:val="20"/>
                <w:szCs w:val="20"/>
                <w:lang w:val="en-GB"/>
              </w:rPr>
              <w:t>4.</w:t>
            </w:r>
            <w:r>
              <w:rPr>
                <w:rFonts w:asciiTheme="majorHAnsi" w:hAnsiTheme="majorHAnsi"/>
                <w:sz w:val="20"/>
                <w:szCs w:val="20"/>
                <w:lang w:val="en-GB"/>
              </w:rPr>
              <w:t>13</w:t>
            </w:r>
          </w:p>
        </w:tc>
        <w:tc>
          <w:tcPr>
            <w:tcW w:w="3979" w:type="dxa"/>
          </w:tcPr>
          <w:p w14:paraId="043F0669" w14:textId="1F6467E8" w:rsidR="0063763C" w:rsidRPr="00C441F0" w:rsidRDefault="0063763C" w:rsidP="0063763C">
            <w:pPr>
              <w:rPr>
                <w:rFonts w:ascii="Calibri Light" w:eastAsia="Calibri Light" w:hAnsi="Calibri Light" w:cs="Calibri Light"/>
                <w:sz w:val="20"/>
                <w:szCs w:val="20"/>
                <w:lang w:val="en-US"/>
              </w:rPr>
            </w:pPr>
            <w:r w:rsidRPr="00C441F0">
              <w:rPr>
                <w:rFonts w:ascii="Calibri Light" w:eastAsia="Calibri Light" w:hAnsi="Calibri Light" w:cs="Calibri Light"/>
                <w:sz w:val="20"/>
                <w:szCs w:val="20"/>
                <w:lang w:val="en-US"/>
              </w:rPr>
              <w:t xml:space="preserve">How often do you perform periodic reviews of user access rights to the cloud solution or </w:t>
            </w:r>
            <w:r>
              <w:rPr>
                <w:rFonts w:ascii="Calibri Light" w:eastAsia="Calibri Light" w:hAnsi="Calibri Light" w:cs="Calibri Light"/>
                <w:sz w:val="20"/>
                <w:szCs w:val="20"/>
                <w:lang w:val="en-US"/>
              </w:rPr>
              <w:t xml:space="preserve">ESTEVE’s </w:t>
            </w:r>
            <w:r w:rsidRPr="00C441F0">
              <w:rPr>
                <w:rFonts w:ascii="Calibri Light" w:eastAsia="Calibri Light" w:hAnsi="Calibri Light" w:cs="Calibri Light"/>
                <w:sz w:val="20"/>
                <w:szCs w:val="20"/>
                <w:lang w:val="en-US"/>
              </w:rPr>
              <w:t>data?</w:t>
            </w:r>
          </w:p>
        </w:tc>
        <w:tc>
          <w:tcPr>
            <w:tcW w:w="4628" w:type="dxa"/>
          </w:tcPr>
          <w:p w14:paraId="00E5AEDC" w14:textId="77777777" w:rsidR="0063763C" w:rsidRPr="00CD7B76" w:rsidRDefault="0063763C" w:rsidP="0063763C">
            <w:pPr>
              <w:rPr>
                <w:rFonts w:asciiTheme="majorHAnsi" w:hAnsiTheme="majorHAnsi"/>
                <w:sz w:val="20"/>
                <w:szCs w:val="20"/>
                <w:lang w:val="en-US"/>
              </w:rPr>
            </w:pPr>
            <w:r>
              <w:t>Permissions for user access are reviewed quarterly for privileged accounts and semi-annually for regular users, as per the Access Control Policy and Privileged Access Management Policy.</w:t>
            </w:r>
          </w:p>
        </w:tc>
      </w:tr>
      <w:tr w:rsidR="0063763C" w:rsidRPr="006E2FAC" w14:paraId="1B97F47D" w14:textId="77777777" w:rsidTr="005F39BC">
        <w:tc>
          <w:tcPr>
            <w:tcW w:w="1027" w:type="dxa"/>
            <w:vAlign w:val="center"/>
          </w:tcPr>
          <w:p w14:paraId="592C9BCC" w14:textId="652B2165" w:rsidR="0063763C" w:rsidRPr="00CA6D22" w:rsidRDefault="0063763C" w:rsidP="0063763C">
            <w:pPr>
              <w:jc w:val="center"/>
              <w:rPr>
                <w:rFonts w:asciiTheme="majorHAnsi" w:hAnsiTheme="majorHAnsi"/>
                <w:sz w:val="20"/>
                <w:szCs w:val="20"/>
                <w:lang w:val="en-US"/>
              </w:rPr>
            </w:pPr>
            <w:r w:rsidRPr="0094787B">
              <w:rPr>
                <w:rFonts w:asciiTheme="majorHAnsi" w:hAnsiTheme="majorHAnsi"/>
                <w:sz w:val="20"/>
                <w:szCs w:val="20"/>
                <w:lang w:val="en-GB"/>
              </w:rPr>
              <w:t>4.</w:t>
            </w:r>
            <w:r>
              <w:rPr>
                <w:rFonts w:asciiTheme="majorHAnsi" w:hAnsiTheme="majorHAnsi"/>
                <w:sz w:val="20"/>
                <w:szCs w:val="20"/>
                <w:lang w:val="en-GB"/>
              </w:rPr>
              <w:t>14</w:t>
            </w:r>
          </w:p>
        </w:tc>
        <w:tc>
          <w:tcPr>
            <w:tcW w:w="3979" w:type="dxa"/>
          </w:tcPr>
          <w:p w14:paraId="1F61C60A" w14:textId="18D2BCDC" w:rsidR="0063763C" w:rsidRPr="00C441F0" w:rsidRDefault="0063763C" w:rsidP="0063763C">
            <w:pPr>
              <w:rPr>
                <w:rFonts w:ascii="Calibri Light" w:eastAsia="Calibri Light" w:hAnsi="Calibri Light" w:cs="Calibri Light"/>
                <w:sz w:val="20"/>
                <w:szCs w:val="20"/>
                <w:lang w:val="en-US"/>
              </w:rPr>
            </w:pPr>
            <w:r w:rsidRPr="00C441F0">
              <w:rPr>
                <w:rFonts w:ascii="Calibri Light" w:eastAsia="Calibri Light" w:hAnsi="Calibri Light" w:cs="Calibri Light"/>
                <w:sz w:val="20"/>
                <w:szCs w:val="20"/>
                <w:lang w:val="en-US"/>
              </w:rPr>
              <w:t>Do you have visibility or access to ESTEVE users’ passwords?</w:t>
            </w:r>
          </w:p>
        </w:tc>
        <w:tc>
          <w:tcPr>
            <w:tcW w:w="4628" w:type="dxa"/>
            <w:shd w:val="clear" w:color="auto" w:fill="FFF2CC"/>
          </w:tcPr>
          <w:p w14:paraId="04F73AD0" w14:textId="77777777" w:rsidR="0063763C" w:rsidRPr="00CD7B76" w:rsidRDefault="0063763C" w:rsidP="0063763C">
            <w:pPr>
              <w:rPr>
                <w:rFonts w:asciiTheme="majorHAnsi" w:hAnsiTheme="majorHAnsi"/>
                <w:sz w:val="20"/>
                <w:szCs w:val="20"/>
                <w:lang w:val="en-US"/>
              </w:rPr>
            </w:pPr>
          </w:p>
        </w:tc>
      </w:tr>
      <w:tr w:rsidR="0063763C" w:rsidRPr="006E2FAC" w14:paraId="1C9A1BB1" w14:textId="77777777" w:rsidTr="005F39BC">
        <w:tc>
          <w:tcPr>
            <w:tcW w:w="1027" w:type="dxa"/>
            <w:vAlign w:val="center"/>
          </w:tcPr>
          <w:p w14:paraId="1081D0D7" w14:textId="03888A14" w:rsidR="0063763C" w:rsidRPr="00CA6D22" w:rsidRDefault="0063763C" w:rsidP="0063763C">
            <w:pPr>
              <w:jc w:val="center"/>
              <w:rPr>
                <w:rFonts w:asciiTheme="majorHAnsi" w:hAnsiTheme="majorHAnsi"/>
                <w:sz w:val="20"/>
                <w:szCs w:val="20"/>
                <w:lang w:val="en-US"/>
              </w:rPr>
            </w:pPr>
            <w:r w:rsidRPr="0094787B">
              <w:rPr>
                <w:rFonts w:asciiTheme="majorHAnsi" w:hAnsiTheme="majorHAnsi"/>
                <w:sz w:val="20"/>
                <w:szCs w:val="20"/>
                <w:lang w:val="en-GB"/>
              </w:rPr>
              <w:t>4.</w:t>
            </w:r>
            <w:r>
              <w:rPr>
                <w:rFonts w:asciiTheme="majorHAnsi" w:hAnsiTheme="majorHAnsi"/>
                <w:sz w:val="20"/>
                <w:szCs w:val="20"/>
                <w:lang w:val="en-GB"/>
              </w:rPr>
              <w:t>15</w:t>
            </w:r>
          </w:p>
        </w:tc>
        <w:tc>
          <w:tcPr>
            <w:tcW w:w="3979" w:type="dxa"/>
          </w:tcPr>
          <w:p w14:paraId="5F3578F5" w14:textId="67A3F526" w:rsidR="0063763C" w:rsidRPr="00CA6D22" w:rsidRDefault="0063763C" w:rsidP="0063763C">
            <w:pPr>
              <w:rPr>
                <w:rFonts w:ascii="Calibri Light" w:eastAsia="Calibri Light" w:hAnsi="Calibri Light" w:cs="Calibri Light"/>
                <w:sz w:val="20"/>
                <w:szCs w:val="20"/>
                <w:lang w:val="en-US"/>
              </w:rPr>
            </w:pPr>
            <w:r w:rsidRPr="0091314B">
              <w:rPr>
                <w:rFonts w:asciiTheme="majorHAnsi" w:hAnsiTheme="majorHAnsi"/>
                <w:sz w:val="20"/>
                <w:szCs w:val="20"/>
                <w:lang w:val="en-US"/>
              </w:rPr>
              <w:t>Are password credentials securely encrypted both at rest and in transit?</w:t>
            </w:r>
          </w:p>
        </w:tc>
        <w:tc>
          <w:tcPr>
            <w:tcW w:w="4628" w:type="dxa"/>
          </w:tcPr>
          <w:p w14:paraId="216E3954" w14:textId="77777777" w:rsidR="0063763C" w:rsidRPr="00CD7B76" w:rsidRDefault="0063763C" w:rsidP="0063763C">
            <w:pPr>
              <w:rPr>
                <w:rFonts w:asciiTheme="majorHAnsi" w:hAnsiTheme="majorHAnsi"/>
                <w:sz w:val="20"/>
                <w:szCs w:val="20"/>
                <w:lang w:val="en-US"/>
              </w:rPr>
            </w:pPr>
            <w:r>
              <w:t>Yes. Password credentials are encrypted at rest using AES-256 and in transit using TLS 1.3 (preferred) and TLS 1.2, with AES-256 encryption for sensitive data during transmission.</w:t>
            </w:r>
          </w:p>
        </w:tc>
      </w:tr>
      <w:tr w:rsidR="0063763C" w:rsidRPr="006E2FAC" w14:paraId="313EF9FD" w14:textId="77777777" w:rsidTr="005F39BC">
        <w:tc>
          <w:tcPr>
            <w:tcW w:w="1027" w:type="dxa"/>
            <w:vAlign w:val="center"/>
          </w:tcPr>
          <w:p w14:paraId="688EB644" w14:textId="4EC10A4C" w:rsidR="0063763C" w:rsidRPr="00CA6D22" w:rsidRDefault="0063763C" w:rsidP="0063763C">
            <w:pPr>
              <w:jc w:val="center"/>
              <w:rPr>
                <w:rFonts w:asciiTheme="majorHAnsi" w:hAnsiTheme="majorHAnsi"/>
                <w:sz w:val="20"/>
                <w:szCs w:val="20"/>
                <w:lang w:val="en-US"/>
              </w:rPr>
            </w:pPr>
            <w:r w:rsidRPr="0094787B">
              <w:rPr>
                <w:rFonts w:asciiTheme="majorHAnsi" w:hAnsiTheme="majorHAnsi"/>
                <w:sz w:val="20"/>
                <w:szCs w:val="20"/>
                <w:lang w:val="en-GB"/>
              </w:rPr>
              <w:t>4.</w:t>
            </w:r>
            <w:r>
              <w:rPr>
                <w:rFonts w:asciiTheme="majorHAnsi" w:hAnsiTheme="majorHAnsi"/>
                <w:sz w:val="20"/>
                <w:szCs w:val="20"/>
                <w:lang w:val="en-GB"/>
              </w:rPr>
              <w:t>16</w:t>
            </w:r>
          </w:p>
        </w:tc>
        <w:tc>
          <w:tcPr>
            <w:tcW w:w="3979" w:type="dxa"/>
          </w:tcPr>
          <w:p w14:paraId="45F33594" w14:textId="5DEA4369" w:rsidR="0063763C" w:rsidRPr="0091314B" w:rsidRDefault="0063763C" w:rsidP="0063763C">
            <w:pPr>
              <w:rPr>
                <w:rFonts w:asciiTheme="majorHAnsi" w:hAnsiTheme="majorHAnsi"/>
                <w:sz w:val="20"/>
                <w:szCs w:val="20"/>
                <w:lang w:val="en-US"/>
              </w:rPr>
            </w:pPr>
            <w:r>
              <w:rPr>
                <w:rFonts w:asciiTheme="majorHAnsi" w:hAnsiTheme="majorHAnsi"/>
                <w:sz w:val="20"/>
                <w:szCs w:val="20"/>
                <w:lang w:val="en-US"/>
              </w:rPr>
              <w:t>Can passwords be configured according to security best practices in terms of length, complexity, expiration date, history, etc.? Is there any technical restriction?</w:t>
            </w:r>
          </w:p>
        </w:tc>
        <w:tc>
          <w:tcPr>
            <w:tcW w:w="4628" w:type="dxa"/>
          </w:tcPr>
          <w:p w14:paraId="1E5B57AB" w14:textId="77777777" w:rsidR="0063763C" w:rsidRPr="00CD7B76" w:rsidRDefault="0063763C" w:rsidP="0063763C">
            <w:pPr>
              <w:rPr>
                <w:rFonts w:asciiTheme="majorHAnsi" w:hAnsiTheme="majorHAnsi"/>
                <w:sz w:val="20"/>
                <w:szCs w:val="20"/>
                <w:lang w:val="en-US"/>
              </w:rPr>
            </w:pPr>
            <w:r>
              <w:t>Yes. The password policy includes a minimum length of 8 characters and requires passwords to include at least three of the four types: English uppercase letters, English lowercase letters, numbers, and special characters. Prohibited passwords include user account names, email addresses, common simple passwords, and historical passwords. However, the context does not specify requirements for expiration dates or password history.</w:t>
            </w:r>
          </w:p>
        </w:tc>
      </w:tr>
      <w:tr w:rsidR="0063763C" w:rsidRPr="006E2FAC" w14:paraId="5FCA6389" w14:textId="77777777" w:rsidTr="005F39BC">
        <w:tc>
          <w:tcPr>
            <w:tcW w:w="1027" w:type="dxa"/>
            <w:vAlign w:val="center"/>
          </w:tcPr>
          <w:p w14:paraId="67BDC3FF" w14:textId="5DDB7A34" w:rsidR="0063763C" w:rsidRPr="00CA6D22" w:rsidRDefault="0063763C" w:rsidP="0063763C">
            <w:pPr>
              <w:jc w:val="center"/>
              <w:rPr>
                <w:rFonts w:asciiTheme="majorHAnsi" w:hAnsiTheme="majorHAnsi"/>
                <w:sz w:val="20"/>
                <w:szCs w:val="20"/>
                <w:lang w:val="en-US"/>
              </w:rPr>
            </w:pPr>
            <w:r w:rsidRPr="0094787B">
              <w:rPr>
                <w:rFonts w:asciiTheme="majorHAnsi" w:hAnsiTheme="majorHAnsi"/>
                <w:sz w:val="20"/>
                <w:szCs w:val="20"/>
                <w:lang w:val="en-GB"/>
              </w:rPr>
              <w:lastRenderedPageBreak/>
              <w:t>4.</w:t>
            </w:r>
            <w:r>
              <w:rPr>
                <w:rFonts w:asciiTheme="majorHAnsi" w:hAnsiTheme="majorHAnsi"/>
                <w:sz w:val="20"/>
                <w:szCs w:val="20"/>
                <w:lang w:val="en-GB"/>
              </w:rPr>
              <w:t>17</w:t>
            </w:r>
          </w:p>
        </w:tc>
        <w:tc>
          <w:tcPr>
            <w:tcW w:w="3979" w:type="dxa"/>
          </w:tcPr>
          <w:p w14:paraId="7614ED18" w14:textId="38B62518" w:rsidR="0063763C" w:rsidRDefault="0063763C" w:rsidP="0063763C">
            <w:pPr>
              <w:rPr>
                <w:rFonts w:asciiTheme="majorHAnsi" w:hAnsiTheme="majorHAnsi"/>
                <w:sz w:val="20"/>
                <w:szCs w:val="20"/>
                <w:lang w:val="en-US"/>
              </w:rPr>
            </w:pPr>
            <w:r w:rsidRPr="009662BE">
              <w:rPr>
                <w:rFonts w:ascii="Calibri Light" w:eastAsia="Calibri Light" w:hAnsi="Calibri Light" w:cs="Calibri Light"/>
                <w:sz w:val="20"/>
                <w:szCs w:val="20"/>
                <w:lang w:val="en-US"/>
              </w:rPr>
              <w:t>Will project-based accesses be revoked once they are no longer needed?</w:t>
            </w:r>
          </w:p>
        </w:tc>
        <w:tc>
          <w:tcPr>
            <w:tcW w:w="4628" w:type="dxa"/>
          </w:tcPr>
          <w:p w14:paraId="1BD89B4C" w14:textId="77777777" w:rsidR="0063763C" w:rsidRPr="00CD7B76" w:rsidRDefault="0063763C" w:rsidP="0063763C">
            <w:pPr>
              <w:rPr>
                <w:rFonts w:asciiTheme="majorHAnsi" w:hAnsiTheme="majorHAnsi"/>
                <w:sz w:val="20"/>
                <w:szCs w:val="20"/>
                <w:lang w:val="en-US"/>
              </w:rPr>
            </w:pPr>
            <w:r>
              <w:t>Yes, project-based accesses are revoked once they are no longer needed.</w:t>
            </w:r>
          </w:p>
        </w:tc>
      </w:tr>
      <w:tr w:rsidR="0063763C" w:rsidRPr="006E2FAC" w14:paraId="2DDCA19C" w14:textId="77777777" w:rsidTr="006A1A9D">
        <w:trPr>
          <w:trHeight w:val="393"/>
        </w:trPr>
        <w:tc>
          <w:tcPr>
            <w:tcW w:w="1027" w:type="dxa"/>
            <w:vAlign w:val="center"/>
          </w:tcPr>
          <w:p w14:paraId="3F8F3243" w14:textId="09B5442D" w:rsidR="0063763C" w:rsidRPr="00130D26" w:rsidRDefault="0063763C" w:rsidP="0063763C">
            <w:pPr>
              <w:jc w:val="center"/>
              <w:rPr>
                <w:rFonts w:asciiTheme="majorHAnsi" w:hAnsiTheme="majorHAnsi"/>
                <w:sz w:val="20"/>
                <w:szCs w:val="20"/>
                <w:highlight w:val="yellow"/>
                <w:lang w:val="en-US"/>
              </w:rPr>
            </w:pPr>
            <w:r w:rsidRPr="0094787B">
              <w:rPr>
                <w:rFonts w:asciiTheme="majorHAnsi" w:hAnsiTheme="majorHAnsi"/>
                <w:sz w:val="20"/>
                <w:szCs w:val="20"/>
                <w:lang w:val="en-GB"/>
              </w:rPr>
              <w:t>4.</w:t>
            </w:r>
            <w:r>
              <w:rPr>
                <w:rFonts w:asciiTheme="majorHAnsi" w:hAnsiTheme="majorHAnsi"/>
                <w:sz w:val="20"/>
                <w:szCs w:val="20"/>
                <w:lang w:val="en-GB"/>
              </w:rPr>
              <w:t>18</w:t>
            </w:r>
          </w:p>
        </w:tc>
        <w:tc>
          <w:tcPr>
            <w:tcW w:w="3979" w:type="dxa"/>
          </w:tcPr>
          <w:p w14:paraId="73880436" w14:textId="48D35456" w:rsidR="0063763C" w:rsidRPr="00F17353" w:rsidRDefault="0063763C" w:rsidP="0063763C">
            <w:pPr>
              <w:rPr>
                <w:highlight w:val="yellow"/>
                <w:lang w:val="en-US"/>
              </w:rPr>
            </w:pPr>
            <w:r>
              <w:rPr>
                <w:rFonts w:ascii="Calibri Light" w:eastAsia="Calibri Light" w:hAnsi="Calibri Light" w:cs="Calibri Light"/>
                <w:sz w:val="20"/>
                <w:szCs w:val="20"/>
                <w:lang w:val="en-US"/>
              </w:rPr>
              <w:t xml:space="preserve">Does the cloud solution collect access </w:t>
            </w:r>
            <w:r w:rsidRPr="001A243C">
              <w:rPr>
                <w:rFonts w:ascii="Calibri Light" w:eastAsia="Calibri Light" w:hAnsi="Calibri Light" w:cs="Calibri Light"/>
                <w:sz w:val="20"/>
                <w:szCs w:val="20"/>
                <w:lang w:val="en-US"/>
              </w:rPr>
              <w:t>logs?</w:t>
            </w:r>
          </w:p>
        </w:tc>
        <w:tc>
          <w:tcPr>
            <w:tcW w:w="4628" w:type="dxa"/>
          </w:tcPr>
          <w:p w14:paraId="44167D95" w14:textId="77777777" w:rsidR="0063763C" w:rsidRPr="003E4444" w:rsidRDefault="0063763C" w:rsidP="0063763C">
            <w:pPr>
              <w:rPr>
                <w:rFonts w:asciiTheme="majorHAnsi" w:hAnsiTheme="majorHAnsi"/>
                <w:sz w:val="20"/>
                <w:szCs w:val="20"/>
                <w:lang w:val="en-US"/>
              </w:rPr>
            </w:pPr>
            <w:r>
              <w:t>Yes. The cloud solution collects access logs, including who accessed the data, timestamp of access, source IP and device information, target data accessed, and operation performed (read, modify, delete).</w:t>
            </w:r>
          </w:p>
        </w:tc>
      </w:tr>
      <w:tr w:rsidR="0063763C" w:rsidRPr="006E2FAC" w14:paraId="2635C198" w14:textId="77777777" w:rsidTr="007309D6">
        <w:tc>
          <w:tcPr>
            <w:tcW w:w="1027" w:type="dxa"/>
            <w:shd w:val="clear" w:color="auto" w:fill="DEEAF6" w:themeFill="accent1" w:themeFillTint="33"/>
            <w:vAlign w:val="center"/>
          </w:tcPr>
          <w:p w14:paraId="5AACD4A4" w14:textId="7FEE9D50" w:rsidR="0063763C" w:rsidRPr="00C602E5" w:rsidRDefault="0063763C" w:rsidP="0063763C">
            <w:pPr>
              <w:jc w:val="center"/>
              <w:rPr>
                <w:rFonts w:ascii="Calibri Light" w:eastAsia="Calibri Light" w:hAnsi="Calibri Light" w:cs="Calibri Light"/>
                <w:sz w:val="20"/>
                <w:szCs w:val="20"/>
                <w:lang w:val="en-US"/>
              </w:rPr>
            </w:pPr>
            <w:r w:rsidRPr="00C602E5">
              <w:rPr>
                <w:rFonts w:asciiTheme="majorHAnsi" w:hAnsiTheme="majorHAnsi"/>
                <w:sz w:val="20"/>
                <w:szCs w:val="20"/>
                <w:lang w:val="en-GB"/>
              </w:rPr>
              <w:t>5</w:t>
            </w:r>
          </w:p>
        </w:tc>
        <w:tc>
          <w:tcPr>
            <w:tcW w:w="3979" w:type="dxa"/>
            <w:shd w:val="clear" w:color="auto" w:fill="DEEAF6" w:themeFill="accent1" w:themeFillTint="33"/>
            <w:vAlign w:val="center"/>
          </w:tcPr>
          <w:p w14:paraId="336677CA" w14:textId="0FACFA40" w:rsidR="0063763C" w:rsidRPr="00C602E5" w:rsidRDefault="0063763C" w:rsidP="0063763C">
            <w:pPr>
              <w:pStyle w:val="Ttulo2"/>
              <w:numPr>
                <w:ilvl w:val="0"/>
                <w:numId w:val="0"/>
              </w:numPr>
              <w:rPr>
                <w:rFonts w:ascii="Calibri Light" w:eastAsia="Calibri Light" w:hAnsi="Calibri Light" w:cs="Calibri Light"/>
                <w:b w:val="0"/>
                <w:smallCaps w:val="0"/>
                <w:sz w:val="20"/>
                <w:lang w:eastAsia="es-ES"/>
              </w:rPr>
            </w:pPr>
            <w:bookmarkStart w:id="2" w:name="_Toc211620870"/>
            <w:r>
              <w:rPr>
                <w:rFonts w:ascii="Calibri Light" w:eastAsia="Calibri Light" w:hAnsi="Calibri Light" w:cs="Calibri Light"/>
                <w:b w:val="0"/>
                <w:smallCaps w:val="0"/>
                <w:sz w:val="20"/>
                <w:lang w:eastAsia="es-ES"/>
              </w:rPr>
              <w:t>C</w:t>
            </w:r>
            <w:r w:rsidRPr="00C602E5">
              <w:rPr>
                <w:rFonts w:ascii="Calibri Light" w:eastAsia="Calibri Light" w:hAnsi="Calibri Light" w:cs="Calibri Light"/>
                <w:b w:val="0"/>
                <w:smallCaps w:val="0"/>
                <w:sz w:val="20"/>
                <w:lang w:eastAsia="es-ES"/>
              </w:rPr>
              <w:t>ertifications</w:t>
            </w:r>
            <w:bookmarkEnd w:id="2"/>
          </w:p>
        </w:tc>
        <w:tc>
          <w:tcPr>
            <w:tcW w:w="4628" w:type="dxa"/>
            <w:shd w:val="clear" w:color="auto" w:fill="DEEAF6" w:themeFill="accent1" w:themeFillTint="33"/>
            <w:vAlign w:val="center"/>
          </w:tcPr>
          <w:p w14:paraId="7D0E3C8C" w14:textId="2B9A671A" w:rsidR="0063763C" w:rsidRPr="003E4444" w:rsidRDefault="0063763C" w:rsidP="0063763C">
            <w:pPr>
              <w:pStyle w:val="Ttulo2"/>
              <w:numPr>
                <w:ilvl w:val="0"/>
                <w:numId w:val="0"/>
              </w:numPr>
              <w:rPr>
                <w:rFonts w:asciiTheme="majorHAnsi" w:hAnsiTheme="majorHAnsi"/>
                <w:sz w:val="20"/>
              </w:rPr>
            </w:pPr>
            <w:bookmarkStart w:id="3" w:name="_Toc211620871"/>
            <w:r w:rsidRPr="001F0410">
              <w:rPr>
                <w:rFonts w:ascii="Calibri Light" w:eastAsia="Calibri Light" w:hAnsi="Calibri Light" w:cs="Calibri Light"/>
                <w:b w:val="0"/>
                <w:smallCaps w:val="0"/>
                <w:sz w:val="20"/>
                <w:lang w:eastAsia="es-ES"/>
              </w:rPr>
              <w:t>*Send or attach certifications evidences</w:t>
            </w:r>
            <w:bookmarkEnd w:id="3"/>
          </w:p>
        </w:tc>
      </w:tr>
      <w:tr w:rsidR="0063763C" w:rsidRPr="003E4444" w14:paraId="0214390D" w14:textId="77777777" w:rsidTr="00AB228C">
        <w:trPr>
          <w:trHeight w:val="410"/>
        </w:trPr>
        <w:tc>
          <w:tcPr>
            <w:tcW w:w="1027" w:type="dxa"/>
            <w:vAlign w:val="center"/>
          </w:tcPr>
          <w:p w14:paraId="7750AC12" w14:textId="77777777" w:rsidR="0063763C" w:rsidRPr="00AB228C" w:rsidRDefault="0063763C" w:rsidP="0063763C">
            <w:pPr>
              <w:jc w:val="center"/>
              <w:rPr>
                <w:rFonts w:asciiTheme="majorHAnsi" w:hAnsiTheme="majorHAnsi"/>
                <w:sz w:val="20"/>
                <w:szCs w:val="20"/>
                <w:lang w:val="en-GB"/>
              </w:rPr>
            </w:pPr>
            <w:r w:rsidRPr="00AB228C">
              <w:rPr>
                <w:rFonts w:asciiTheme="majorHAnsi" w:hAnsiTheme="majorHAnsi"/>
                <w:sz w:val="20"/>
                <w:szCs w:val="20"/>
                <w:lang w:val="en-GB"/>
              </w:rPr>
              <w:t>5.1</w:t>
            </w:r>
          </w:p>
        </w:tc>
        <w:tc>
          <w:tcPr>
            <w:tcW w:w="3979" w:type="dxa"/>
            <w:vAlign w:val="center"/>
          </w:tcPr>
          <w:p w14:paraId="6CE63628" w14:textId="35C52EC3" w:rsidR="0063763C" w:rsidRPr="003E4444" w:rsidRDefault="0063763C" w:rsidP="0063763C">
            <w:pPr>
              <w:rPr>
                <w:rFonts w:asciiTheme="majorHAnsi" w:hAnsiTheme="majorHAnsi"/>
                <w:lang w:val="en-US"/>
              </w:rPr>
            </w:pPr>
            <w:r w:rsidRPr="003E4444">
              <w:rPr>
                <w:rFonts w:asciiTheme="majorHAnsi" w:hAnsiTheme="majorHAnsi"/>
                <w:sz w:val="20"/>
                <w:lang w:val="en-US"/>
              </w:rPr>
              <w:t>ISO 27001/2700</w:t>
            </w:r>
            <w:r>
              <w:rPr>
                <w:rFonts w:asciiTheme="majorHAnsi" w:hAnsiTheme="majorHAnsi"/>
                <w:sz w:val="20"/>
                <w:lang w:val="en-US"/>
              </w:rPr>
              <w:t>2</w:t>
            </w:r>
          </w:p>
        </w:tc>
        <w:tc>
          <w:tcPr>
            <w:tcW w:w="4628" w:type="dxa"/>
          </w:tcPr>
          <w:p w14:paraId="56B8940A" w14:textId="77777777" w:rsidR="0063763C" w:rsidRPr="003E4444" w:rsidRDefault="0063763C" w:rsidP="0063763C">
            <w:pPr>
              <w:rPr>
                <w:rFonts w:asciiTheme="majorHAnsi" w:hAnsiTheme="majorHAnsi"/>
                <w:sz w:val="20"/>
                <w:szCs w:val="20"/>
                <w:lang w:val="en-US"/>
              </w:rPr>
            </w:pPr>
            <w:r>
              <w:t>We maintain ISO 27001 and ISO 9001 certifications. Our insider threat program includes code review and vulnerability management using SonarQube and Trivy, ensuring security vulnerabilities are identified and fixed in the development process.</w:t>
            </w:r>
          </w:p>
        </w:tc>
      </w:tr>
      <w:tr w:rsidR="0063763C" w:rsidRPr="003E4444" w14:paraId="05CF4BF7" w14:textId="77777777" w:rsidTr="00AB228C">
        <w:tc>
          <w:tcPr>
            <w:tcW w:w="1027" w:type="dxa"/>
            <w:vAlign w:val="center"/>
          </w:tcPr>
          <w:p w14:paraId="4E3B7325" w14:textId="5D90EEF1" w:rsidR="0063763C" w:rsidRPr="00AB228C" w:rsidRDefault="0063763C" w:rsidP="0063763C">
            <w:pPr>
              <w:jc w:val="center"/>
              <w:rPr>
                <w:rFonts w:asciiTheme="majorHAnsi" w:hAnsiTheme="majorHAnsi"/>
                <w:sz w:val="20"/>
                <w:szCs w:val="20"/>
                <w:lang w:val="en-GB"/>
              </w:rPr>
            </w:pPr>
            <w:r w:rsidRPr="00AB228C">
              <w:rPr>
                <w:rFonts w:asciiTheme="majorHAnsi" w:hAnsiTheme="majorHAnsi"/>
                <w:sz w:val="20"/>
                <w:szCs w:val="20"/>
                <w:lang w:val="en-GB"/>
              </w:rPr>
              <w:t>5.2</w:t>
            </w:r>
          </w:p>
        </w:tc>
        <w:tc>
          <w:tcPr>
            <w:tcW w:w="3979" w:type="dxa"/>
            <w:vAlign w:val="center"/>
          </w:tcPr>
          <w:p w14:paraId="661D1810" w14:textId="77777777" w:rsidR="0063763C" w:rsidRDefault="0063763C" w:rsidP="0063763C">
            <w:pPr>
              <w:rPr>
                <w:rFonts w:asciiTheme="majorHAnsi" w:hAnsiTheme="majorHAnsi"/>
                <w:sz w:val="20"/>
                <w:szCs w:val="20"/>
                <w:lang w:val="en-US"/>
              </w:rPr>
            </w:pPr>
            <w:r w:rsidRPr="521680E7">
              <w:rPr>
                <w:rFonts w:asciiTheme="majorHAnsi" w:hAnsiTheme="majorHAnsi"/>
                <w:sz w:val="20"/>
                <w:szCs w:val="20"/>
                <w:lang w:val="en-US"/>
              </w:rPr>
              <w:t>ENS</w:t>
            </w:r>
            <w:r>
              <w:rPr>
                <w:rFonts w:asciiTheme="majorHAnsi" w:hAnsiTheme="majorHAnsi"/>
                <w:sz w:val="20"/>
                <w:szCs w:val="20"/>
                <w:lang w:val="en-US"/>
              </w:rPr>
              <w:t xml:space="preserve"> Medium or High level.</w:t>
            </w:r>
          </w:p>
          <w:p w14:paraId="59BD3F16" w14:textId="2326395C" w:rsidR="0063763C" w:rsidRPr="00F17353" w:rsidRDefault="0063763C" w:rsidP="0063763C">
            <w:pPr>
              <w:rPr>
                <w:rFonts w:asciiTheme="majorHAnsi" w:hAnsiTheme="majorHAnsi"/>
                <w:sz w:val="20"/>
              </w:rPr>
            </w:pPr>
            <w:r w:rsidRPr="00A708AD">
              <w:rPr>
                <w:rFonts w:asciiTheme="majorHAnsi" w:hAnsiTheme="majorHAnsi"/>
                <w:sz w:val="20"/>
              </w:rPr>
              <w:t>Esquema Nacional de Seguridad - España</w:t>
            </w:r>
          </w:p>
        </w:tc>
        <w:tc>
          <w:tcPr>
            <w:tcW w:w="4628" w:type="dxa"/>
            <w:shd w:val="clear" w:color="auto" w:fill="FFF2CC"/>
          </w:tcPr>
          <w:p w14:paraId="4C2A175E" w14:textId="77777777" w:rsidR="0063763C" w:rsidRPr="00F17353" w:rsidRDefault="0063763C" w:rsidP="0063763C">
            <w:pPr>
              <w:rPr>
                <w:rFonts w:asciiTheme="majorHAnsi" w:hAnsiTheme="majorHAnsi"/>
                <w:sz w:val="20"/>
                <w:szCs w:val="20"/>
              </w:rPr>
            </w:pPr>
          </w:p>
        </w:tc>
      </w:tr>
      <w:tr w:rsidR="0063763C" w:rsidRPr="003E4444" w14:paraId="4B5E9BCD" w14:textId="77777777" w:rsidTr="00AB228C">
        <w:trPr>
          <w:trHeight w:val="339"/>
        </w:trPr>
        <w:tc>
          <w:tcPr>
            <w:tcW w:w="1027" w:type="dxa"/>
            <w:vAlign w:val="center"/>
          </w:tcPr>
          <w:p w14:paraId="6B135209" w14:textId="0CD9FFFB" w:rsidR="0063763C" w:rsidRPr="00AB228C" w:rsidRDefault="0063763C" w:rsidP="0063763C">
            <w:pPr>
              <w:jc w:val="center"/>
              <w:rPr>
                <w:rFonts w:asciiTheme="majorHAnsi" w:hAnsiTheme="majorHAnsi"/>
                <w:sz w:val="20"/>
                <w:szCs w:val="20"/>
                <w:lang w:val="en-GB"/>
              </w:rPr>
            </w:pPr>
            <w:r w:rsidRPr="00AB228C">
              <w:rPr>
                <w:rFonts w:asciiTheme="majorHAnsi" w:hAnsiTheme="majorHAnsi"/>
                <w:sz w:val="20"/>
                <w:szCs w:val="20"/>
                <w:lang w:val="en-GB"/>
              </w:rPr>
              <w:t>5.3</w:t>
            </w:r>
          </w:p>
        </w:tc>
        <w:tc>
          <w:tcPr>
            <w:tcW w:w="3979" w:type="dxa"/>
            <w:vAlign w:val="center"/>
          </w:tcPr>
          <w:p w14:paraId="5F3F12FC" w14:textId="3BE43814" w:rsidR="0063763C" w:rsidRPr="521680E7" w:rsidRDefault="0063763C" w:rsidP="0063763C">
            <w:pPr>
              <w:rPr>
                <w:rFonts w:asciiTheme="majorHAnsi" w:hAnsiTheme="majorHAnsi"/>
                <w:sz w:val="20"/>
                <w:szCs w:val="20"/>
                <w:lang w:val="en-US"/>
              </w:rPr>
            </w:pPr>
            <w:r>
              <w:rPr>
                <w:rFonts w:asciiTheme="majorHAnsi" w:hAnsiTheme="majorHAnsi"/>
                <w:sz w:val="20"/>
                <w:szCs w:val="20"/>
                <w:lang w:val="en-US"/>
              </w:rPr>
              <w:t>NIS2 EU Directive</w:t>
            </w:r>
          </w:p>
        </w:tc>
        <w:tc>
          <w:tcPr>
            <w:tcW w:w="4628" w:type="dxa"/>
            <w:shd w:val="clear" w:color="auto" w:fill="FFF2CC"/>
          </w:tcPr>
          <w:p w14:paraId="11C84729" w14:textId="77777777" w:rsidR="0063763C" w:rsidRPr="003E4444" w:rsidRDefault="0063763C" w:rsidP="0063763C">
            <w:pPr>
              <w:rPr>
                <w:rFonts w:asciiTheme="majorHAnsi" w:hAnsiTheme="majorHAnsi"/>
                <w:sz w:val="20"/>
                <w:szCs w:val="20"/>
                <w:lang w:val="en-US"/>
              </w:rPr>
            </w:pPr>
          </w:p>
        </w:tc>
      </w:tr>
      <w:tr w:rsidR="0063763C" w:rsidRPr="003E4444" w14:paraId="38E41D92" w14:textId="77777777" w:rsidTr="00AB228C">
        <w:trPr>
          <w:trHeight w:val="417"/>
        </w:trPr>
        <w:tc>
          <w:tcPr>
            <w:tcW w:w="1027" w:type="dxa"/>
            <w:vAlign w:val="center"/>
          </w:tcPr>
          <w:p w14:paraId="5CDD4D09" w14:textId="13D5FE66" w:rsidR="0063763C" w:rsidRPr="00AB228C" w:rsidRDefault="0063763C" w:rsidP="0063763C">
            <w:pPr>
              <w:jc w:val="center"/>
              <w:rPr>
                <w:rFonts w:asciiTheme="majorHAnsi" w:hAnsiTheme="majorHAnsi"/>
                <w:sz w:val="20"/>
                <w:szCs w:val="20"/>
                <w:lang w:val="en-GB"/>
              </w:rPr>
            </w:pPr>
            <w:r w:rsidRPr="00AB228C">
              <w:rPr>
                <w:rFonts w:asciiTheme="majorHAnsi" w:hAnsiTheme="majorHAnsi"/>
                <w:sz w:val="20"/>
                <w:szCs w:val="20"/>
                <w:lang w:val="en-GB"/>
              </w:rPr>
              <w:t>5.4</w:t>
            </w:r>
          </w:p>
        </w:tc>
        <w:tc>
          <w:tcPr>
            <w:tcW w:w="3979" w:type="dxa"/>
            <w:vAlign w:val="center"/>
          </w:tcPr>
          <w:p w14:paraId="30E13DA5" w14:textId="77777777" w:rsidR="0063763C" w:rsidRPr="003E4444" w:rsidRDefault="0063763C" w:rsidP="0063763C">
            <w:pPr>
              <w:rPr>
                <w:rFonts w:asciiTheme="majorHAnsi" w:hAnsiTheme="majorHAnsi"/>
                <w:sz w:val="20"/>
                <w:szCs w:val="20"/>
                <w:lang w:val="en-US"/>
              </w:rPr>
            </w:pPr>
            <w:r w:rsidRPr="003E4444">
              <w:rPr>
                <w:rFonts w:asciiTheme="majorHAnsi" w:hAnsiTheme="majorHAnsi"/>
                <w:sz w:val="20"/>
                <w:szCs w:val="20"/>
                <w:lang w:val="en-US"/>
              </w:rPr>
              <w:t>SOC 1/SSAE 16/ISAE 3402</w:t>
            </w:r>
          </w:p>
        </w:tc>
        <w:tc>
          <w:tcPr>
            <w:tcW w:w="4628" w:type="dxa"/>
          </w:tcPr>
          <w:p w14:paraId="4C06B896" w14:textId="77777777" w:rsidR="0063763C" w:rsidRPr="003E4444" w:rsidRDefault="0063763C" w:rsidP="0063763C">
            <w:pPr>
              <w:rPr>
                <w:rFonts w:asciiTheme="majorHAnsi" w:hAnsiTheme="majorHAnsi"/>
                <w:sz w:val="20"/>
                <w:szCs w:val="20"/>
                <w:lang w:val="en-US"/>
              </w:rPr>
            </w:pPr>
            <w:r>
              <w:t>Yes, AWS has all certificates required, including SOC 1, SSAE 16, and ISAE 3402. For more details, refer to the AWS SOC1 SOC2 SOC3 ISO-27001 ISO-27017 ISO-27018 Reports.</w:t>
            </w:r>
          </w:p>
        </w:tc>
      </w:tr>
      <w:tr w:rsidR="0063763C" w:rsidRPr="003E4444" w14:paraId="73CCF766" w14:textId="77777777" w:rsidTr="00AB228C">
        <w:trPr>
          <w:trHeight w:val="409"/>
        </w:trPr>
        <w:tc>
          <w:tcPr>
            <w:tcW w:w="1027" w:type="dxa"/>
            <w:vAlign w:val="center"/>
          </w:tcPr>
          <w:p w14:paraId="224F4408" w14:textId="304C09E7" w:rsidR="0063763C" w:rsidRPr="00AB228C" w:rsidRDefault="0063763C" w:rsidP="0063763C">
            <w:pPr>
              <w:jc w:val="center"/>
              <w:rPr>
                <w:rFonts w:asciiTheme="majorHAnsi" w:hAnsiTheme="majorHAnsi"/>
                <w:sz w:val="20"/>
                <w:szCs w:val="20"/>
                <w:lang w:val="en-GB"/>
              </w:rPr>
            </w:pPr>
            <w:r w:rsidRPr="00AB228C">
              <w:rPr>
                <w:rFonts w:asciiTheme="majorHAnsi" w:hAnsiTheme="majorHAnsi"/>
                <w:sz w:val="20"/>
                <w:szCs w:val="20"/>
                <w:lang w:val="en-GB"/>
              </w:rPr>
              <w:t>5.5</w:t>
            </w:r>
          </w:p>
        </w:tc>
        <w:tc>
          <w:tcPr>
            <w:tcW w:w="3979" w:type="dxa"/>
            <w:vAlign w:val="center"/>
          </w:tcPr>
          <w:p w14:paraId="55F1A027" w14:textId="77777777" w:rsidR="0063763C" w:rsidRPr="003E4444" w:rsidRDefault="0063763C" w:rsidP="0063763C">
            <w:pPr>
              <w:rPr>
                <w:rFonts w:asciiTheme="majorHAnsi" w:hAnsiTheme="majorHAnsi"/>
                <w:sz w:val="20"/>
                <w:szCs w:val="20"/>
                <w:lang w:val="en-US"/>
              </w:rPr>
            </w:pPr>
            <w:r w:rsidRPr="003E4444">
              <w:rPr>
                <w:rFonts w:asciiTheme="majorHAnsi" w:hAnsiTheme="majorHAnsi"/>
                <w:sz w:val="20"/>
                <w:szCs w:val="20"/>
                <w:lang w:val="en-US"/>
              </w:rPr>
              <w:t>SOC 2/SSAE 16/ISAE 3402</w:t>
            </w:r>
          </w:p>
        </w:tc>
        <w:tc>
          <w:tcPr>
            <w:tcW w:w="4628" w:type="dxa"/>
          </w:tcPr>
          <w:p w14:paraId="3199C951" w14:textId="77777777" w:rsidR="0063763C" w:rsidRPr="003E4444" w:rsidRDefault="0063763C" w:rsidP="0063763C">
            <w:pPr>
              <w:rPr>
                <w:rFonts w:asciiTheme="majorHAnsi" w:hAnsiTheme="majorHAnsi"/>
                <w:sz w:val="20"/>
                <w:szCs w:val="20"/>
                <w:lang w:val="en-US"/>
              </w:rPr>
            </w:pPr>
            <w:r>
              <w:t>We do not have the SOC 2 certification yet, because most of our clients choose local deployment rather than a SaaS over the internet.</w:t>
            </w:r>
          </w:p>
        </w:tc>
      </w:tr>
      <w:tr w:rsidR="0063763C" w:rsidRPr="003E4444" w14:paraId="1E48F19A" w14:textId="77777777" w:rsidTr="00AB228C">
        <w:trPr>
          <w:trHeight w:val="415"/>
        </w:trPr>
        <w:tc>
          <w:tcPr>
            <w:tcW w:w="1027" w:type="dxa"/>
            <w:vAlign w:val="center"/>
          </w:tcPr>
          <w:p w14:paraId="193BEF21" w14:textId="4B16FF69" w:rsidR="0063763C" w:rsidRPr="00AB228C" w:rsidRDefault="0063763C" w:rsidP="0063763C">
            <w:pPr>
              <w:jc w:val="center"/>
              <w:rPr>
                <w:rFonts w:asciiTheme="majorHAnsi" w:hAnsiTheme="majorHAnsi"/>
                <w:sz w:val="20"/>
                <w:szCs w:val="20"/>
                <w:lang w:val="en-GB"/>
              </w:rPr>
            </w:pPr>
            <w:r w:rsidRPr="00AB228C">
              <w:rPr>
                <w:rFonts w:asciiTheme="majorHAnsi" w:hAnsiTheme="majorHAnsi"/>
                <w:sz w:val="20"/>
                <w:szCs w:val="20"/>
                <w:lang w:val="en-GB"/>
              </w:rPr>
              <w:t>5.6</w:t>
            </w:r>
          </w:p>
        </w:tc>
        <w:tc>
          <w:tcPr>
            <w:tcW w:w="3979" w:type="dxa"/>
            <w:vAlign w:val="center"/>
          </w:tcPr>
          <w:p w14:paraId="2B518E32" w14:textId="05F1832F" w:rsidR="0063763C" w:rsidRPr="003E4444" w:rsidRDefault="0063763C" w:rsidP="0063763C">
            <w:pPr>
              <w:rPr>
                <w:rFonts w:asciiTheme="majorHAnsi" w:hAnsiTheme="majorHAnsi"/>
                <w:sz w:val="20"/>
                <w:szCs w:val="20"/>
                <w:lang w:val="en-US"/>
              </w:rPr>
            </w:pPr>
            <w:r w:rsidRPr="003E4444">
              <w:rPr>
                <w:rFonts w:asciiTheme="majorHAnsi" w:hAnsiTheme="majorHAnsi"/>
                <w:sz w:val="20"/>
                <w:szCs w:val="20"/>
                <w:lang w:val="en-US"/>
              </w:rPr>
              <w:t xml:space="preserve">CCM </w:t>
            </w:r>
            <w:r>
              <w:rPr>
                <w:rFonts w:asciiTheme="majorHAnsi" w:hAnsiTheme="majorHAnsi"/>
                <w:sz w:val="20"/>
                <w:szCs w:val="20"/>
                <w:lang w:val="en-US"/>
              </w:rPr>
              <w:t xml:space="preserve">– </w:t>
            </w:r>
            <w:r w:rsidRPr="003E4444">
              <w:rPr>
                <w:rFonts w:asciiTheme="majorHAnsi" w:hAnsiTheme="majorHAnsi"/>
                <w:sz w:val="20"/>
                <w:szCs w:val="20"/>
                <w:lang w:val="en-US"/>
              </w:rPr>
              <w:t>CSA</w:t>
            </w:r>
          </w:p>
        </w:tc>
        <w:tc>
          <w:tcPr>
            <w:tcW w:w="4628" w:type="dxa"/>
            <w:shd w:val="clear" w:color="auto" w:fill="FFF2CC"/>
          </w:tcPr>
          <w:p w14:paraId="72C8D965" w14:textId="77777777" w:rsidR="0063763C" w:rsidRPr="003E4444" w:rsidRDefault="0063763C" w:rsidP="0063763C">
            <w:pPr>
              <w:rPr>
                <w:rFonts w:asciiTheme="majorHAnsi" w:hAnsiTheme="majorHAnsi"/>
                <w:sz w:val="20"/>
                <w:szCs w:val="20"/>
                <w:lang w:val="en-US"/>
              </w:rPr>
            </w:pPr>
          </w:p>
        </w:tc>
      </w:tr>
      <w:tr w:rsidR="0063763C" w:rsidRPr="007D7B38" w14:paraId="5D4B3015" w14:textId="77777777" w:rsidTr="00AB228C">
        <w:trPr>
          <w:trHeight w:val="421"/>
        </w:trPr>
        <w:tc>
          <w:tcPr>
            <w:tcW w:w="1027" w:type="dxa"/>
            <w:vAlign w:val="center"/>
          </w:tcPr>
          <w:p w14:paraId="1C49CEF8" w14:textId="61158376" w:rsidR="0063763C" w:rsidRPr="00AB228C" w:rsidRDefault="0063763C" w:rsidP="0063763C">
            <w:pPr>
              <w:jc w:val="center"/>
              <w:rPr>
                <w:rFonts w:asciiTheme="majorHAnsi" w:hAnsiTheme="majorHAnsi"/>
                <w:sz w:val="20"/>
                <w:szCs w:val="20"/>
                <w:lang w:val="en-GB"/>
              </w:rPr>
            </w:pPr>
            <w:r w:rsidRPr="00AB228C">
              <w:rPr>
                <w:rFonts w:asciiTheme="majorHAnsi" w:hAnsiTheme="majorHAnsi"/>
                <w:sz w:val="20"/>
                <w:szCs w:val="20"/>
                <w:lang w:val="en-GB"/>
              </w:rPr>
              <w:t>5.7</w:t>
            </w:r>
          </w:p>
        </w:tc>
        <w:tc>
          <w:tcPr>
            <w:tcW w:w="3979" w:type="dxa"/>
            <w:vAlign w:val="center"/>
          </w:tcPr>
          <w:p w14:paraId="776A5E89" w14:textId="344F925F" w:rsidR="0063763C" w:rsidRPr="007D7B38" w:rsidRDefault="0063763C" w:rsidP="0063763C">
            <w:pPr>
              <w:rPr>
                <w:rFonts w:asciiTheme="majorHAnsi" w:hAnsiTheme="majorHAnsi"/>
                <w:sz w:val="20"/>
                <w:szCs w:val="20"/>
                <w:lang w:val="en-US"/>
              </w:rPr>
            </w:pPr>
            <w:r w:rsidRPr="007D7B38">
              <w:rPr>
                <w:rFonts w:asciiTheme="majorHAnsi" w:hAnsiTheme="majorHAnsi"/>
                <w:sz w:val="20"/>
                <w:szCs w:val="20"/>
                <w:lang w:val="en-US"/>
              </w:rPr>
              <w:t>ISO 9001</w:t>
            </w:r>
          </w:p>
        </w:tc>
        <w:tc>
          <w:tcPr>
            <w:tcW w:w="4628" w:type="dxa"/>
          </w:tcPr>
          <w:p w14:paraId="46B9B46A" w14:textId="77777777" w:rsidR="0063763C" w:rsidRPr="007D7B38" w:rsidRDefault="0063763C" w:rsidP="0063763C">
            <w:pPr>
              <w:rPr>
                <w:rFonts w:asciiTheme="majorHAnsi" w:hAnsiTheme="majorHAnsi"/>
                <w:sz w:val="20"/>
                <w:szCs w:val="20"/>
                <w:lang w:val="en-US"/>
              </w:rPr>
            </w:pPr>
            <w:r>
              <w:t>We maintain ISO 9001 and ISO 27001 certifications. ISO 9001 focuses on quality management, ensuring that our processes meet the highest standards of quality and consistency.</w:t>
            </w:r>
          </w:p>
        </w:tc>
      </w:tr>
      <w:tr w:rsidR="0063763C" w:rsidRPr="007D7B38" w14:paraId="3071258F" w14:textId="77777777" w:rsidTr="00AB228C">
        <w:trPr>
          <w:trHeight w:val="413"/>
        </w:trPr>
        <w:tc>
          <w:tcPr>
            <w:tcW w:w="1027" w:type="dxa"/>
            <w:vAlign w:val="center"/>
          </w:tcPr>
          <w:p w14:paraId="28806CD9" w14:textId="58B655A5" w:rsidR="0063763C" w:rsidRPr="00AB228C" w:rsidRDefault="0063763C" w:rsidP="0063763C">
            <w:pPr>
              <w:jc w:val="center"/>
              <w:rPr>
                <w:rFonts w:asciiTheme="majorHAnsi" w:hAnsiTheme="majorHAnsi"/>
                <w:sz w:val="20"/>
                <w:szCs w:val="20"/>
                <w:lang w:val="en-GB"/>
              </w:rPr>
            </w:pPr>
            <w:r w:rsidRPr="00AB228C">
              <w:rPr>
                <w:rFonts w:asciiTheme="majorHAnsi" w:hAnsiTheme="majorHAnsi"/>
                <w:sz w:val="20"/>
                <w:szCs w:val="20"/>
                <w:lang w:val="en-GB"/>
              </w:rPr>
              <w:t>5.8</w:t>
            </w:r>
          </w:p>
        </w:tc>
        <w:tc>
          <w:tcPr>
            <w:tcW w:w="3979" w:type="dxa"/>
            <w:vAlign w:val="center"/>
          </w:tcPr>
          <w:p w14:paraId="610B25C0" w14:textId="476354A0" w:rsidR="0063763C" w:rsidRPr="007D7B38" w:rsidRDefault="0063763C" w:rsidP="0063763C">
            <w:pPr>
              <w:rPr>
                <w:rFonts w:asciiTheme="majorHAnsi" w:hAnsiTheme="majorHAnsi"/>
                <w:sz w:val="20"/>
                <w:szCs w:val="20"/>
                <w:lang w:val="en-US"/>
              </w:rPr>
            </w:pPr>
            <w:r w:rsidRPr="007D7B38">
              <w:rPr>
                <w:rFonts w:asciiTheme="majorHAnsi" w:hAnsiTheme="majorHAnsi"/>
                <w:sz w:val="20"/>
                <w:szCs w:val="20"/>
                <w:lang w:val="en-US"/>
              </w:rPr>
              <w:t>ISO 22301</w:t>
            </w:r>
          </w:p>
        </w:tc>
        <w:tc>
          <w:tcPr>
            <w:tcW w:w="4628" w:type="dxa"/>
            <w:shd w:val="clear" w:color="auto" w:fill="FFF2CC"/>
          </w:tcPr>
          <w:p w14:paraId="03B42161" w14:textId="77777777" w:rsidR="0063763C" w:rsidRPr="007D7B38" w:rsidRDefault="0063763C" w:rsidP="0063763C">
            <w:pPr>
              <w:rPr>
                <w:rFonts w:asciiTheme="majorHAnsi" w:hAnsiTheme="majorHAnsi"/>
                <w:sz w:val="20"/>
                <w:szCs w:val="20"/>
                <w:lang w:val="en-US"/>
              </w:rPr>
            </w:pPr>
          </w:p>
        </w:tc>
      </w:tr>
      <w:tr w:rsidR="0063763C" w:rsidRPr="003E4444" w14:paraId="7F000A5C" w14:textId="77777777" w:rsidTr="000C5CB7">
        <w:tc>
          <w:tcPr>
            <w:tcW w:w="1027" w:type="dxa"/>
            <w:shd w:val="clear" w:color="auto" w:fill="DEEAF6" w:themeFill="accent1" w:themeFillTint="33"/>
            <w:vAlign w:val="center"/>
          </w:tcPr>
          <w:p w14:paraId="2839F5DE" w14:textId="47677700" w:rsidR="0063763C" w:rsidRPr="00130D26" w:rsidRDefault="0063763C" w:rsidP="0063763C">
            <w:pPr>
              <w:jc w:val="center"/>
              <w:rPr>
                <w:rFonts w:asciiTheme="majorHAnsi" w:hAnsiTheme="majorHAnsi"/>
                <w:sz w:val="20"/>
                <w:highlight w:val="green"/>
              </w:rPr>
            </w:pPr>
            <w:r w:rsidRPr="00C602E5">
              <w:rPr>
                <w:rFonts w:asciiTheme="majorHAnsi" w:hAnsiTheme="majorHAnsi"/>
                <w:sz w:val="20"/>
                <w:szCs w:val="20"/>
                <w:lang w:val="en-GB"/>
              </w:rPr>
              <w:t>6</w:t>
            </w:r>
          </w:p>
        </w:tc>
        <w:tc>
          <w:tcPr>
            <w:tcW w:w="3979" w:type="dxa"/>
            <w:shd w:val="clear" w:color="auto" w:fill="DEEAF6" w:themeFill="accent1" w:themeFillTint="33"/>
            <w:vAlign w:val="center"/>
          </w:tcPr>
          <w:p w14:paraId="529A1FF0" w14:textId="4E96FCB7" w:rsidR="0063763C" w:rsidRPr="00130D26" w:rsidRDefault="0063763C" w:rsidP="0063763C">
            <w:pPr>
              <w:pStyle w:val="Ttulo2"/>
              <w:numPr>
                <w:ilvl w:val="0"/>
                <w:numId w:val="0"/>
              </w:numPr>
              <w:rPr>
                <w:rFonts w:asciiTheme="majorHAnsi" w:hAnsiTheme="majorHAnsi"/>
                <w:b w:val="0"/>
                <w:sz w:val="20"/>
                <w:highlight w:val="green"/>
              </w:rPr>
            </w:pPr>
            <w:bookmarkStart w:id="4" w:name="_Toc211620872"/>
            <w:r w:rsidRPr="00C602E5">
              <w:rPr>
                <w:rFonts w:ascii="Calibri Light" w:eastAsia="Calibri Light" w:hAnsi="Calibri Light" w:cs="Calibri Light"/>
                <w:b w:val="0"/>
                <w:smallCaps w:val="0"/>
                <w:sz w:val="20"/>
                <w:lang w:eastAsia="es-ES"/>
              </w:rPr>
              <w:t>Incident management</w:t>
            </w:r>
            <w:bookmarkEnd w:id="4"/>
          </w:p>
        </w:tc>
        <w:tc>
          <w:tcPr>
            <w:tcW w:w="4628" w:type="dxa"/>
            <w:shd w:val="clear" w:color="auto" w:fill="DEEAF6" w:themeFill="accent1" w:themeFillTint="33"/>
          </w:tcPr>
          <w:p w14:paraId="7DC80F4D" w14:textId="77777777" w:rsidR="0063763C" w:rsidRPr="003E4444" w:rsidRDefault="0063763C" w:rsidP="0063763C">
            <w:pPr>
              <w:pStyle w:val="Ttulo2"/>
              <w:numPr>
                <w:ilvl w:val="0"/>
                <w:numId w:val="0"/>
              </w:numPr>
              <w:rPr>
                <w:rFonts w:asciiTheme="majorHAnsi" w:hAnsiTheme="majorHAnsi"/>
                <w:sz w:val="20"/>
              </w:rPr>
            </w:pPr>
          </w:p>
        </w:tc>
      </w:tr>
      <w:tr w:rsidR="0063763C" w:rsidRPr="006E2FAC" w14:paraId="50DBECA8" w14:textId="77777777" w:rsidTr="004A144F">
        <w:tc>
          <w:tcPr>
            <w:tcW w:w="1027" w:type="dxa"/>
            <w:vAlign w:val="center"/>
          </w:tcPr>
          <w:p w14:paraId="0AA9213E" w14:textId="659E05FE" w:rsidR="0063763C" w:rsidRPr="004A144F" w:rsidRDefault="0063763C" w:rsidP="0063763C">
            <w:pPr>
              <w:jc w:val="center"/>
              <w:rPr>
                <w:rFonts w:asciiTheme="majorHAnsi" w:hAnsiTheme="majorHAnsi"/>
                <w:sz w:val="20"/>
                <w:szCs w:val="20"/>
                <w:lang w:val="en-GB"/>
              </w:rPr>
            </w:pPr>
            <w:r w:rsidRPr="004A144F">
              <w:rPr>
                <w:rFonts w:asciiTheme="majorHAnsi" w:hAnsiTheme="majorHAnsi"/>
                <w:sz w:val="20"/>
                <w:szCs w:val="20"/>
                <w:lang w:val="en-GB"/>
              </w:rPr>
              <w:t>6.1</w:t>
            </w:r>
          </w:p>
        </w:tc>
        <w:tc>
          <w:tcPr>
            <w:tcW w:w="3979" w:type="dxa"/>
          </w:tcPr>
          <w:p w14:paraId="156CFFF3" w14:textId="4831591B" w:rsidR="0063763C" w:rsidRPr="521680E7" w:rsidRDefault="0063763C" w:rsidP="0063763C">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Are</w:t>
            </w:r>
            <w:r w:rsidRPr="28732DFE">
              <w:rPr>
                <w:rFonts w:ascii="Calibri Light" w:eastAsia="Calibri Light" w:hAnsi="Calibri Light" w:cs="Calibri Light"/>
                <w:sz w:val="20"/>
                <w:szCs w:val="20"/>
                <w:lang w:val="en-US"/>
              </w:rPr>
              <w:t xml:space="preserve"> there documented and approved SOP</w:t>
            </w:r>
            <w:r>
              <w:rPr>
                <w:rFonts w:ascii="Calibri Light" w:eastAsia="Calibri Light" w:hAnsi="Calibri Light" w:cs="Calibri Light"/>
                <w:sz w:val="20"/>
                <w:szCs w:val="20"/>
                <w:lang w:val="en-US"/>
              </w:rPr>
              <w:t>s</w:t>
            </w:r>
            <w:r w:rsidRPr="28732DFE">
              <w:rPr>
                <w:rFonts w:ascii="Calibri Light" w:eastAsia="Calibri Light" w:hAnsi="Calibri Light" w:cs="Calibri Light"/>
                <w:sz w:val="20"/>
                <w:szCs w:val="20"/>
                <w:lang w:val="en-US"/>
              </w:rPr>
              <w:t xml:space="preserve"> describing how </w:t>
            </w:r>
            <w:r>
              <w:rPr>
                <w:rFonts w:ascii="Calibri Light" w:eastAsia="Calibri Light" w:hAnsi="Calibri Light" w:cs="Calibri Light"/>
                <w:sz w:val="20"/>
                <w:szCs w:val="20"/>
                <w:lang w:val="en-US"/>
              </w:rPr>
              <w:t xml:space="preserve">security </w:t>
            </w:r>
            <w:r w:rsidRPr="28732DFE">
              <w:rPr>
                <w:rFonts w:ascii="Calibri Light" w:eastAsia="Calibri Light" w:hAnsi="Calibri Light" w:cs="Calibri Light"/>
                <w:sz w:val="20"/>
                <w:szCs w:val="20"/>
                <w:lang w:val="en-US"/>
              </w:rPr>
              <w:t xml:space="preserve">incidents </w:t>
            </w:r>
            <w:r>
              <w:rPr>
                <w:rFonts w:ascii="Calibri Light" w:eastAsia="Calibri Light" w:hAnsi="Calibri Light" w:cs="Calibri Light"/>
                <w:sz w:val="20"/>
                <w:szCs w:val="20"/>
                <w:lang w:val="en-US"/>
              </w:rPr>
              <w:t xml:space="preserve">must be </w:t>
            </w:r>
            <w:r w:rsidRPr="28732DFE">
              <w:rPr>
                <w:rFonts w:ascii="Calibri Light" w:eastAsia="Calibri Light" w:hAnsi="Calibri Light" w:cs="Calibri Light"/>
                <w:sz w:val="20"/>
                <w:szCs w:val="20"/>
                <w:lang w:val="en-US"/>
              </w:rPr>
              <w:t>managed</w:t>
            </w:r>
            <w:r>
              <w:rPr>
                <w:rFonts w:ascii="Calibri Light" w:eastAsia="Calibri Light" w:hAnsi="Calibri Light" w:cs="Calibri Light"/>
                <w:sz w:val="20"/>
                <w:szCs w:val="20"/>
                <w:lang w:val="en-US"/>
              </w:rPr>
              <w:t>? Please, explain it.</w:t>
            </w:r>
          </w:p>
        </w:tc>
        <w:tc>
          <w:tcPr>
            <w:tcW w:w="4628" w:type="dxa"/>
          </w:tcPr>
          <w:p w14:paraId="11A3B824" w14:textId="77777777" w:rsidR="0063763C" w:rsidRPr="003E4444" w:rsidRDefault="0063763C" w:rsidP="0063763C">
            <w:pPr>
              <w:rPr>
                <w:rFonts w:asciiTheme="majorHAnsi" w:hAnsiTheme="majorHAnsi"/>
                <w:sz w:val="20"/>
                <w:szCs w:val="20"/>
                <w:lang w:val="en-US"/>
              </w:rPr>
            </w:pPr>
            <w:r>
              <w:t>The organization has a documented incident response plan that includes steps such as incident categorization, initial assessment, threat isolation, and impact mitigation. This plan is supported by a professional incident response team consisting of security experts, operations personnel, and development leads. The ChemAIRS SaaS Environment Data Security Management Regulations provide further details on the incident response process. However, specific Standard Operating Procedures (SOPs) are not explicitly mentioned in the provided context.</w:t>
            </w:r>
          </w:p>
        </w:tc>
      </w:tr>
      <w:tr w:rsidR="0063763C" w:rsidRPr="006E2FAC" w14:paraId="54DA4D56" w14:textId="77777777" w:rsidTr="004A144F">
        <w:tc>
          <w:tcPr>
            <w:tcW w:w="1027" w:type="dxa"/>
            <w:vAlign w:val="center"/>
          </w:tcPr>
          <w:p w14:paraId="1E3D2953" w14:textId="07B31A38" w:rsidR="0063763C" w:rsidRPr="004A144F" w:rsidRDefault="0063763C" w:rsidP="0063763C">
            <w:pPr>
              <w:jc w:val="center"/>
              <w:rPr>
                <w:rFonts w:asciiTheme="majorHAnsi" w:hAnsiTheme="majorHAnsi"/>
                <w:sz w:val="20"/>
                <w:szCs w:val="20"/>
                <w:lang w:val="en-GB"/>
              </w:rPr>
            </w:pPr>
            <w:r w:rsidRPr="004A144F">
              <w:rPr>
                <w:rFonts w:asciiTheme="majorHAnsi" w:hAnsiTheme="majorHAnsi"/>
                <w:sz w:val="20"/>
                <w:szCs w:val="20"/>
                <w:lang w:val="en-GB"/>
              </w:rPr>
              <w:t>6.</w:t>
            </w:r>
            <w:r>
              <w:rPr>
                <w:rFonts w:asciiTheme="majorHAnsi" w:hAnsiTheme="majorHAnsi"/>
                <w:sz w:val="20"/>
                <w:szCs w:val="20"/>
                <w:lang w:val="en-GB"/>
              </w:rPr>
              <w:t>2</w:t>
            </w:r>
          </w:p>
        </w:tc>
        <w:tc>
          <w:tcPr>
            <w:tcW w:w="3979" w:type="dxa"/>
          </w:tcPr>
          <w:p w14:paraId="2B67143E" w14:textId="241A7716" w:rsidR="0063763C" w:rsidRDefault="0063763C" w:rsidP="0063763C">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Do you have security playbooks detailing how to manage different incident scenarios? Which scenarios are being considered?</w:t>
            </w:r>
          </w:p>
        </w:tc>
        <w:tc>
          <w:tcPr>
            <w:tcW w:w="4628" w:type="dxa"/>
            <w:shd w:val="clear" w:color="auto" w:fill="FFF2CC"/>
          </w:tcPr>
          <w:p w14:paraId="2C80661E" w14:textId="77777777" w:rsidR="0063763C" w:rsidRPr="003E4444" w:rsidRDefault="0063763C" w:rsidP="0063763C">
            <w:pPr>
              <w:rPr>
                <w:rFonts w:asciiTheme="majorHAnsi" w:hAnsiTheme="majorHAnsi"/>
                <w:sz w:val="20"/>
                <w:szCs w:val="20"/>
                <w:lang w:val="en-US"/>
              </w:rPr>
            </w:pPr>
          </w:p>
        </w:tc>
      </w:tr>
      <w:tr w:rsidR="0063763C" w:rsidRPr="006E2FAC" w14:paraId="6AAF8BE2" w14:textId="77777777" w:rsidTr="004A144F">
        <w:tc>
          <w:tcPr>
            <w:tcW w:w="1027" w:type="dxa"/>
            <w:vAlign w:val="center"/>
          </w:tcPr>
          <w:p w14:paraId="7EB12C1F" w14:textId="38AC7C5E" w:rsidR="0063763C" w:rsidRPr="004A144F" w:rsidRDefault="0063763C" w:rsidP="0063763C">
            <w:pPr>
              <w:jc w:val="center"/>
              <w:rPr>
                <w:rFonts w:asciiTheme="majorHAnsi" w:hAnsiTheme="majorHAnsi"/>
                <w:sz w:val="20"/>
                <w:szCs w:val="20"/>
                <w:lang w:val="en-GB"/>
              </w:rPr>
            </w:pPr>
            <w:r w:rsidRPr="004A144F">
              <w:rPr>
                <w:rFonts w:asciiTheme="majorHAnsi" w:hAnsiTheme="majorHAnsi"/>
                <w:sz w:val="20"/>
                <w:szCs w:val="20"/>
                <w:lang w:val="en-GB"/>
              </w:rPr>
              <w:t>6.</w:t>
            </w:r>
            <w:r>
              <w:rPr>
                <w:rFonts w:asciiTheme="majorHAnsi" w:hAnsiTheme="majorHAnsi"/>
                <w:sz w:val="20"/>
                <w:szCs w:val="20"/>
                <w:lang w:val="en-GB"/>
              </w:rPr>
              <w:t>3</w:t>
            </w:r>
          </w:p>
        </w:tc>
        <w:tc>
          <w:tcPr>
            <w:tcW w:w="3979" w:type="dxa"/>
          </w:tcPr>
          <w:p w14:paraId="6DF6AE0D" w14:textId="2F00FFE1" w:rsidR="0063763C" w:rsidRDefault="0063763C" w:rsidP="0063763C">
            <w:pPr>
              <w:rPr>
                <w:rFonts w:ascii="Calibri Light" w:eastAsia="Calibri Light" w:hAnsi="Calibri Light" w:cs="Calibri Light"/>
                <w:sz w:val="20"/>
                <w:szCs w:val="20"/>
                <w:lang w:val="en-US"/>
              </w:rPr>
            </w:pPr>
            <w:r w:rsidRPr="521680E7">
              <w:rPr>
                <w:rFonts w:ascii="Calibri Light" w:eastAsia="Calibri Light" w:hAnsi="Calibri Light" w:cs="Calibri Light"/>
                <w:sz w:val="20"/>
                <w:szCs w:val="20"/>
                <w:lang w:val="en-US"/>
              </w:rPr>
              <w:t>I</w:t>
            </w:r>
            <w:r>
              <w:rPr>
                <w:rFonts w:ascii="Calibri Light" w:eastAsia="Calibri Light" w:hAnsi="Calibri Light" w:cs="Calibri Light"/>
                <w:sz w:val="20"/>
                <w:szCs w:val="20"/>
                <w:lang w:val="en-US"/>
              </w:rPr>
              <w:t>n case of a security incident affecting the service provided or the ESTEVEs data, will it be immediately notified to ESTEVE within 24h upon detection?</w:t>
            </w:r>
          </w:p>
        </w:tc>
        <w:tc>
          <w:tcPr>
            <w:tcW w:w="4628" w:type="dxa"/>
            <w:shd w:val="clear" w:color="auto" w:fill="FFF2CC"/>
          </w:tcPr>
          <w:p w14:paraId="2B800E41" w14:textId="77777777" w:rsidR="0063763C" w:rsidRPr="003E4444" w:rsidRDefault="0063763C" w:rsidP="0063763C">
            <w:pPr>
              <w:rPr>
                <w:rFonts w:asciiTheme="majorHAnsi" w:hAnsiTheme="majorHAnsi"/>
                <w:sz w:val="20"/>
                <w:szCs w:val="20"/>
                <w:lang w:val="en-US"/>
              </w:rPr>
            </w:pPr>
          </w:p>
        </w:tc>
      </w:tr>
      <w:tr w:rsidR="0063763C" w:rsidRPr="006E2FAC" w14:paraId="4D5EBDF1" w14:textId="77777777" w:rsidTr="004A144F">
        <w:tc>
          <w:tcPr>
            <w:tcW w:w="1027" w:type="dxa"/>
            <w:vAlign w:val="center"/>
          </w:tcPr>
          <w:p w14:paraId="1794910A" w14:textId="4BC8891A" w:rsidR="0063763C" w:rsidRPr="004A144F" w:rsidRDefault="0063763C" w:rsidP="0063763C">
            <w:pPr>
              <w:jc w:val="center"/>
              <w:rPr>
                <w:rFonts w:asciiTheme="majorHAnsi" w:hAnsiTheme="majorHAnsi"/>
                <w:sz w:val="20"/>
                <w:szCs w:val="20"/>
                <w:lang w:val="en-GB"/>
              </w:rPr>
            </w:pPr>
            <w:r w:rsidRPr="004A144F">
              <w:rPr>
                <w:rFonts w:asciiTheme="majorHAnsi" w:hAnsiTheme="majorHAnsi"/>
                <w:sz w:val="20"/>
                <w:szCs w:val="20"/>
                <w:lang w:val="en-GB"/>
              </w:rPr>
              <w:t>6.</w:t>
            </w:r>
            <w:r>
              <w:rPr>
                <w:rFonts w:asciiTheme="majorHAnsi" w:hAnsiTheme="majorHAnsi"/>
                <w:sz w:val="20"/>
                <w:szCs w:val="20"/>
                <w:lang w:val="en-GB"/>
              </w:rPr>
              <w:t>4</w:t>
            </w:r>
          </w:p>
        </w:tc>
        <w:tc>
          <w:tcPr>
            <w:tcW w:w="3979" w:type="dxa"/>
          </w:tcPr>
          <w:p w14:paraId="398CED12" w14:textId="35346C0E" w:rsidR="0063763C" w:rsidRDefault="0063763C" w:rsidP="0063763C">
            <w:pPr>
              <w:rPr>
                <w:rFonts w:ascii="Calibri Light" w:eastAsia="Calibri Light" w:hAnsi="Calibri Light" w:cs="Calibri Light"/>
                <w:sz w:val="20"/>
                <w:szCs w:val="20"/>
                <w:lang w:val="en-US"/>
              </w:rPr>
            </w:pPr>
            <w:r w:rsidRPr="521680E7">
              <w:rPr>
                <w:rFonts w:ascii="Calibri Light" w:eastAsia="Calibri Light" w:hAnsi="Calibri Light" w:cs="Calibri Light"/>
                <w:sz w:val="20"/>
                <w:szCs w:val="20"/>
                <w:lang w:val="en-US"/>
              </w:rPr>
              <w:t>I</w:t>
            </w:r>
            <w:r>
              <w:rPr>
                <w:rFonts w:ascii="Calibri Light" w:eastAsia="Calibri Light" w:hAnsi="Calibri Light" w:cs="Calibri Light"/>
                <w:sz w:val="20"/>
                <w:szCs w:val="20"/>
                <w:lang w:val="en-US"/>
              </w:rPr>
              <w:t>n case of a security incident affecting the service provided or the ESTEVEs data, w</w:t>
            </w:r>
            <w:r w:rsidRPr="007764EC">
              <w:rPr>
                <w:rFonts w:ascii="Calibri Light" w:eastAsia="Calibri Light" w:hAnsi="Calibri Light" w:cs="Calibri Light"/>
                <w:sz w:val="20"/>
                <w:szCs w:val="20"/>
                <w:lang w:val="en-US"/>
              </w:rPr>
              <w:t xml:space="preserve">ill ESTEVE be regularly informed </w:t>
            </w:r>
            <w:r>
              <w:rPr>
                <w:rFonts w:ascii="Calibri Light" w:eastAsia="Calibri Light" w:hAnsi="Calibri Light" w:cs="Calibri Light"/>
                <w:sz w:val="20"/>
                <w:szCs w:val="20"/>
                <w:lang w:val="en-US"/>
              </w:rPr>
              <w:t xml:space="preserve">about </w:t>
            </w:r>
            <w:r w:rsidRPr="007764EC">
              <w:rPr>
                <w:rFonts w:ascii="Calibri Light" w:eastAsia="Calibri Light" w:hAnsi="Calibri Light" w:cs="Calibri Light"/>
                <w:sz w:val="20"/>
                <w:szCs w:val="20"/>
                <w:lang w:val="en-US"/>
              </w:rPr>
              <w:t>the</w:t>
            </w:r>
            <w:r>
              <w:rPr>
                <w:rFonts w:ascii="Calibri Light" w:eastAsia="Calibri Light" w:hAnsi="Calibri Light" w:cs="Calibri Light"/>
                <w:sz w:val="20"/>
                <w:szCs w:val="20"/>
                <w:lang w:val="en-US"/>
              </w:rPr>
              <w:t xml:space="preserve"> incident</w:t>
            </w:r>
            <w:r w:rsidRPr="007764EC">
              <w:rPr>
                <w:rFonts w:ascii="Calibri Light" w:eastAsia="Calibri Light" w:hAnsi="Calibri Light" w:cs="Calibri Light"/>
                <w:sz w:val="20"/>
                <w:szCs w:val="20"/>
                <w:lang w:val="en-US"/>
              </w:rPr>
              <w:t xml:space="preserve"> status</w:t>
            </w:r>
            <w:r>
              <w:rPr>
                <w:rFonts w:ascii="Calibri Light" w:eastAsia="Calibri Light" w:hAnsi="Calibri Light" w:cs="Calibri Light"/>
                <w:sz w:val="20"/>
                <w:szCs w:val="20"/>
                <w:lang w:val="en-US"/>
              </w:rPr>
              <w:t xml:space="preserve"> </w:t>
            </w:r>
            <w:r w:rsidRPr="007764EC">
              <w:rPr>
                <w:rFonts w:ascii="Calibri Light" w:eastAsia="Calibri Light" w:hAnsi="Calibri Light" w:cs="Calibri Light"/>
                <w:sz w:val="20"/>
                <w:szCs w:val="20"/>
                <w:lang w:val="en-US"/>
              </w:rPr>
              <w:t xml:space="preserve">and the </w:t>
            </w:r>
            <w:r>
              <w:rPr>
                <w:rFonts w:ascii="Calibri Light" w:eastAsia="Calibri Light" w:hAnsi="Calibri Light" w:cs="Calibri Light"/>
                <w:sz w:val="20"/>
                <w:szCs w:val="20"/>
                <w:lang w:val="en-US"/>
              </w:rPr>
              <w:t xml:space="preserve">containment and eradication </w:t>
            </w:r>
            <w:r w:rsidRPr="007764EC">
              <w:rPr>
                <w:rFonts w:ascii="Calibri Light" w:eastAsia="Calibri Light" w:hAnsi="Calibri Light" w:cs="Calibri Light"/>
                <w:sz w:val="20"/>
                <w:szCs w:val="20"/>
                <w:lang w:val="en-US"/>
              </w:rPr>
              <w:t xml:space="preserve">measures </w:t>
            </w:r>
            <w:r>
              <w:rPr>
                <w:rFonts w:ascii="Calibri Light" w:eastAsia="Calibri Light" w:hAnsi="Calibri Light" w:cs="Calibri Light"/>
                <w:sz w:val="20"/>
                <w:szCs w:val="20"/>
                <w:lang w:val="en-US"/>
              </w:rPr>
              <w:t>that are carried out</w:t>
            </w:r>
            <w:r w:rsidRPr="007764EC">
              <w:rPr>
                <w:rFonts w:ascii="Calibri Light" w:eastAsia="Calibri Light" w:hAnsi="Calibri Light" w:cs="Calibri Light"/>
                <w:sz w:val="20"/>
                <w:szCs w:val="20"/>
                <w:lang w:val="en-US"/>
              </w:rPr>
              <w:t>?</w:t>
            </w:r>
          </w:p>
        </w:tc>
        <w:tc>
          <w:tcPr>
            <w:tcW w:w="4628" w:type="dxa"/>
          </w:tcPr>
          <w:p w14:paraId="6E6FAD78" w14:textId="37222F13" w:rsidR="0063763C" w:rsidRPr="003E4444" w:rsidRDefault="0063763C" w:rsidP="0063763C">
            <w:pPr>
              <w:rPr>
                <w:rFonts w:asciiTheme="majorHAnsi" w:hAnsiTheme="majorHAnsi"/>
                <w:sz w:val="20"/>
                <w:szCs w:val="20"/>
                <w:lang w:val="en-US"/>
              </w:rPr>
            </w:pPr>
            <w:r>
              <w:t>Yes. The ChemAIRS team monitors and alerts the main recipients and observers of information, including security experts, operations and maintenance personnel, and development leaders. The incident response plan includes steps such as incident categorization, initial assessment, threat isolation, and impact mitigation. Notifications are sent to relevant users through the Ops system and the client's dedicated business manager is contacted individually in case of a catastrophic failure.</w:t>
            </w:r>
          </w:p>
        </w:tc>
      </w:tr>
      <w:tr w:rsidR="0063763C" w:rsidRPr="006E2FAC" w14:paraId="142B611C" w14:textId="77777777" w:rsidTr="004A144F">
        <w:tc>
          <w:tcPr>
            <w:tcW w:w="1027" w:type="dxa"/>
            <w:vAlign w:val="center"/>
          </w:tcPr>
          <w:p w14:paraId="32D6262F" w14:textId="3DCCE04F" w:rsidR="0063763C" w:rsidRPr="004A144F" w:rsidRDefault="0063763C" w:rsidP="0063763C">
            <w:pPr>
              <w:jc w:val="center"/>
              <w:rPr>
                <w:rFonts w:asciiTheme="majorHAnsi" w:hAnsiTheme="majorHAnsi"/>
                <w:sz w:val="20"/>
                <w:szCs w:val="20"/>
                <w:lang w:val="en-GB"/>
              </w:rPr>
            </w:pPr>
            <w:r w:rsidRPr="004A144F">
              <w:rPr>
                <w:rFonts w:asciiTheme="majorHAnsi" w:hAnsiTheme="majorHAnsi"/>
                <w:sz w:val="20"/>
                <w:szCs w:val="20"/>
                <w:lang w:val="en-GB"/>
              </w:rPr>
              <w:t>6.</w:t>
            </w:r>
            <w:r>
              <w:rPr>
                <w:rFonts w:asciiTheme="majorHAnsi" w:hAnsiTheme="majorHAnsi"/>
                <w:sz w:val="20"/>
                <w:szCs w:val="20"/>
                <w:lang w:val="en-GB"/>
              </w:rPr>
              <w:t>5</w:t>
            </w:r>
          </w:p>
        </w:tc>
        <w:tc>
          <w:tcPr>
            <w:tcW w:w="3979" w:type="dxa"/>
          </w:tcPr>
          <w:p w14:paraId="5C839E02" w14:textId="5B1D7072" w:rsidR="0063763C" w:rsidRDefault="0063763C" w:rsidP="0063763C">
            <w:pPr>
              <w:rPr>
                <w:rFonts w:ascii="Calibri Light" w:eastAsia="Calibri Light" w:hAnsi="Calibri Light" w:cs="Calibri Light"/>
                <w:sz w:val="20"/>
                <w:szCs w:val="20"/>
                <w:lang w:val="en-US"/>
              </w:rPr>
            </w:pPr>
            <w:r w:rsidRPr="0079107F">
              <w:rPr>
                <w:rFonts w:ascii="Calibri Light" w:eastAsia="Calibri Light" w:hAnsi="Calibri Light" w:cs="Calibri Light"/>
                <w:sz w:val="20"/>
                <w:szCs w:val="20"/>
                <w:lang w:val="en-US"/>
              </w:rPr>
              <w:t>In case of a security incident affecting the service provided or the ESTEVEs data, will ESTEVE be provided with a detailed report a</w:t>
            </w:r>
            <w:r>
              <w:rPr>
                <w:rFonts w:ascii="Calibri Light" w:eastAsia="Calibri Light" w:hAnsi="Calibri Light" w:cs="Calibri Light"/>
                <w:sz w:val="20"/>
                <w:szCs w:val="20"/>
                <w:lang w:val="en-US"/>
              </w:rPr>
              <w:t>t</w:t>
            </w:r>
            <w:r w:rsidRPr="0079107F">
              <w:rPr>
                <w:rFonts w:ascii="Calibri Light" w:eastAsia="Calibri Light" w:hAnsi="Calibri Light" w:cs="Calibri Light"/>
                <w:sz w:val="20"/>
                <w:szCs w:val="20"/>
                <w:lang w:val="en-US"/>
              </w:rPr>
              <w:t xml:space="preserve"> the incident closure (with the root cause analysis and corrective actions)?</w:t>
            </w:r>
          </w:p>
        </w:tc>
        <w:tc>
          <w:tcPr>
            <w:tcW w:w="4628" w:type="dxa"/>
          </w:tcPr>
          <w:p w14:paraId="405190C3" w14:textId="77777777" w:rsidR="0063763C" w:rsidRPr="003E4444" w:rsidRDefault="0063763C" w:rsidP="0063763C">
            <w:pPr>
              <w:rPr>
                <w:rFonts w:asciiTheme="majorHAnsi" w:hAnsiTheme="majorHAnsi"/>
                <w:sz w:val="20"/>
                <w:szCs w:val="20"/>
                <w:lang w:val="en-US"/>
              </w:rPr>
            </w:pPr>
            <w:r>
              <w:t>Yes. The organization's incident response plan includes thorough analysis and improvement after security incidents, including root cause analysis and corrective actions. A detailed report will be provided to ESTEVE at the incident closure.</w:t>
            </w:r>
          </w:p>
        </w:tc>
      </w:tr>
      <w:tr w:rsidR="0063763C" w:rsidRPr="006E2FAC" w14:paraId="4275E679" w14:textId="77777777" w:rsidTr="00471EE1">
        <w:tc>
          <w:tcPr>
            <w:tcW w:w="1027" w:type="dxa"/>
            <w:vAlign w:val="center"/>
          </w:tcPr>
          <w:p w14:paraId="3F9A6255" w14:textId="65763703" w:rsidR="0063763C" w:rsidRPr="00471EE1" w:rsidRDefault="0063763C" w:rsidP="0063763C">
            <w:pPr>
              <w:jc w:val="center"/>
              <w:rPr>
                <w:rFonts w:asciiTheme="majorHAnsi" w:hAnsiTheme="majorHAnsi"/>
                <w:sz w:val="20"/>
                <w:szCs w:val="20"/>
                <w:lang w:val="en-GB"/>
              </w:rPr>
            </w:pPr>
            <w:r w:rsidRPr="004D4501">
              <w:rPr>
                <w:rFonts w:asciiTheme="majorHAnsi" w:hAnsiTheme="majorHAnsi"/>
                <w:sz w:val="20"/>
                <w:szCs w:val="20"/>
                <w:lang w:val="en-GB"/>
              </w:rPr>
              <w:t>6.</w:t>
            </w:r>
            <w:r>
              <w:rPr>
                <w:rFonts w:asciiTheme="majorHAnsi" w:hAnsiTheme="majorHAnsi"/>
                <w:sz w:val="20"/>
                <w:szCs w:val="20"/>
                <w:lang w:val="en-GB"/>
              </w:rPr>
              <w:t>6</w:t>
            </w:r>
          </w:p>
        </w:tc>
        <w:tc>
          <w:tcPr>
            <w:tcW w:w="3979" w:type="dxa"/>
          </w:tcPr>
          <w:p w14:paraId="20BB3AE9" w14:textId="57E5A976" w:rsidR="0063763C" w:rsidRPr="00F17353" w:rsidRDefault="0063763C" w:rsidP="0063763C">
            <w:pPr>
              <w:rPr>
                <w:highlight w:val="yellow"/>
                <w:lang w:val="en-US"/>
              </w:rPr>
            </w:pPr>
            <w:r w:rsidRPr="00D60925">
              <w:rPr>
                <w:rFonts w:ascii="Calibri Light" w:eastAsia="Calibri Light" w:hAnsi="Calibri Light" w:cs="Calibri Light"/>
                <w:sz w:val="20"/>
                <w:szCs w:val="20"/>
                <w:lang w:val="en-US"/>
              </w:rPr>
              <w:t>Are the systems and infrastructure used to provide the service monitored in terms of availability and security threats?</w:t>
            </w:r>
          </w:p>
        </w:tc>
        <w:tc>
          <w:tcPr>
            <w:tcW w:w="4628" w:type="dxa"/>
          </w:tcPr>
          <w:p w14:paraId="49CFC2ED" w14:textId="77777777" w:rsidR="0063763C" w:rsidRPr="003E4444" w:rsidRDefault="0063763C" w:rsidP="0063763C">
            <w:pPr>
              <w:rPr>
                <w:rFonts w:asciiTheme="majorHAnsi" w:hAnsiTheme="majorHAnsi"/>
                <w:sz w:val="20"/>
                <w:szCs w:val="20"/>
                <w:lang w:val="en-US"/>
              </w:rPr>
            </w:pPr>
            <w:r>
              <w:t>Yes. The systems and infrastructure used to provide the service are monitored in real-time for availability and security threats. We deploy a monitoring system to watch business, system logs, and network traffic, with timely alert notifications for suspicious activity and security threats. We also employ intrusion detection and firewalls at the network and hardware levels to detect abnormal behavior. In response to threat intelligence, we subscribe to the latest threat intelligence feeds to learn about currently active malware, vulnerability exploits, and other information, and adjust security policies to address new threats.</w:t>
            </w:r>
          </w:p>
        </w:tc>
      </w:tr>
      <w:tr w:rsidR="0063763C" w:rsidRPr="006E2FAC" w14:paraId="484E5F38" w14:textId="77777777" w:rsidTr="00471EE1">
        <w:tc>
          <w:tcPr>
            <w:tcW w:w="1027" w:type="dxa"/>
            <w:vAlign w:val="center"/>
          </w:tcPr>
          <w:p w14:paraId="40178AC5" w14:textId="62D18A8F" w:rsidR="0063763C" w:rsidRPr="00471EE1" w:rsidRDefault="0063763C" w:rsidP="0063763C">
            <w:pPr>
              <w:jc w:val="center"/>
              <w:rPr>
                <w:rFonts w:asciiTheme="majorHAnsi" w:hAnsiTheme="majorHAnsi"/>
                <w:sz w:val="20"/>
                <w:szCs w:val="20"/>
                <w:lang w:val="en-GB"/>
              </w:rPr>
            </w:pPr>
            <w:r w:rsidRPr="00471EE1">
              <w:rPr>
                <w:rFonts w:asciiTheme="majorHAnsi" w:hAnsiTheme="majorHAnsi"/>
                <w:sz w:val="20"/>
                <w:szCs w:val="20"/>
                <w:lang w:val="en-GB"/>
              </w:rPr>
              <w:t>6.7</w:t>
            </w:r>
          </w:p>
        </w:tc>
        <w:tc>
          <w:tcPr>
            <w:tcW w:w="3979" w:type="dxa"/>
          </w:tcPr>
          <w:p w14:paraId="62338719" w14:textId="5DF5FA76" w:rsidR="0063763C" w:rsidRPr="00471EE1" w:rsidRDefault="0063763C" w:rsidP="0063763C">
            <w:pPr>
              <w:rPr>
                <w:rFonts w:ascii="Calibri Light" w:eastAsia="Calibri Light" w:hAnsi="Calibri Light" w:cs="Calibri Light"/>
                <w:sz w:val="20"/>
                <w:szCs w:val="20"/>
                <w:lang w:val="en-US"/>
              </w:rPr>
            </w:pPr>
            <w:r w:rsidRPr="00471EE1">
              <w:rPr>
                <w:rFonts w:ascii="Calibri Light" w:eastAsia="Calibri Light" w:hAnsi="Calibri Light" w:cs="Calibri Light"/>
                <w:sz w:val="20"/>
                <w:szCs w:val="20"/>
                <w:lang w:val="en-US"/>
              </w:rPr>
              <w:t>Is there a 24x7x365 Security Operations Team managing security alerts? Does it contemplate real-time alerting and escalation procedures for incident response?</w:t>
            </w:r>
          </w:p>
        </w:tc>
        <w:tc>
          <w:tcPr>
            <w:tcW w:w="4628" w:type="dxa"/>
          </w:tcPr>
          <w:p w14:paraId="6DD2BA9F" w14:textId="77777777" w:rsidR="0063763C" w:rsidRPr="003E4444" w:rsidRDefault="0063763C" w:rsidP="0063763C">
            <w:pPr>
              <w:rPr>
                <w:rFonts w:asciiTheme="majorHAnsi" w:hAnsiTheme="majorHAnsi"/>
                <w:sz w:val="20"/>
                <w:szCs w:val="20"/>
                <w:lang w:val="en-US"/>
              </w:rPr>
            </w:pPr>
            <w:r>
              <w:t>Yes. A monitoring system is deployed to monitor business, system logs, and network traffic in real-time with timely alert notifications. Intrusion detection and firewalls are deployed at the network and hardware levels to detect abnormal behavior in a timely manner. In response to threat intelligence, the organization subscribes to the latest threat intelligence feeds to adjust security policies to address new threats. The ChemAIRS team uses Grafana Loki and AWS CloudWatch for real-time monitoring.</w:t>
            </w:r>
          </w:p>
        </w:tc>
      </w:tr>
      <w:tr w:rsidR="0063763C" w:rsidRPr="003E4444" w14:paraId="3AD7CC42" w14:textId="77777777" w:rsidTr="00C01B38">
        <w:tc>
          <w:tcPr>
            <w:tcW w:w="1027" w:type="dxa"/>
            <w:shd w:val="clear" w:color="auto" w:fill="DEEAF6" w:themeFill="accent1" w:themeFillTint="33"/>
          </w:tcPr>
          <w:p w14:paraId="342BE5A3" w14:textId="27F6950F" w:rsidR="0063763C" w:rsidRPr="00C602E5" w:rsidRDefault="0063763C" w:rsidP="0063763C">
            <w:pPr>
              <w:pStyle w:val="Ttulo2"/>
              <w:numPr>
                <w:ilvl w:val="0"/>
                <w:numId w:val="0"/>
              </w:numPr>
              <w:jc w:val="center"/>
              <w:rPr>
                <w:rFonts w:ascii="Calibri Light" w:eastAsia="Calibri Light" w:hAnsi="Calibri Light" w:cs="Calibri Light"/>
                <w:b w:val="0"/>
                <w:smallCaps w:val="0"/>
                <w:sz w:val="20"/>
                <w:lang w:eastAsia="es-ES"/>
              </w:rPr>
            </w:pPr>
            <w:bookmarkStart w:id="5" w:name="_Toc211620873"/>
            <w:r w:rsidRPr="00C602E5">
              <w:rPr>
                <w:rFonts w:ascii="Calibri Light" w:eastAsia="Calibri Light" w:hAnsi="Calibri Light" w:cs="Calibri Light"/>
                <w:b w:val="0"/>
                <w:smallCaps w:val="0"/>
                <w:sz w:val="20"/>
                <w:lang w:eastAsia="es-ES"/>
              </w:rPr>
              <w:t>7</w:t>
            </w:r>
            <w:bookmarkEnd w:id="5"/>
          </w:p>
        </w:tc>
        <w:tc>
          <w:tcPr>
            <w:tcW w:w="3979" w:type="dxa"/>
            <w:shd w:val="clear" w:color="auto" w:fill="DEEAF6" w:themeFill="accent1" w:themeFillTint="33"/>
          </w:tcPr>
          <w:p w14:paraId="13157A88" w14:textId="77777777" w:rsidR="0063763C" w:rsidRPr="00C602E5" w:rsidRDefault="0063763C" w:rsidP="0063763C">
            <w:pPr>
              <w:pStyle w:val="Ttulo2"/>
              <w:numPr>
                <w:ilvl w:val="0"/>
                <w:numId w:val="0"/>
              </w:numPr>
              <w:rPr>
                <w:rFonts w:ascii="Calibri Light" w:eastAsia="Calibri Light" w:hAnsi="Calibri Light" w:cs="Calibri Light"/>
                <w:b w:val="0"/>
                <w:smallCaps w:val="0"/>
                <w:sz w:val="20"/>
                <w:lang w:eastAsia="es-ES"/>
              </w:rPr>
            </w:pPr>
            <w:bookmarkStart w:id="6" w:name="_Toc211620874"/>
            <w:r w:rsidRPr="00C602E5">
              <w:rPr>
                <w:rFonts w:ascii="Calibri Light" w:eastAsia="Calibri Light" w:hAnsi="Calibri Light" w:cs="Calibri Light"/>
                <w:b w:val="0"/>
                <w:smallCaps w:val="0"/>
                <w:sz w:val="20"/>
                <w:lang w:eastAsia="es-ES"/>
              </w:rPr>
              <w:t>Audits and security reviews</w:t>
            </w:r>
            <w:bookmarkEnd w:id="6"/>
          </w:p>
        </w:tc>
        <w:tc>
          <w:tcPr>
            <w:tcW w:w="4628" w:type="dxa"/>
            <w:shd w:val="clear" w:color="auto" w:fill="DEEAF6" w:themeFill="accent1" w:themeFillTint="33"/>
          </w:tcPr>
          <w:p w14:paraId="3A0A5E7E" w14:textId="77777777" w:rsidR="0063763C" w:rsidRPr="003E4444" w:rsidRDefault="0063763C" w:rsidP="0063763C">
            <w:pPr>
              <w:pStyle w:val="Ttulo2"/>
              <w:numPr>
                <w:ilvl w:val="0"/>
                <w:numId w:val="0"/>
              </w:numPr>
              <w:rPr>
                <w:rFonts w:asciiTheme="majorHAnsi" w:hAnsiTheme="majorHAnsi"/>
                <w:sz w:val="20"/>
              </w:rPr>
            </w:pPr>
          </w:p>
        </w:tc>
      </w:tr>
      <w:tr w:rsidR="0063763C" w:rsidRPr="006E2FAC" w14:paraId="53E91EFE" w14:textId="77777777" w:rsidTr="002B6DA5">
        <w:tc>
          <w:tcPr>
            <w:tcW w:w="1027" w:type="dxa"/>
            <w:vAlign w:val="center"/>
          </w:tcPr>
          <w:p w14:paraId="655251AB" w14:textId="67B4439B" w:rsidR="0063763C" w:rsidRPr="007C0178" w:rsidRDefault="0063763C" w:rsidP="0063763C">
            <w:pPr>
              <w:jc w:val="center"/>
              <w:rPr>
                <w:rFonts w:asciiTheme="majorHAnsi" w:hAnsiTheme="majorHAnsi"/>
                <w:sz w:val="20"/>
                <w:szCs w:val="20"/>
                <w:lang w:val="en-GB"/>
              </w:rPr>
            </w:pPr>
            <w:r w:rsidRPr="007C0178">
              <w:rPr>
                <w:rFonts w:asciiTheme="majorHAnsi" w:hAnsiTheme="majorHAnsi"/>
                <w:sz w:val="20"/>
                <w:szCs w:val="20"/>
                <w:lang w:val="en-GB"/>
              </w:rPr>
              <w:t>7.1</w:t>
            </w:r>
          </w:p>
        </w:tc>
        <w:tc>
          <w:tcPr>
            <w:tcW w:w="3979" w:type="dxa"/>
          </w:tcPr>
          <w:p w14:paraId="22140B4D" w14:textId="7EE30426" w:rsidR="0063763C" w:rsidRPr="007C0178" w:rsidRDefault="0063763C" w:rsidP="0063763C">
            <w:pPr>
              <w:spacing w:before="120" w:after="120"/>
              <w:rPr>
                <w:rFonts w:ascii="Calibri Light" w:eastAsia="Calibri Light" w:hAnsi="Calibri Light" w:cs="Calibri Light"/>
                <w:sz w:val="20"/>
                <w:szCs w:val="20"/>
                <w:lang w:val="en-US"/>
              </w:rPr>
            </w:pPr>
            <w:r w:rsidRPr="007C0178">
              <w:rPr>
                <w:rFonts w:ascii="Calibri Light" w:eastAsia="Calibri Light" w:hAnsi="Calibri Light" w:cs="Calibri Light"/>
                <w:sz w:val="20"/>
                <w:szCs w:val="20"/>
                <w:lang w:val="en-US"/>
              </w:rPr>
              <w:t>Do you conduct regular internal audits or self-assessments related to information security and compliance? Explain it.</w:t>
            </w:r>
          </w:p>
        </w:tc>
        <w:tc>
          <w:tcPr>
            <w:tcW w:w="4628" w:type="dxa"/>
          </w:tcPr>
          <w:p w14:paraId="76025E50" w14:textId="77777777" w:rsidR="0063763C" w:rsidRPr="003E4444" w:rsidRDefault="0063763C" w:rsidP="0063763C">
            <w:pPr>
              <w:rPr>
                <w:rFonts w:asciiTheme="majorHAnsi" w:hAnsiTheme="majorHAnsi"/>
                <w:sz w:val="20"/>
                <w:szCs w:val="20"/>
                <w:lang w:val="en-US"/>
              </w:rPr>
            </w:pPr>
            <w:r>
              <w:t>We conduct regular internal audits and self-assessments related to information security and compliance. These reviews cover employee computers, network devices, servers, databases, applications, and security tools, and require management approval.</w:t>
            </w:r>
          </w:p>
        </w:tc>
      </w:tr>
      <w:tr w:rsidR="0063763C" w:rsidRPr="006E2FAC" w14:paraId="76729D5E" w14:textId="77777777" w:rsidTr="002B6DA5">
        <w:tc>
          <w:tcPr>
            <w:tcW w:w="1027" w:type="dxa"/>
            <w:vAlign w:val="center"/>
          </w:tcPr>
          <w:p w14:paraId="53DB4D64" w14:textId="54B4997B" w:rsidR="0063763C" w:rsidRPr="007C0178" w:rsidRDefault="0063763C" w:rsidP="0063763C">
            <w:pPr>
              <w:jc w:val="center"/>
              <w:rPr>
                <w:rFonts w:asciiTheme="majorHAnsi" w:hAnsiTheme="majorHAnsi"/>
                <w:sz w:val="20"/>
                <w:szCs w:val="20"/>
                <w:lang w:val="en-GB"/>
              </w:rPr>
            </w:pPr>
            <w:r w:rsidRPr="007C0178">
              <w:rPr>
                <w:rFonts w:asciiTheme="majorHAnsi" w:hAnsiTheme="majorHAnsi"/>
                <w:sz w:val="20"/>
                <w:szCs w:val="20"/>
                <w:lang w:val="en-GB"/>
              </w:rPr>
              <w:lastRenderedPageBreak/>
              <w:t>7.2</w:t>
            </w:r>
          </w:p>
        </w:tc>
        <w:tc>
          <w:tcPr>
            <w:tcW w:w="3979" w:type="dxa"/>
          </w:tcPr>
          <w:p w14:paraId="1F34CD4C" w14:textId="6E6003C0" w:rsidR="0063763C" w:rsidRPr="007C0178" w:rsidRDefault="0063763C" w:rsidP="0063763C">
            <w:pPr>
              <w:spacing w:before="120" w:after="120"/>
              <w:rPr>
                <w:rFonts w:ascii="Calibri Light" w:eastAsia="Calibri Light" w:hAnsi="Calibri Light" w:cs="Calibri Light"/>
                <w:sz w:val="20"/>
                <w:szCs w:val="20"/>
                <w:lang w:val="en-US"/>
              </w:rPr>
            </w:pPr>
            <w:r w:rsidRPr="007C0178">
              <w:rPr>
                <w:rFonts w:ascii="Calibri Light" w:eastAsia="Calibri Light" w:hAnsi="Calibri Light" w:cs="Calibri Light"/>
                <w:sz w:val="20"/>
                <w:szCs w:val="20"/>
                <w:lang w:val="en-US"/>
              </w:rPr>
              <w:t>How and how often do you perform internal and external Pentest? Are those pentests done by an independent third-party?</w:t>
            </w:r>
          </w:p>
        </w:tc>
        <w:tc>
          <w:tcPr>
            <w:tcW w:w="4628" w:type="dxa"/>
          </w:tcPr>
          <w:p w14:paraId="47B49987" w14:textId="77777777" w:rsidR="0063763C" w:rsidRPr="003E4444" w:rsidRDefault="0063763C" w:rsidP="0063763C">
            <w:pPr>
              <w:rPr>
                <w:rFonts w:asciiTheme="majorHAnsi" w:hAnsiTheme="majorHAnsi"/>
                <w:sz w:val="20"/>
                <w:szCs w:val="20"/>
                <w:lang w:val="en-US"/>
              </w:rPr>
            </w:pPr>
            <w:r>
              <w:t>Annual application security assessments and bi-annual penetration tests are conducted by external professionals, providing independent verification. These pentests are done by independent third parties as part of our security validation process.</w:t>
            </w:r>
          </w:p>
        </w:tc>
      </w:tr>
      <w:tr w:rsidR="0063763C" w:rsidRPr="006E2FAC" w14:paraId="49FCF3DB" w14:textId="77777777" w:rsidTr="002B6DA5">
        <w:tc>
          <w:tcPr>
            <w:tcW w:w="1027" w:type="dxa"/>
            <w:vAlign w:val="center"/>
          </w:tcPr>
          <w:p w14:paraId="254B6890" w14:textId="1790539F" w:rsidR="0063763C" w:rsidRPr="007C0178" w:rsidRDefault="0063763C" w:rsidP="0063763C">
            <w:pPr>
              <w:jc w:val="center"/>
              <w:rPr>
                <w:rFonts w:asciiTheme="majorHAnsi" w:hAnsiTheme="majorHAnsi"/>
                <w:sz w:val="20"/>
                <w:szCs w:val="20"/>
                <w:lang w:val="en-GB"/>
              </w:rPr>
            </w:pPr>
            <w:r w:rsidRPr="007C0178">
              <w:rPr>
                <w:rFonts w:asciiTheme="majorHAnsi" w:hAnsiTheme="majorHAnsi"/>
                <w:sz w:val="20"/>
                <w:szCs w:val="20"/>
                <w:lang w:val="en-GB"/>
              </w:rPr>
              <w:t>7.3</w:t>
            </w:r>
          </w:p>
        </w:tc>
        <w:tc>
          <w:tcPr>
            <w:tcW w:w="3979" w:type="dxa"/>
          </w:tcPr>
          <w:p w14:paraId="58F71B2D" w14:textId="3C12B9A0" w:rsidR="0063763C" w:rsidRPr="007C0178" w:rsidRDefault="0063763C" w:rsidP="0063763C">
            <w:pPr>
              <w:spacing w:before="120" w:after="120"/>
              <w:rPr>
                <w:rFonts w:ascii="Calibri Light" w:eastAsia="Calibri Light" w:hAnsi="Calibri Light" w:cs="Calibri Light"/>
                <w:sz w:val="20"/>
                <w:szCs w:val="20"/>
                <w:lang w:val="en-US"/>
              </w:rPr>
            </w:pPr>
            <w:r w:rsidRPr="007C0178">
              <w:rPr>
                <w:rFonts w:ascii="Calibri Light" w:eastAsia="Calibri Light" w:hAnsi="Calibri Light" w:cs="Calibri Light"/>
                <w:sz w:val="20"/>
                <w:szCs w:val="20"/>
                <w:lang w:val="en-US"/>
              </w:rPr>
              <w:t>Do you have in place a vulnerability and patch management program? Please, explain it.</w:t>
            </w:r>
          </w:p>
        </w:tc>
        <w:tc>
          <w:tcPr>
            <w:tcW w:w="4628" w:type="dxa"/>
          </w:tcPr>
          <w:p w14:paraId="1ADA7666" w14:textId="77777777" w:rsidR="0063763C" w:rsidRPr="003E4444" w:rsidRDefault="0063763C" w:rsidP="0063763C">
            <w:pPr>
              <w:rPr>
                <w:rFonts w:asciiTheme="majorHAnsi" w:hAnsiTheme="majorHAnsi"/>
                <w:sz w:val="20"/>
                <w:szCs w:val="20"/>
                <w:lang w:val="en-US"/>
              </w:rPr>
            </w:pPr>
            <w:r>
              <w:t>Yes, ChemAIRS has a comprehensive vulnerability and patch management program. The program includes code-level scanning using SonarQube, container scanning using Trivy, and regular scanning by the quality management team on pre-release and online environments. Critical vulnerabilities are fixed before release, and the infrastructure is managed using AWS's automated patching mechanisms.</w:t>
            </w:r>
          </w:p>
        </w:tc>
      </w:tr>
      <w:tr w:rsidR="0063763C" w:rsidRPr="006E2FAC" w14:paraId="087CC336" w14:textId="77777777" w:rsidTr="002B6DA5">
        <w:tc>
          <w:tcPr>
            <w:tcW w:w="1027" w:type="dxa"/>
            <w:vAlign w:val="center"/>
          </w:tcPr>
          <w:p w14:paraId="5BF474A5" w14:textId="610DE886" w:rsidR="0063763C" w:rsidRPr="007C0178" w:rsidRDefault="0063763C" w:rsidP="0063763C">
            <w:pPr>
              <w:jc w:val="center"/>
              <w:rPr>
                <w:rFonts w:asciiTheme="majorHAnsi" w:hAnsiTheme="majorHAnsi"/>
                <w:sz w:val="20"/>
                <w:szCs w:val="20"/>
                <w:lang w:val="en-GB"/>
              </w:rPr>
            </w:pPr>
            <w:r w:rsidRPr="007C0178">
              <w:rPr>
                <w:rFonts w:asciiTheme="majorHAnsi" w:hAnsiTheme="majorHAnsi"/>
                <w:sz w:val="20"/>
                <w:szCs w:val="20"/>
                <w:lang w:val="en-GB"/>
              </w:rPr>
              <w:t>7.4</w:t>
            </w:r>
          </w:p>
        </w:tc>
        <w:tc>
          <w:tcPr>
            <w:tcW w:w="3979" w:type="dxa"/>
          </w:tcPr>
          <w:p w14:paraId="4C2BBFCC" w14:textId="6143A3B1" w:rsidR="0063763C" w:rsidRPr="007C0178" w:rsidRDefault="0063763C" w:rsidP="0063763C">
            <w:pPr>
              <w:spacing w:before="120" w:after="120"/>
              <w:rPr>
                <w:rFonts w:ascii="Calibri Light" w:eastAsia="Calibri Light" w:hAnsi="Calibri Light" w:cs="Calibri Light"/>
                <w:sz w:val="20"/>
                <w:szCs w:val="20"/>
                <w:lang w:val="en-US"/>
              </w:rPr>
            </w:pPr>
            <w:r w:rsidRPr="007C0178">
              <w:rPr>
                <w:rFonts w:ascii="Calibri Light" w:eastAsia="Calibri Light" w:hAnsi="Calibri Light" w:cs="Calibri Light"/>
                <w:sz w:val="20"/>
                <w:szCs w:val="20"/>
                <w:lang w:val="en-US"/>
              </w:rPr>
              <w:t xml:space="preserve">How and how often do you perform vulnerability scans in the entire infrastructure? </w:t>
            </w:r>
          </w:p>
        </w:tc>
        <w:tc>
          <w:tcPr>
            <w:tcW w:w="4628" w:type="dxa"/>
          </w:tcPr>
          <w:p w14:paraId="4569D77D" w14:textId="77777777" w:rsidR="0063763C" w:rsidRPr="003E4444" w:rsidRDefault="0063763C" w:rsidP="0063763C">
            <w:pPr>
              <w:rPr>
                <w:rFonts w:asciiTheme="majorHAnsi" w:hAnsiTheme="majorHAnsi"/>
                <w:sz w:val="20"/>
                <w:szCs w:val="20"/>
                <w:lang w:val="en-US"/>
              </w:rPr>
            </w:pPr>
            <w:r>
              <w:t>We perform regular vulnerability scans on both pre-release and online environments using tools like Trivy for container images and SonarQube for code vulnerabilities. These scans are conducted annually for application security and complemented by third-party security audits every six months.</w:t>
            </w:r>
          </w:p>
        </w:tc>
      </w:tr>
      <w:tr w:rsidR="0063763C" w:rsidRPr="006E2FAC" w14:paraId="0FCEC5E4" w14:textId="77777777" w:rsidTr="002B6DA5">
        <w:tc>
          <w:tcPr>
            <w:tcW w:w="1027" w:type="dxa"/>
            <w:vAlign w:val="center"/>
          </w:tcPr>
          <w:p w14:paraId="2CDE4890" w14:textId="6D6CD225" w:rsidR="0063763C" w:rsidRPr="007C0178" w:rsidRDefault="0063763C" w:rsidP="0063763C">
            <w:pPr>
              <w:jc w:val="center"/>
              <w:rPr>
                <w:rFonts w:asciiTheme="majorHAnsi" w:hAnsiTheme="majorHAnsi"/>
                <w:sz w:val="20"/>
                <w:szCs w:val="20"/>
                <w:lang w:val="en-GB"/>
              </w:rPr>
            </w:pPr>
            <w:r w:rsidRPr="007C0178">
              <w:rPr>
                <w:rFonts w:asciiTheme="majorHAnsi" w:hAnsiTheme="majorHAnsi"/>
                <w:sz w:val="20"/>
                <w:szCs w:val="20"/>
                <w:lang w:val="en-GB"/>
              </w:rPr>
              <w:t>7.5</w:t>
            </w:r>
          </w:p>
        </w:tc>
        <w:tc>
          <w:tcPr>
            <w:tcW w:w="3979" w:type="dxa"/>
          </w:tcPr>
          <w:p w14:paraId="66927C86" w14:textId="02201A9A" w:rsidR="0063763C" w:rsidRPr="007C0178" w:rsidRDefault="0063763C" w:rsidP="0063763C">
            <w:pPr>
              <w:spacing w:before="120" w:after="120"/>
              <w:rPr>
                <w:rFonts w:ascii="Calibri Light" w:eastAsia="Calibri Light" w:hAnsi="Calibri Light" w:cs="Calibri Light"/>
                <w:sz w:val="20"/>
                <w:szCs w:val="20"/>
                <w:lang w:val="en-US"/>
              </w:rPr>
            </w:pPr>
            <w:r w:rsidRPr="007C0178">
              <w:rPr>
                <w:rFonts w:ascii="Calibri Light" w:eastAsia="Calibri Light" w:hAnsi="Calibri Light" w:cs="Calibri Light"/>
                <w:sz w:val="20"/>
                <w:szCs w:val="20"/>
                <w:lang w:val="en-US"/>
              </w:rPr>
              <w:t>How quick are vulnerabilities remediated once identified? Specially for the critical ones.</w:t>
            </w:r>
          </w:p>
        </w:tc>
        <w:tc>
          <w:tcPr>
            <w:tcW w:w="4628" w:type="dxa"/>
          </w:tcPr>
          <w:p w14:paraId="1CC01412" w14:textId="77777777" w:rsidR="0063763C" w:rsidRPr="003E4444" w:rsidRDefault="0063763C" w:rsidP="0063763C">
            <w:pPr>
              <w:rPr>
                <w:rFonts w:asciiTheme="majorHAnsi" w:hAnsiTheme="majorHAnsi"/>
                <w:sz w:val="20"/>
                <w:szCs w:val="20"/>
                <w:lang w:val="en-US"/>
              </w:rPr>
            </w:pPr>
            <w:r>
              <w:t>Critical vulnerabilities identified by SonarQube and Trivy are fixed before release. Regular security vulnerability scans are performed by the quality management team to ensure timely remediation of unexpected vulnerabilities. Performance metrics such as vulnerability remediation rates are tracked and analyzed to ensure continuous improvement.</w:t>
            </w:r>
          </w:p>
        </w:tc>
      </w:tr>
      <w:tr w:rsidR="0063763C" w:rsidRPr="006E2FAC" w14:paraId="66724B50" w14:textId="77777777" w:rsidTr="002B6DA5">
        <w:tc>
          <w:tcPr>
            <w:tcW w:w="1027" w:type="dxa"/>
            <w:vAlign w:val="center"/>
          </w:tcPr>
          <w:p w14:paraId="2B1C4E2C" w14:textId="1E8C48E2" w:rsidR="0063763C" w:rsidRPr="007C0178" w:rsidRDefault="0063763C" w:rsidP="0063763C">
            <w:pPr>
              <w:jc w:val="center"/>
              <w:rPr>
                <w:rFonts w:asciiTheme="majorHAnsi" w:hAnsiTheme="majorHAnsi"/>
                <w:sz w:val="20"/>
                <w:szCs w:val="20"/>
                <w:lang w:val="en-GB"/>
              </w:rPr>
            </w:pPr>
            <w:r w:rsidRPr="007C0178">
              <w:rPr>
                <w:rFonts w:asciiTheme="majorHAnsi" w:hAnsiTheme="majorHAnsi"/>
                <w:sz w:val="20"/>
                <w:szCs w:val="20"/>
                <w:lang w:val="en-GB"/>
              </w:rPr>
              <w:t>7.6</w:t>
            </w:r>
          </w:p>
        </w:tc>
        <w:tc>
          <w:tcPr>
            <w:tcW w:w="3979" w:type="dxa"/>
          </w:tcPr>
          <w:p w14:paraId="77EFC606" w14:textId="494EE12E" w:rsidR="0063763C" w:rsidRPr="007C0178" w:rsidRDefault="0063763C" w:rsidP="0063763C">
            <w:pPr>
              <w:spacing w:before="120" w:after="120"/>
              <w:rPr>
                <w:rFonts w:ascii="Calibri Light" w:eastAsia="Calibri Light" w:hAnsi="Calibri Light" w:cs="Calibri Light"/>
                <w:sz w:val="20"/>
                <w:szCs w:val="20"/>
                <w:lang w:val="en-US"/>
              </w:rPr>
            </w:pPr>
            <w:r w:rsidRPr="007C0178">
              <w:rPr>
                <w:rFonts w:ascii="Calibri Light" w:eastAsia="Calibri Light" w:hAnsi="Calibri Light" w:cs="Calibri Light"/>
                <w:sz w:val="20"/>
                <w:szCs w:val="20"/>
                <w:lang w:val="en-US"/>
              </w:rPr>
              <w:t>Are you available to share the Pentest or security assessment reports to ESTEVE upon request?</w:t>
            </w:r>
          </w:p>
        </w:tc>
        <w:tc>
          <w:tcPr>
            <w:tcW w:w="4628" w:type="dxa"/>
          </w:tcPr>
          <w:p w14:paraId="448CBE6E" w14:textId="77777777" w:rsidR="0063763C" w:rsidRPr="003E4444" w:rsidRDefault="0063763C" w:rsidP="0063763C">
            <w:pPr>
              <w:rPr>
                <w:rFonts w:asciiTheme="majorHAnsi" w:hAnsiTheme="majorHAnsi"/>
                <w:sz w:val="20"/>
                <w:szCs w:val="20"/>
                <w:lang w:val="en-US"/>
              </w:rPr>
            </w:pPr>
            <w:r>
              <w:t>Our external security assessments are conducted annually and bi-annually by third-party professionals, and we maintain documentation of these assessments. If ESTEVE requests to review the penetration test or security assessment reports, we can provide them upon request.</w:t>
            </w:r>
          </w:p>
        </w:tc>
      </w:tr>
      <w:tr w:rsidR="0063763C" w:rsidRPr="006E2FAC" w14:paraId="0E62A2B2" w14:textId="77777777" w:rsidTr="002B6DA5">
        <w:tc>
          <w:tcPr>
            <w:tcW w:w="1027" w:type="dxa"/>
            <w:vAlign w:val="center"/>
          </w:tcPr>
          <w:p w14:paraId="1200058A" w14:textId="2D418484" w:rsidR="0063763C" w:rsidRPr="007C0178" w:rsidRDefault="0063763C" w:rsidP="0063763C">
            <w:pPr>
              <w:jc w:val="center"/>
              <w:rPr>
                <w:rFonts w:asciiTheme="majorHAnsi" w:hAnsiTheme="majorHAnsi"/>
                <w:sz w:val="20"/>
                <w:szCs w:val="20"/>
                <w:lang w:val="en-GB"/>
              </w:rPr>
            </w:pPr>
            <w:r w:rsidRPr="007C0178">
              <w:rPr>
                <w:rFonts w:asciiTheme="majorHAnsi" w:hAnsiTheme="majorHAnsi"/>
                <w:sz w:val="20"/>
                <w:szCs w:val="20"/>
                <w:lang w:val="en-GB"/>
              </w:rPr>
              <w:t>7.7</w:t>
            </w:r>
          </w:p>
        </w:tc>
        <w:tc>
          <w:tcPr>
            <w:tcW w:w="3979" w:type="dxa"/>
          </w:tcPr>
          <w:p w14:paraId="25E140C6" w14:textId="203C5325" w:rsidR="0063763C" w:rsidRPr="007C0178" w:rsidRDefault="0063763C" w:rsidP="0063763C">
            <w:pPr>
              <w:spacing w:before="120" w:after="120"/>
              <w:rPr>
                <w:rFonts w:ascii="Calibri Light" w:eastAsia="Calibri Light" w:hAnsi="Calibri Light" w:cs="Calibri Light"/>
                <w:sz w:val="20"/>
                <w:szCs w:val="20"/>
                <w:lang w:val="en-US"/>
              </w:rPr>
            </w:pPr>
            <w:r w:rsidRPr="007C0178">
              <w:rPr>
                <w:rFonts w:ascii="Calibri Light" w:eastAsia="Calibri Light" w:hAnsi="Calibri Light" w:cs="Calibri Light"/>
                <w:sz w:val="20"/>
                <w:szCs w:val="20"/>
                <w:lang w:val="en-US"/>
              </w:rPr>
              <w:t xml:space="preserve">Do you agree </w:t>
            </w:r>
            <w:r w:rsidRPr="521680E7">
              <w:rPr>
                <w:rFonts w:ascii="Calibri Light" w:eastAsia="Calibri Light" w:hAnsi="Calibri Light" w:cs="Calibri Light"/>
                <w:sz w:val="20"/>
                <w:szCs w:val="20"/>
                <w:lang w:val="en-US"/>
              </w:rPr>
              <w:t>receiving on-site or remote audits by ESTEVE or a third party acting on its behalf, covering both facilities and services provided</w:t>
            </w:r>
            <w:r>
              <w:rPr>
                <w:rFonts w:ascii="Calibri Light" w:eastAsia="Calibri Light" w:hAnsi="Calibri Light" w:cs="Calibri Light"/>
                <w:sz w:val="20"/>
                <w:szCs w:val="20"/>
                <w:lang w:val="en-US"/>
              </w:rPr>
              <w:t xml:space="preserve"> (systems and infrastructure)</w:t>
            </w:r>
            <w:r w:rsidRPr="521680E7">
              <w:rPr>
                <w:rFonts w:ascii="Calibri Light" w:eastAsia="Calibri Light" w:hAnsi="Calibri Light" w:cs="Calibri Light"/>
                <w:sz w:val="20"/>
                <w:szCs w:val="20"/>
                <w:lang w:val="en-US"/>
              </w:rPr>
              <w:t>?</w:t>
            </w:r>
          </w:p>
        </w:tc>
        <w:tc>
          <w:tcPr>
            <w:tcW w:w="4628" w:type="dxa"/>
            <w:shd w:val="clear" w:color="auto" w:fill="FFF2CC"/>
          </w:tcPr>
          <w:p w14:paraId="4D7EA3E7" w14:textId="77777777" w:rsidR="0063763C" w:rsidRPr="003E4444" w:rsidRDefault="0063763C" w:rsidP="0063763C">
            <w:pPr>
              <w:rPr>
                <w:rFonts w:asciiTheme="majorHAnsi" w:hAnsiTheme="majorHAnsi"/>
                <w:sz w:val="20"/>
                <w:szCs w:val="20"/>
                <w:lang w:val="en-US"/>
              </w:rPr>
            </w:pPr>
          </w:p>
        </w:tc>
      </w:tr>
      <w:tr w:rsidR="0063763C" w:rsidRPr="006E2FAC" w14:paraId="069CA02D" w14:textId="77777777" w:rsidTr="00B90E36">
        <w:tc>
          <w:tcPr>
            <w:tcW w:w="1027" w:type="dxa"/>
            <w:vAlign w:val="center"/>
          </w:tcPr>
          <w:p w14:paraId="6FDB1EE1" w14:textId="1DB122B2" w:rsidR="0063763C" w:rsidRPr="007C0178" w:rsidRDefault="0063763C" w:rsidP="0063763C">
            <w:pPr>
              <w:jc w:val="center"/>
              <w:rPr>
                <w:rFonts w:asciiTheme="majorHAnsi" w:hAnsiTheme="majorHAnsi"/>
                <w:sz w:val="20"/>
                <w:szCs w:val="20"/>
                <w:lang w:val="en-US"/>
              </w:rPr>
            </w:pPr>
            <w:r w:rsidRPr="007C0178">
              <w:rPr>
                <w:rFonts w:asciiTheme="majorHAnsi" w:hAnsiTheme="majorHAnsi"/>
                <w:sz w:val="20"/>
                <w:szCs w:val="20"/>
                <w:lang w:val="en-GB"/>
              </w:rPr>
              <w:t>7.8</w:t>
            </w:r>
          </w:p>
        </w:tc>
        <w:tc>
          <w:tcPr>
            <w:tcW w:w="3979" w:type="dxa"/>
          </w:tcPr>
          <w:p w14:paraId="443C9C84" w14:textId="7765B8D0" w:rsidR="0063763C" w:rsidRPr="00F17353" w:rsidRDefault="0063763C" w:rsidP="0063763C">
            <w:pPr>
              <w:spacing w:before="120" w:after="120"/>
              <w:rPr>
                <w:lang w:val="en-US"/>
              </w:rPr>
            </w:pPr>
            <w:r w:rsidRPr="007C0178">
              <w:rPr>
                <w:rFonts w:ascii="Calibri Light" w:eastAsia="Calibri Light" w:hAnsi="Calibri Light" w:cs="Calibri Light"/>
                <w:sz w:val="20"/>
                <w:szCs w:val="20"/>
                <w:lang w:val="en-US"/>
              </w:rPr>
              <w:t>Are you willing to collaborate and provide service-related information to health authorities or regulators if required by ESTEVE?</w:t>
            </w:r>
          </w:p>
        </w:tc>
        <w:tc>
          <w:tcPr>
            <w:tcW w:w="4628" w:type="dxa"/>
            <w:shd w:val="clear" w:color="auto" w:fill="FFF2CC"/>
          </w:tcPr>
          <w:p w14:paraId="644D5AAE" w14:textId="77777777" w:rsidR="0063763C" w:rsidRPr="007D7B38" w:rsidRDefault="0063763C" w:rsidP="0063763C">
            <w:pPr>
              <w:spacing w:before="120" w:after="120"/>
              <w:rPr>
                <w:rFonts w:asciiTheme="majorHAnsi" w:hAnsiTheme="majorHAnsi"/>
                <w:sz w:val="20"/>
                <w:szCs w:val="20"/>
                <w:lang w:val="en-US"/>
              </w:rPr>
            </w:pPr>
          </w:p>
        </w:tc>
      </w:tr>
      <w:tr w:rsidR="0063763C" w:rsidRPr="006E2FAC" w14:paraId="1ECB466A" w14:textId="77777777" w:rsidTr="00B90E36">
        <w:tc>
          <w:tcPr>
            <w:tcW w:w="1027" w:type="dxa"/>
            <w:vAlign w:val="center"/>
          </w:tcPr>
          <w:p w14:paraId="56E52210" w14:textId="2492F5BE" w:rsidR="0063763C" w:rsidRPr="007C0178" w:rsidRDefault="0063763C" w:rsidP="0063763C">
            <w:pPr>
              <w:jc w:val="center"/>
              <w:rPr>
                <w:rFonts w:asciiTheme="majorHAnsi" w:hAnsiTheme="majorHAnsi"/>
                <w:sz w:val="20"/>
                <w:szCs w:val="20"/>
                <w:lang w:val="en-GB"/>
              </w:rPr>
            </w:pPr>
            <w:r>
              <w:rPr>
                <w:rFonts w:asciiTheme="majorHAnsi" w:hAnsiTheme="majorHAnsi"/>
                <w:sz w:val="20"/>
                <w:szCs w:val="20"/>
                <w:lang w:val="en-GB"/>
              </w:rPr>
              <w:t>7.9</w:t>
            </w:r>
          </w:p>
        </w:tc>
        <w:tc>
          <w:tcPr>
            <w:tcW w:w="3979" w:type="dxa"/>
          </w:tcPr>
          <w:p w14:paraId="2F58AB30" w14:textId="4188A9B6" w:rsidR="0063763C" w:rsidRPr="007C0178" w:rsidRDefault="0063763C" w:rsidP="0063763C">
            <w:pPr>
              <w:spacing w:before="120" w:after="120"/>
              <w:rPr>
                <w:rFonts w:ascii="Calibri Light" w:eastAsia="Calibri Light" w:hAnsi="Calibri Light" w:cs="Calibri Light"/>
                <w:sz w:val="20"/>
                <w:szCs w:val="20"/>
                <w:lang w:val="en-US"/>
              </w:rPr>
            </w:pPr>
            <w:r w:rsidRPr="001C3031">
              <w:rPr>
                <w:rFonts w:ascii="Calibri Light" w:eastAsia="Calibri Light" w:hAnsi="Calibri Light" w:cs="Calibri Light"/>
                <w:sz w:val="20"/>
                <w:szCs w:val="20"/>
                <w:lang w:val="en-US"/>
              </w:rPr>
              <w:t xml:space="preserve">Do you conduct regular security audits </w:t>
            </w:r>
            <w:r>
              <w:rPr>
                <w:rFonts w:ascii="Calibri Light" w:eastAsia="Calibri Light" w:hAnsi="Calibri Light" w:cs="Calibri Light"/>
                <w:sz w:val="20"/>
                <w:szCs w:val="20"/>
                <w:lang w:val="en-US"/>
              </w:rPr>
              <w:t xml:space="preserve">for </w:t>
            </w:r>
            <w:r w:rsidRPr="001C3031">
              <w:rPr>
                <w:rFonts w:ascii="Calibri Light" w:eastAsia="Calibri Light" w:hAnsi="Calibri Light" w:cs="Calibri Light"/>
                <w:sz w:val="20"/>
                <w:szCs w:val="20"/>
                <w:lang w:val="en-US"/>
              </w:rPr>
              <w:t>your most critical suppliers?</w:t>
            </w:r>
            <w:r w:rsidRPr="00507763">
              <w:rPr>
                <w:rFonts w:ascii="Calibri Light" w:eastAsia="Calibri Light" w:hAnsi="Calibri Light" w:cs="Calibri Light"/>
                <w:sz w:val="20"/>
                <w:szCs w:val="20"/>
                <w:lang w:val="en-US"/>
              </w:rPr>
              <w:t xml:space="preserve"> </w:t>
            </w:r>
            <w:r>
              <w:rPr>
                <w:rFonts w:ascii="Calibri Light" w:eastAsia="Calibri Light" w:hAnsi="Calibri Light" w:cs="Calibri Light"/>
                <w:sz w:val="20"/>
                <w:szCs w:val="20"/>
                <w:lang w:val="en-US"/>
              </w:rPr>
              <w:t>And i</w:t>
            </w:r>
            <w:r w:rsidRPr="00507763">
              <w:rPr>
                <w:rFonts w:ascii="Calibri Light" w:eastAsia="Calibri Light" w:hAnsi="Calibri Light" w:cs="Calibri Light"/>
                <w:sz w:val="20"/>
                <w:szCs w:val="20"/>
                <w:lang w:val="en-US"/>
              </w:rPr>
              <w:t xml:space="preserve">n case of identifying </w:t>
            </w:r>
            <w:r>
              <w:rPr>
                <w:rFonts w:ascii="Calibri Light" w:eastAsia="Calibri Light" w:hAnsi="Calibri Light" w:cs="Calibri Light"/>
                <w:sz w:val="20"/>
                <w:szCs w:val="20"/>
                <w:lang w:val="en-US"/>
              </w:rPr>
              <w:t>r</w:t>
            </w:r>
            <w:r w:rsidRPr="00507763">
              <w:rPr>
                <w:rFonts w:ascii="Calibri Light" w:eastAsia="Calibri Light" w:hAnsi="Calibri Light" w:cs="Calibri Light"/>
                <w:sz w:val="20"/>
                <w:szCs w:val="20"/>
                <w:lang w:val="en-US"/>
              </w:rPr>
              <w:t>isk</w:t>
            </w:r>
            <w:r>
              <w:rPr>
                <w:rFonts w:ascii="Calibri Light" w:eastAsia="Calibri Light" w:hAnsi="Calibri Light" w:cs="Calibri Light"/>
                <w:sz w:val="20"/>
                <w:szCs w:val="20"/>
                <w:lang w:val="en-US"/>
              </w:rPr>
              <w:t>s</w:t>
            </w:r>
            <w:r w:rsidRPr="00507763">
              <w:rPr>
                <w:rFonts w:ascii="Calibri Light" w:eastAsia="Calibri Light" w:hAnsi="Calibri Light" w:cs="Calibri Light"/>
                <w:sz w:val="20"/>
                <w:szCs w:val="20"/>
                <w:lang w:val="en-US"/>
              </w:rPr>
              <w:t xml:space="preserve">, do you </w:t>
            </w:r>
            <w:r>
              <w:rPr>
                <w:rFonts w:ascii="Calibri Light" w:eastAsia="Calibri Light" w:hAnsi="Calibri Light" w:cs="Calibri Light"/>
                <w:sz w:val="20"/>
                <w:szCs w:val="20"/>
                <w:lang w:val="en-US"/>
              </w:rPr>
              <w:t xml:space="preserve">agree </w:t>
            </w:r>
            <w:r w:rsidRPr="00FF6E56">
              <w:rPr>
                <w:rFonts w:ascii="Calibri Light" w:eastAsia="Calibri Light" w:hAnsi="Calibri Light" w:cs="Calibri Light"/>
                <w:sz w:val="20"/>
                <w:szCs w:val="20"/>
                <w:lang w:val="en-US"/>
              </w:rPr>
              <w:t xml:space="preserve">action plans </w:t>
            </w:r>
            <w:r>
              <w:rPr>
                <w:rFonts w:ascii="Calibri Light" w:eastAsia="Calibri Light" w:hAnsi="Calibri Light" w:cs="Calibri Light"/>
                <w:sz w:val="20"/>
                <w:szCs w:val="20"/>
                <w:lang w:val="en-US"/>
              </w:rPr>
              <w:t>to treat them?</w:t>
            </w:r>
          </w:p>
        </w:tc>
        <w:tc>
          <w:tcPr>
            <w:tcW w:w="4628" w:type="dxa"/>
            <w:shd w:val="clear" w:color="auto" w:fill="FFF2CC"/>
          </w:tcPr>
          <w:p w14:paraId="77AC0F13" w14:textId="77777777" w:rsidR="0063763C" w:rsidRPr="007D7B38" w:rsidRDefault="0063763C" w:rsidP="0063763C">
            <w:pPr>
              <w:spacing w:before="120" w:after="120"/>
              <w:rPr>
                <w:rFonts w:asciiTheme="majorHAnsi" w:hAnsiTheme="majorHAnsi"/>
                <w:sz w:val="20"/>
                <w:szCs w:val="20"/>
                <w:lang w:val="en-US"/>
              </w:rPr>
            </w:pPr>
          </w:p>
        </w:tc>
      </w:tr>
      <w:tr w:rsidR="0063763C" w:rsidRPr="006E2FAC" w14:paraId="76953AC4" w14:textId="77777777" w:rsidTr="00B90E36">
        <w:tc>
          <w:tcPr>
            <w:tcW w:w="1027" w:type="dxa"/>
            <w:vAlign w:val="center"/>
          </w:tcPr>
          <w:p w14:paraId="2A5175D9" w14:textId="650E5828" w:rsidR="0063763C" w:rsidRDefault="0063763C" w:rsidP="0063763C">
            <w:pPr>
              <w:jc w:val="center"/>
              <w:rPr>
                <w:rFonts w:asciiTheme="majorHAnsi" w:hAnsiTheme="majorHAnsi"/>
                <w:sz w:val="20"/>
                <w:szCs w:val="20"/>
                <w:lang w:val="en-GB"/>
              </w:rPr>
            </w:pPr>
            <w:r>
              <w:rPr>
                <w:rFonts w:asciiTheme="majorHAnsi" w:hAnsiTheme="majorHAnsi"/>
                <w:sz w:val="20"/>
                <w:szCs w:val="20"/>
                <w:lang w:val="en-GB"/>
              </w:rPr>
              <w:t>7.10</w:t>
            </w:r>
          </w:p>
        </w:tc>
        <w:tc>
          <w:tcPr>
            <w:tcW w:w="3979" w:type="dxa"/>
          </w:tcPr>
          <w:p w14:paraId="1222CB38" w14:textId="78C798CE" w:rsidR="0063763C" w:rsidRPr="001C3031" w:rsidRDefault="0063763C" w:rsidP="0063763C">
            <w:pPr>
              <w:spacing w:before="120" w:after="120"/>
              <w:rPr>
                <w:rFonts w:ascii="Calibri Light" w:eastAsia="Calibri Light" w:hAnsi="Calibri Light" w:cs="Calibri Light"/>
                <w:sz w:val="20"/>
                <w:szCs w:val="20"/>
                <w:lang w:val="en-US"/>
              </w:rPr>
            </w:pPr>
            <w:r w:rsidRPr="00223FDA">
              <w:rPr>
                <w:rFonts w:ascii="Calibri Light" w:eastAsia="Calibri Light" w:hAnsi="Calibri Light" w:cs="Calibri Light"/>
                <w:sz w:val="20"/>
                <w:szCs w:val="20"/>
                <w:lang w:val="en-US"/>
              </w:rPr>
              <w:t>For the provision of the service, who are the main suppliers you collaborate with?</w:t>
            </w:r>
          </w:p>
        </w:tc>
        <w:tc>
          <w:tcPr>
            <w:tcW w:w="4628" w:type="dxa"/>
            <w:shd w:val="clear" w:color="auto" w:fill="FFF2CC"/>
          </w:tcPr>
          <w:p w14:paraId="5BDADE76" w14:textId="77777777" w:rsidR="0063763C" w:rsidRPr="007D7B38" w:rsidRDefault="0063763C" w:rsidP="0063763C">
            <w:pPr>
              <w:spacing w:before="120" w:after="120"/>
              <w:rPr>
                <w:rFonts w:asciiTheme="majorHAnsi" w:hAnsiTheme="majorHAnsi"/>
                <w:sz w:val="20"/>
                <w:szCs w:val="20"/>
                <w:lang w:val="en-US"/>
              </w:rPr>
            </w:pPr>
          </w:p>
        </w:tc>
      </w:tr>
      <w:tr w:rsidR="0063763C" w:rsidRPr="003E4444" w14:paraId="30506ECE" w14:textId="77777777" w:rsidTr="00C01B38">
        <w:tc>
          <w:tcPr>
            <w:tcW w:w="1027" w:type="dxa"/>
            <w:shd w:val="clear" w:color="auto" w:fill="DEEAF6" w:themeFill="accent1" w:themeFillTint="33"/>
          </w:tcPr>
          <w:p w14:paraId="084912D9" w14:textId="08765058" w:rsidR="0063763C" w:rsidRPr="00C602E5" w:rsidRDefault="0063763C" w:rsidP="0063763C">
            <w:pPr>
              <w:pStyle w:val="Ttulo2"/>
              <w:numPr>
                <w:ilvl w:val="0"/>
                <w:numId w:val="0"/>
              </w:numPr>
              <w:jc w:val="center"/>
              <w:rPr>
                <w:rFonts w:ascii="Calibri Light" w:eastAsia="Calibri Light" w:hAnsi="Calibri Light" w:cs="Calibri Light"/>
                <w:b w:val="0"/>
                <w:smallCaps w:val="0"/>
                <w:sz w:val="20"/>
                <w:lang w:eastAsia="es-ES"/>
              </w:rPr>
            </w:pPr>
            <w:bookmarkStart w:id="7" w:name="_Toc211620875"/>
            <w:r w:rsidRPr="00C602E5">
              <w:rPr>
                <w:rFonts w:ascii="Calibri Light" w:eastAsia="Calibri Light" w:hAnsi="Calibri Light" w:cs="Calibri Light"/>
                <w:b w:val="0"/>
                <w:smallCaps w:val="0"/>
                <w:sz w:val="20"/>
                <w:lang w:eastAsia="es-ES"/>
              </w:rPr>
              <w:t>8</w:t>
            </w:r>
            <w:bookmarkEnd w:id="7"/>
          </w:p>
        </w:tc>
        <w:tc>
          <w:tcPr>
            <w:tcW w:w="3979" w:type="dxa"/>
            <w:shd w:val="clear" w:color="auto" w:fill="DEEAF6" w:themeFill="accent1" w:themeFillTint="33"/>
          </w:tcPr>
          <w:p w14:paraId="7664C47A" w14:textId="4818BF04" w:rsidR="0063763C" w:rsidRPr="00C602E5" w:rsidRDefault="0063763C" w:rsidP="0063763C">
            <w:pPr>
              <w:pStyle w:val="Ttulo2"/>
              <w:numPr>
                <w:ilvl w:val="0"/>
                <w:numId w:val="0"/>
              </w:numPr>
              <w:rPr>
                <w:rFonts w:ascii="Calibri Light" w:eastAsia="Calibri Light" w:hAnsi="Calibri Light" w:cs="Calibri Light"/>
                <w:b w:val="0"/>
                <w:smallCaps w:val="0"/>
                <w:sz w:val="20"/>
                <w:lang w:eastAsia="es-ES"/>
              </w:rPr>
            </w:pPr>
            <w:r>
              <w:rPr>
                <w:rFonts w:ascii="Calibri Light" w:eastAsia="Calibri Light" w:hAnsi="Calibri Light" w:cs="Calibri Light"/>
                <w:b w:val="0"/>
                <w:smallCaps w:val="0"/>
                <w:sz w:val="20"/>
                <w:lang w:eastAsia="es-ES"/>
              </w:rPr>
              <w:t xml:space="preserve">GDPR &amp; </w:t>
            </w:r>
            <w:r w:rsidRPr="000B3C6F">
              <w:rPr>
                <w:rFonts w:ascii="Calibri Light" w:eastAsia="Calibri Light" w:hAnsi="Calibri Light" w:cs="Calibri Light"/>
                <w:b w:val="0"/>
                <w:smallCaps w:val="0"/>
                <w:sz w:val="20"/>
                <w:lang w:eastAsia="es-ES"/>
              </w:rPr>
              <w:t>Legal</w:t>
            </w:r>
          </w:p>
        </w:tc>
        <w:tc>
          <w:tcPr>
            <w:tcW w:w="4628" w:type="dxa"/>
            <w:shd w:val="clear" w:color="auto" w:fill="DEEAF6" w:themeFill="accent1" w:themeFillTint="33"/>
          </w:tcPr>
          <w:p w14:paraId="12D27EA0" w14:textId="77777777" w:rsidR="0063763C" w:rsidRPr="003E4444" w:rsidRDefault="0063763C" w:rsidP="0063763C">
            <w:pPr>
              <w:pStyle w:val="Ttulo2"/>
              <w:numPr>
                <w:ilvl w:val="0"/>
                <w:numId w:val="0"/>
              </w:numPr>
              <w:rPr>
                <w:rFonts w:asciiTheme="majorHAnsi" w:hAnsiTheme="majorHAnsi"/>
                <w:sz w:val="20"/>
              </w:rPr>
            </w:pPr>
          </w:p>
        </w:tc>
      </w:tr>
      <w:tr w:rsidR="0063763C" w:rsidRPr="003E4444" w14:paraId="3CCA21F0" w14:textId="77777777" w:rsidTr="002D5F47">
        <w:tc>
          <w:tcPr>
            <w:tcW w:w="1027" w:type="dxa"/>
            <w:vAlign w:val="center"/>
          </w:tcPr>
          <w:p w14:paraId="6E84C06D" w14:textId="73CEECB0" w:rsidR="0063763C" w:rsidRPr="002D5F47" w:rsidRDefault="0063763C" w:rsidP="0063763C">
            <w:pPr>
              <w:jc w:val="center"/>
              <w:rPr>
                <w:rFonts w:asciiTheme="majorHAnsi" w:hAnsiTheme="majorHAnsi"/>
                <w:sz w:val="20"/>
                <w:szCs w:val="20"/>
                <w:lang w:val="en-GB"/>
              </w:rPr>
            </w:pPr>
            <w:r w:rsidRPr="002D5F47">
              <w:rPr>
                <w:rFonts w:asciiTheme="majorHAnsi" w:hAnsiTheme="majorHAnsi"/>
                <w:sz w:val="20"/>
                <w:szCs w:val="20"/>
                <w:lang w:val="en-GB"/>
              </w:rPr>
              <w:t>8.1</w:t>
            </w:r>
          </w:p>
        </w:tc>
        <w:tc>
          <w:tcPr>
            <w:tcW w:w="3979" w:type="dxa"/>
          </w:tcPr>
          <w:p w14:paraId="75D70AA2" w14:textId="7A72E53A" w:rsidR="0063763C" w:rsidRPr="00D60B5F" w:rsidRDefault="0063763C" w:rsidP="0063763C">
            <w:pPr>
              <w:rPr>
                <w:rFonts w:ascii="Calibri Light" w:eastAsia="Calibri Light" w:hAnsi="Calibri Light" w:cs="Calibri Light"/>
                <w:sz w:val="20"/>
                <w:szCs w:val="20"/>
                <w:lang w:val="en-US"/>
              </w:rPr>
            </w:pPr>
            <w:r w:rsidRPr="28732DFE">
              <w:rPr>
                <w:rFonts w:asciiTheme="majorHAnsi" w:hAnsiTheme="majorHAnsi"/>
                <w:sz w:val="20"/>
                <w:szCs w:val="20"/>
                <w:lang w:val="en-US"/>
              </w:rPr>
              <w:t>Do you comply with the s</w:t>
            </w:r>
            <w:r>
              <w:rPr>
                <w:rFonts w:asciiTheme="majorHAnsi" w:hAnsiTheme="majorHAnsi"/>
                <w:sz w:val="20"/>
                <w:szCs w:val="20"/>
                <w:lang w:val="en-US"/>
              </w:rPr>
              <w:t>ecurity</w:t>
            </w:r>
            <w:r w:rsidRPr="28732DFE">
              <w:rPr>
                <w:rFonts w:asciiTheme="majorHAnsi" w:hAnsiTheme="majorHAnsi"/>
                <w:sz w:val="20"/>
                <w:szCs w:val="20"/>
                <w:lang w:val="en-US"/>
              </w:rPr>
              <w:t xml:space="preserve"> measures required by the GDPR / </w:t>
            </w:r>
            <w:r w:rsidRPr="00B544BD">
              <w:rPr>
                <w:rFonts w:asciiTheme="majorHAnsi" w:hAnsiTheme="majorHAnsi"/>
                <w:sz w:val="20"/>
                <w:szCs w:val="20"/>
                <w:lang w:val="en-US"/>
              </w:rPr>
              <w:t xml:space="preserve">EU-U.S. Data Privacy </w:t>
            </w:r>
            <w:r w:rsidRPr="28732DFE">
              <w:rPr>
                <w:rFonts w:asciiTheme="majorHAnsi" w:hAnsiTheme="majorHAnsi"/>
                <w:sz w:val="20"/>
                <w:szCs w:val="20"/>
                <w:lang w:val="en-US"/>
              </w:rPr>
              <w:t>or similar</w:t>
            </w:r>
            <w:r>
              <w:rPr>
                <w:rFonts w:asciiTheme="majorHAnsi" w:hAnsiTheme="majorHAnsi"/>
                <w:sz w:val="20"/>
                <w:szCs w:val="20"/>
                <w:lang w:val="en-US"/>
              </w:rPr>
              <w:t xml:space="preserve"> in your country</w:t>
            </w:r>
            <w:r w:rsidRPr="28732DFE">
              <w:rPr>
                <w:rFonts w:asciiTheme="majorHAnsi" w:hAnsiTheme="majorHAnsi"/>
                <w:sz w:val="20"/>
                <w:szCs w:val="20"/>
                <w:lang w:val="en-US"/>
              </w:rPr>
              <w:t>?</w:t>
            </w:r>
          </w:p>
        </w:tc>
        <w:tc>
          <w:tcPr>
            <w:tcW w:w="4628" w:type="dxa"/>
          </w:tcPr>
          <w:p w14:paraId="55BFDE90" w14:textId="77777777" w:rsidR="0063763C" w:rsidRPr="003E4444" w:rsidRDefault="0063763C" w:rsidP="0063763C">
            <w:pPr>
              <w:rPr>
                <w:rFonts w:asciiTheme="majorHAnsi" w:hAnsiTheme="majorHAnsi"/>
                <w:sz w:val="20"/>
                <w:szCs w:val="20"/>
                <w:lang w:val="en-US"/>
              </w:rPr>
            </w:pPr>
            <w:r>
              <w:t>We comply with the security measures required by GDPR as our privacy program is GDPR-aligned, and we maintain a GDPR-compliant Data Processing Agreement. Our security practices include ISO 27001 ISMS, RBAC, and regular security training for employees. We ensure minimal PII processing and do not transfer data internationally for SaaS deployments.</w:t>
            </w:r>
          </w:p>
        </w:tc>
      </w:tr>
      <w:tr w:rsidR="0063763C" w:rsidRPr="003E4444" w14:paraId="72982484" w14:textId="77777777" w:rsidTr="002D5F47">
        <w:tc>
          <w:tcPr>
            <w:tcW w:w="1027" w:type="dxa"/>
            <w:vAlign w:val="center"/>
          </w:tcPr>
          <w:p w14:paraId="2A3E301D" w14:textId="1439DAF0" w:rsidR="0063763C" w:rsidRPr="002D5F47" w:rsidRDefault="0063763C" w:rsidP="0063763C">
            <w:pPr>
              <w:jc w:val="center"/>
              <w:rPr>
                <w:rFonts w:asciiTheme="majorHAnsi" w:hAnsiTheme="majorHAnsi"/>
                <w:sz w:val="20"/>
                <w:szCs w:val="20"/>
                <w:lang w:val="en-GB"/>
              </w:rPr>
            </w:pPr>
            <w:r w:rsidRPr="002D5F47">
              <w:rPr>
                <w:rFonts w:asciiTheme="majorHAnsi" w:hAnsiTheme="majorHAnsi"/>
                <w:sz w:val="20"/>
                <w:szCs w:val="20"/>
                <w:lang w:val="en-GB"/>
              </w:rPr>
              <w:t>8.2</w:t>
            </w:r>
          </w:p>
        </w:tc>
        <w:tc>
          <w:tcPr>
            <w:tcW w:w="3979" w:type="dxa"/>
          </w:tcPr>
          <w:p w14:paraId="2EC88827" w14:textId="3DE3E6BE" w:rsidR="0063763C" w:rsidRDefault="0063763C" w:rsidP="0063763C">
            <w:pPr>
              <w:rPr>
                <w:rFonts w:ascii="Calibri Light" w:eastAsia="Calibri Light" w:hAnsi="Calibri Light" w:cs="Calibri Light"/>
                <w:sz w:val="20"/>
                <w:szCs w:val="20"/>
                <w:lang w:val="en-US"/>
              </w:rPr>
            </w:pPr>
            <w:r w:rsidRPr="00D60B5F">
              <w:rPr>
                <w:rFonts w:ascii="Calibri Light" w:eastAsia="Calibri Light" w:hAnsi="Calibri Light" w:cs="Calibri Light"/>
                <w:sz w:val="20"/>
                <w:szCs w:val="20"/>
                <w:lang w:val="en-US"/>
              </w:rPr>
              <w:t>Will ESTEVE's information be transmitted, processed or stored in a country outside the EU?</w:t>
            </w:r>
            <w:r>
              <w:rPr>
                <w:rFonts w:ascii="Calibri Light" w:eastAsia="Calibri Light" w:hAnsi="Calibri Light" w:cs="Calibri Light"/>
                <w:sz w:val="20"/>
                <w:szCs w:val="20"/>
                <w:lang w:val="en-US"/>
              </w:rPr>
              <w:t xml:space="preserve"> If yes, in which ones?</w:t>
            </w:r>
          </w:p>
        </w:tc>
        <w:tc>
          <w:tcPr>
            <w:tcW w:w="4628" w:type="dxa"/>
          </w:tcPr>
          <w:p w14:paraId="5E1BFBCF" w14:textId="77777777" w:rsidR="0063763C" w:rsidRPr="003E4444" w:rsidRDefault="0063763C" w:rsidP="0063763C">
            <w:pPr>
              <w:rPr>
                <w:rFonts w:asciiTheme="majorHAnsi" w:hAnsiTheme="majorHAnsi"/>
                <w:sz w:val="20"/>
                <w:szCs w:val="20"/>
                <w:lang w:val="en-US"/>
              </w:rPr>
            </w:pPr>
            <w:r>
              <w:t>Yes, ESTEVE's information will be transmitted, processed, or stored in countries outside the EU, including Argentina, Australia, Austria, Belgium, Brazil, Canada, China, Czech Republic, Denmark, Finland, France, Germany, Greece, Iceland, Israel, Italy, Japan, Korea, Netherlands, New Zealand, Norway, Pakistan, Poland, Portugal, Russia, Saudi Arabia, Singapore, Slovakia, South Africa, Spain, Sweden, Switzerland, Taiwan, Turkey, United Arab Emirates, United Kingdom, and USA.</w:t>
            </w:r>
          </w:p>
        </w:tc>
      </w:tr>
      <w:tr w:rsidR="0063763C" w:rsidRPr="003E4444" w14:paraId="788FCDCE" w14:textId="77777777" w:rsidTr="002D5F47">
        <w:tc>
          <w:tcPr>
            <w:tcW w:w="1027" w:type="dxa"/>
            <w:vAlign w:val="center"/>
          </w:tcPr>
          <w:p w14:paraId="18B7B4E6" w14:textId="291EC404" w:rsidR="0063763C" w:rsidRPr="002D5F47" w:rsidRDefault="0063763C" w:rsidP="0063763C">
            <w:pPr>
              <w:jc w:val="center"/>
              <w:rPr>
                <w:rFonts w:asciiTheme="majorHAnsi" w:hAnsiTheme="majorHAnsi"/>
                <w:sz w:val="20"/>
                <w:szCs w:val="20"/>
                <w:lang w:val="en-GB"/>
              </w:rPr>
            </w:pPr>
            <w:r w:rsidRPr="002D5F47">
              <w:rPr>
                <w:rFonts w:asciiTheme="majorHAnsi" w:hAnsiTheme="majorHAnsi"/>
                <w:sz w:val="20"/>
                <w:szCs w:val="20"/>
                <w:lang w:val="en-GB"/>
              </w:rPr>
              <w:t>8.3</w:t>
            </w:r>
          </w:p>
        </w:tc>
        <w:tc>
          <w:tcPr>
            <w:tcW w:w="3979" w:type="dxa"/>
          </w:tcPr>
          <w:p w14:paraId="5AA389C9" w14:textId="7C6DD827" w:rsidR="0063763C" w:rsidRPr="00F17353" w:rsidRDefault="0063763C" w:rsidP="0063763C">
            <w:pPr>
              <w:rPr>
                <w:lang w:val="en-US"/>
              </w:rPr>
            </w:pPr>
            <w:r>
              <w:rPr>
                <w:rFonts w:ascii="Calibri Light" w:eastAsia="Calibri Light" w:hAnsi="Calibri Light" w:cs="Calibri Light"/>
                <w:sz w:val="20"/>
                <w:szCs w:val="20"/>
                <w:lang w:val="en-US"/>
              </w:rPr>
              <w:t xml:space="preserve">Can you tell the </w:t>
            </w:r>
            <w:r w:rsidRPr="28732DFE">
              <w:rPr>
                <w:rFonts w:ascii="Calibri Light" w:eastAsia="Calibri Light" w:hAnsi="Calibri Light" w:cs="Calibri Light"/>
                <w:sz w:val="20"/>
                <w:szCs w:val="20"/>
                <w:lang w:val="en-US"/>
              </w:rPr>
              <w:t xml:space="preserve">list of countries where ESTEVE's information will be </w:t>
            </w:r>
            <w:r>
              <w:rPr>
                <w:rFonts w:ascii="Calibri Light" w:eastAsia="Calibri Light" w:hAnsi="Calibri Light" w:cs="Calibri Light"/>
                <w:sz w:val="20"/>
                <w:szCs w:val="20"/>
                <w:lang w:val="en-US"/>
              </w:rPr>
              <w:t xml:space="preserve">transferred, </w:t>
            </w:r>
            <w:r w:rsidRPr="28732DFE">
              <w:rPr>
                <w:rFonts w:ascii="Calibri Light" w:eastAsia="Calibri Light" w:hAnsi="Calibri Light" w:cs="Calibri Light"/>
                <w:sz w:val="20"/>
                <w:szCs w:val="20"/>
                <w:lang w:val="en-US"/>
              </w:rPr>
              <w:t xml:space="preserve">stored or processed (including primary and </w:t>
            </w:r>
            <w:r>
              <w:rPr>
                <w:rFonts w:ascii="Calibri Light" w:eastAsia="Calibri Light" w:hAnsi="Calibri Light" w:cs="Calibri Light"/>
                <w:sz w:val="20"/>
                <w:szCs w:val="20"/>
                <w:lang w:val="en-US"/>
              </w:rPr>
              <w:t>secondary</w:t>
            </w:r>
            <w:r w:rsidRPr="28732DFE">
              <w:rPr>
                <w:rFonts w:ascii="Calibri Light" w:eastAsia="Calibri Light" w:hAnsi="Calibri Light" w:cs="Calibri Light"/>
                <w:sz w:val="20"/>
                <w:szCs w:val="20"/>
                <w:lang w:val="en-US"/>
              </w:rPr>
              <w:t xml:space="preserve"> data centers)?</w:t>
            </w:r>
          </w:p>
        </w:tc>
        <w:tc>
          <w:tcPr>
            <w:tcW w:w="4628" w:type="dxa"/>
          </w:tcPr>
          <w:p w14:paraId="4EE9C0A1" w14:textId="77777777" w:rsidR="0063763C" w:rsidRPr="003E4444" w:rsidRDefault="0063763C" w:rsidP="0063763C">
            <w:pPr>
              <w:rPr>
                <w:rFonts w:asciiTheme="majorHAnsi" w:hAnsiTheme="majorHAnsi"/>
                <w:sz w:val="20"/>
                <w:szCs w:val="20"/>
                <w:lang w:val="en-US"/>
              </w:rPr>
            </w:pPr>
            <w:r>
              <w:t>The information will be transferred, stored, or processed in the following countries: Argentina, Australia, Austria, Belgium, Brazil, Canada, China, Czech Republic, Pakistan, Denmark, Japan, Finland, Mexico, France, Germany, Russia, Greece, Iceland, Israel, Italy, Korea, Netherlands, New Zealand, Norway, Poland, Portugal, Saudi Arabia, Singapore, Slovakia, South Africa, Spain, Sweden, Switzerland, Taiwan, Turkey, United Arab Emirates, United Kingdom, USA. Primary and secondary data center locations are not specified, but the data is stored in AWS us-west-1 and customer’s storage for local deployment.</w:t>
            </w:r>
          </w:p>
        </w:tc>
      </w:tr>
      <w:tr w:rsidR="0063763C" w:rsidRPr="003E4444" w14:paraId="0398D947" w14:textId="77777777" w:rsidTr="002D5F47">
        <w:tc>
          <w:tcPr>
            <w:tcW w:w="1027" w:type="dxa"/>
            <w:vAlign w:val="center"/>
          </w:tcPr>
          <w:p w14:paraId="078A326A" w14:textId="267081E2" w:rsidR="0063763C" w:rsidRPr="002D5F47" w:rsidRDefault="0063763C" w:rsidP="0063763C">
            <w:pPr>
              <w:jc w:val="center"/>
              <w:rPr>
                <w:rFonts w:asciiTheme="majorHAnsi" w:hAnsiTheme="majorHAnsi"/>
                <w:sz w:val="20"/>
                <w:szCs w:val="20"/>
                <w:lang w:val="en-GB"/>
              </w:rPr>
            </w:pPr>
            <w:r w:rsidRPr="002D5F47">
              <w:rPr>
                <w:rFonts w:asciiTheme="majorHAnsi" w:hAnsiTheme="majorHAnsi"/>
                <w:sz w:val="20"/>
                <w:szCs w:val="20"/>
                <w:lang w:val="en-GB"/>
              </w:rPr>
              <w:t>8.</w:t>
            </w:r>
            <w:r>
              <w:rPr>
                <w:rFonts w:asciiTheme="majorHAnsi" w:hAnsiTheme="majorHAnsi"/>
                <w:sz w:val="20"/>
                <w:szCs w:val="20"/>
                <w:lang w:val="en-GB"/>
              </w:rPr>
              <w:t>4</w:t>
            </w:r>
          </w:p>
        </w:tc>
        <w:tc>
          <w:tcPr>
            <w:tcW w:w="3979" w:type="dxa"/>
          </w:tcPr>
          <w:p w14:paraId="5BBCB139" w14:textId="54E2BE7A" w:rsidR="0063763C" w:rsidRDefault="0063763C" w:rsidP="0063763C">
            <w:pPr>
              <w:rPr>
                <w:rFonts w:ascii="Calibri Light" w:eastAsia="Calibri Light" w:hAnsi="Calibri Light" w:cs="Calibri Light"/>
                <w:sz w:val="20"/>
                <w:szCs w:val="20"/>
                <w:lang w:val="en-US"/>
              </w:rPr>
            </w:pPr>
            <w:r w:rsidRPr="00B6704F">
              <w:rPr>
                <w:rFonts w:ascii="Calibri Light" w:eastAsia="Calibri Light" w:hAnsi="Calibri Light" w:cs="Calibri Light"/>
                <w:sz w:val="20"/>
                <w:szCs w:val="20"/>
                <w:lang w:val="en-US"/>
              </w:rPr>
              <w:t>Can we choose the location of the Data Processing Centers where ESTEVE's data will be managed?</w:t>
            </w:r>
          </w:p>
        </w:tc>
        <w:tc>
          <w:tcPr>
            <w:tcW w:w="4628" w:type="dxa"/>
            <w:shd w:val="clear" w:color="auto" w:fill="FFF2CC"/>
          </w:tcPr>
          <w:p w14:paraId="70E7B1B1" w14:textId="77777777" w:rsidR="0063763C" w:rsidRPr="003E4444" w:rsidRDefault="0063763C" w:rsidP="0063763C">
            <w:pPr>
              <w:rPr>
                <w:rFonts w:asciiTheme="majorHAnsi" w:hAnsiTheme="majorHAnsi"/>
                <w:sz w:val="20"/>
                <w:szCs w:val="20"/>
                <w:lang w:val="en-US"/>
              </w:rPr>
            </w:pPr>
          </w:p>
        </w:tc>
      </w:tr>
      <w:tr w:rsidR="0063763C" w:rsidRPr="006E2FAC" w14:paraId="4E0AC8FF" w14:textId="77777777" w:rsidTr="002D5F47">
        <w:tc>
          <w:tcPr>
            <w:tcW w:w="1027" w:type="dxa"/>
            <w:vAlign w:val="center"/>
          </w:tcPr>
          <w:p w14:paraId="3FD75890" w14:textId="691D6BC1" w:rsidR="0063763C" w:rsidRPr="002D5F47" w:rsidRDefault="0063763C" w:rsidP="0063763C">
            <w:pPr>
              <w:jc w:val="center"/>
              <w:rPr>
                <w:rFonts w:asciiTheme="majorHAnsi" w:hAnsiTheme="majorHAnsi"/>
                <w:sz w:val="20"/>
                <w:szCs w:val="20"/>
                <w:lang w:val="en-GB"/>
              </w:rPr>
            </w:pPr>
            <w:r w:rsidRPr="002D5F47">
              <w:rPr>
                <w:rFonts w:asciiTheme="majorHAnsi" w:hAnsiTheme="majorHAnsi"/>
                <w:sz w:val="20"/>
                <w:szCs w:val="20"/>
                <w:lang w:val="en-GB"/>
              </w:rPr>
              <w:t>8.</w:t>
            </w:r>
            <w:r>
              <w:rPr>
                <w:rFonts w:asciiTheme="majorHAnsi" w:hAnsiTheme="majorHAnsi"/>
                <w:sz w:val="20"/>
                <w:szCs w:val="20"/>
                <w:lang w:val="en-GB"/>
              </w:rPr>
              <w:t>5</w:t>
            </w:r>
          </w:p>
        </w:tc>
        <w:tc>
          <w:tcPr>
            <w:tcW w:w="3979" w:type="dxa"/>
          </w:tcPr>
          <w:p w14:paraId="436D688D" w14:textId="61F4C363" w:rsidR="0063763C" w:rsidRPr="00F17353" w:rsidRDefault="0063763C" w:rsidP="0063763C">
            <w:pPr>
              <w:rPr>
                <w:lang w:val="en-US"/>
              </w:rPr>
            </w:pPr>
            <w:r w:rsidRPr="521680E7">
              <w:rPr>
                <w:rFonts w:ascii="Calibri Light" w:eastAsia="Calibri Light" w:hAnsi="Calibri Light" w:cs="Calibri Light"/>
                <w:sz w:val="20"/>
                <w:szCs w:val="20"/>
                <w:lang w:val="en-US"/>
              </w:rPr>
              <w:t xml:space="preserve">Do </w:t>
            </w:r>
            <w:r>
              <w:rPr>
                <w:rFonts w:ascii="Calibri Light" w:eastAsia="Calibri Light" w:hAnsi="Calibri Light" w:cs="Calibri Light"/>
                <w:sz w:val="20"/>
                <w:szCs w:val="20"/>
                <w:lang w:val="en-US"/>
              </w:rPr>
              <w:t xml:space="preserve">you </w:t>
            </w:r>
            <w:r w:rsidRPr="521680E7">
              <w:rPr>
                <w:rFonts w:ascii="Calibri Light" w:eastAsia="Calibri Light" w:hAnsi="Calibri Light" w:cs="Calibri Light"/>
                <w:sz w:val="20"/>
                <w:szCs w:val="20"/>
                <w:lang w:val="en-US"/>
              </w:rPr>
              <w:t>ensure an adequate level of data protection in accordance with GDPR or equivalent international regulations</w:t>
            </w:r>
            <w:r>
              <w:rPr>
                <w:rFonts w:ascii="Calibri Light" w:eastAsia="Calibri Light" w:hAnsi="Calibri Light" w:cs="Calibri Light"/>
                <w:sz w:val="20"/>
                <w:szCs w:val="20"/>
                <w:lang w:val="en-US"/>
              </w:rPr>
              <w:t xml:space="preserve"> in all the countries where ESTEVEs information’s is </w:t>
            </w:r>
            <w:r>
              <w:rPr>
                <w:rFonts w:ascii="Calibri Light" w:eastAsia="Calibri Light" w:hAnsi="Calibri Light" w:cs="Calibri Light"/>
                <w:sz w:val="20"/>
                <w:szCs w:val="20"/>
                <w:lang w:val="en-US"/>
              </w:rPr>
              <w:lastRenderedPageBreak/>
              <w:t>transmitted, processed or stored</w:t>
            </w:r>
            <w:r w:rsidRPr="521680E7">
              <w:rPr>
                <w:rFonts w:ascii="Calibri Light" w:eastAsia="Calibri Light" w:hAnsi="Calibri Light" w:cs="Calibri Light"/>
                <w:sz w:val="20"/>
                <w:szCs w:val="20"/>
                <w:lang w:val="en-US"/>
              </w:rPr>
              <w:t>?</w:t>
            </w:r>
            <w:r w:rsidRPr="00F17353">
              <w:rPr>
                <w:lang w:val="en-US"/>
              </w:rPr>
              <w:br/>
            </w:r>
            <w:r w:rsidRPr="521680E7">
              <w:rPr>
                <w:rFonts w:ascii="Calibri Light" w:eastAsia="Calibri Light" w:hAnsi="Calibri Light" w:cs="Calibri Light"/>
                <w:sz w:val="20"/>
                <w:szCs w:val="20"/>
                <w:lang w:val="en-US"/>
              </w:rPr>
              <w:t>If not, are Standard Contractual Clauses (SCCs) or other legal safeguards in place?</w:t>
            </w:r>
          </w:p>
        </w:tc>
        <w:tc>
          <w:tcPr>
            <w:tcW w:w="4628" w:type="dxa"/>
          </w:tcPr>
          <w:p w14:paraId="5750B3B3" w14:textId="77777777" w:rsidR="0063763C" w:rsidRPr="003E4444" w:rsidRDefault="0063763C" w:rsidP="0063763C">
            <w:pPr>
              <w:rPr>
                <w:rFonts w:asciiTheme="majorHAnsi" w:hAnsiTheme="majorHAnsi"/>
                <w:sz w:val="20"/>
                <w:szCs w:val="20"/>
                <w:lang w:val="en-US"/>
              </w:rPr>
            </w:pPr>
            <w:r>
              <w:t>We ensure an adequate level of data protection in accordance with GDPR and equivalent international regulations in all countries where ESTEVE's information is transmitted, processed, or stored. Our privacy program is GDPR-aligned, and a GDPR-compliant Data Processing Agreement is available. No international data transfer occurs in SaaS deployments, as data remains within AWS us-west-1.</w:t>
            </w:r>
          </w:p>
        </w:tc>
      </w:tr>
      <w:tr w:rsidR="0063763C" w:rsidRPr="006E2FAC" w14:paraId="2D5CB700" w14:textId="77777777" w:rsidTr="002D5F47">
        <w:tc>
          <w:tcPr>
            <w:tcW w:w="1027" w:type="dxa"/>
            <w:vAlign w:val="center"/>
          </w:tcPr>
          <w:p w14:paraId="0ECDB8DB" w14:textId="45B62825" w:rsidR="0063763C" w:rsidRPr="002D5F47" w:rsidRDefault="0063763C" w:rsidP="0063763C">
            <w:pPr>
              <w:jc w:val="center"/>
              <w:rPr>
                <w:rFonts w:asciiTheme="majorHAnsi" w:hAnsiTheme="majorHAnsi"/>
                <w:sz w:val="20"/>
                <w:szCs w:val="20"/>
                <w:lang w:val="en-GB"/>
              </w:rPr>
            </w:pPr>
            <w:r w:rsidRPr="00D464D9">
              <w:rPr>
                <w:rFonts w:asciiTheme="majorHAnsi" w:hAnsiTheme="majorHAnsi"/>
                <w:sz w:val="20"/>
                <w:szCs w:val="20"/>
                <w:lang w:val="en-GB"/>
              </w:rPr>
              <w:t>8.</w:t>
            </w:r>
            <w:r>
              <w:rPr>
                <w:rFonts w:asciiTheme="majorHAnsi" w:hAnsiTheme="majorHAnsi"/>
                <w:sz w:val="20"/>
                <w:szCs w:val="20"/>
                <w:lang w:val="en-GB"/>
              </w:rPr>
              <w:t>6</w:t>
            </w:r>
          </w:p>
        </w:tc>
        <w:tc>
          <w:tcPr>
            <w:tcW w:w="3979" w:type="dxa"/>
          </w:tcPr>
          <w:p w14:paraId="05395159" w14:textId="52C8033F" w:rsidR="0063763C" w:rsidRPr="00F17353" w:rsidRDefault="0063763C" w:rsidP="0063763C">
            <w:pPr>
              <w:rPr>
                <w:lang w:val="en-US"/>
              </w:rPr>
            </w:pPr>
            <w:r>
              <w:rPr>
                <w:rFonts w:ascii="Calibri Light" w:eastAsia="Calibri Light" w:hAnsi="Calibri Light" w:cs="Calibri Light"/>
                <w:sz w:val="20"/>
                <w:szCs w:val="20"/>
                <w:lang w:val="en-US"/>
              </w:rPr>
              <w:t xml:space="preserve">Will ESTEVE be notified </w:t>
            </w:r>
            <w:r w:rsidRPr="521680E7">
              <w:rPr>
                <w:rFonts w:ascii="Calibri Light" w:eastAsia="Calibri Light" w:hAnsi="Calibri Light" w:cs="Calibri Light"/>
                <w:sz w:val="20"/>
                <w:szCs w:val="20"/>
                <w:lang w:val="en-US"/>
              </w:rPr>
              <w:t>in advance of any planned changes to the geographic location of data storage or processing?</w:t>
            </w:r>
          </w:p>
        </w:tc>
        <w:tc>
          <w:tcPr>
            <w:tcW w:w="4628" w:type="dxa"/>
          </w:tcPr>
          <w:p w14:paraId="02F2881F" w14:textId="77777777" w:rsidR="0063763C" w:rsidRPr="003E4444" w:rsidRDefault="0063763C" w:rsidP="0063763C">
            <w:pPr>
              <w:rPr>
                <w:rFonts w:asciiTheme="majorHAnsi" w:hAnsiTheme="majorHAnsi"/>
                <w:sz w:val="20"/>
                <w:szCs w:val="20"/>
                <w:lang w:val="en-US"/>
              </w:rPr>
            </w:pPr>
            <w:r>
              <w:t>If a change in location of the data storage occurs, the ChemAIRS team will send a notification email to the relevant users via the Ops system and the client's dedicated Business Manager will be contacted individually to disclose the latest progress and resolution to the client. However, the provided context does not specify whether this notification process includes advance notice of planned changes to the geographic location of data storage or processing.</w:t>
            </w:r>
          </w:p>
        </w:tc>
      </w:tr>
      <w:tr w:rsidR="0063763C" w:rsidRPr="006E2FAC" w14:paraId="6C93186A" w14:textId="77777777" w:rsidTr="001918EA">
        <w:tc>
          <w:tcPr>
            <w:tcW w:w="1027" w:type="dxa"/>
            <w:vAlign w:val="center"/>
          </w:tcPr>
          <w:p w14:paraId="00DBAC3A" w14:textId="393DECC1" w:rsidR="0063763C" w:rsidRPr="002D5F47" w:rsidRDefault="0063763C" w:rsidP="0063763C">
            <w:pPr>
              <w:jc w:val="center"/>
              <w:rPr>
                <w:rFonts w:asciiTheme="majorHAnsi" w:hAnsiTheme="majorHAnsi"/>
                <w:sz w:val="20"/>
                <w:szCs w:val="20"/>
                <w:lang w:val="en-GB"/>
              </w:rPr>
            </w:pPr>
            <w:r w:rsidRPr="00D464D9">
              <w:rPr>
                <w:rFonts w:asciiTheme="majorHAnsi" w:hAnsiTheme="majorHAnsi"/>
                <w:sz w:val="20"/>
                <w:szCs w:val="20"/>
                <w:lang w:val="en-GB"/>
              </w:rPr>
              <w:t>8.</w:t>
            </w:r>
            <w:r>
              <w:rPr>
                <w:rFonts w:asciiTheme="majorHAnsi" w:hAnsiTheme="majorHAnsi"/>
                <w:sz w:val="20"/>
                <w:szCs w:val="20"/>
                <w:lang w:val="en-GB"/>
              </w:rPr>
              <w:t>7</w:t>
            </w:r>
          </w:p>
        </w:tc>
        <w:tc>
          <w:tcPr>
            <w:tcW w:w="3979" w:type="dxa"/>
          </w:tcPr>
          <w:p w14:paraId="066ADC5B" w14:textId="4B05677C" w:rsidR="0063763C" w:rsidRDefault="0063763C" w:rsidP="0063763C">
            <w:pPr>
              <w:rPr>
                <w:rFonts w:ascii="Calibri Light" w:eastAsia="Calibri Light" w:hAnsi="Calibri Light" w:cs="Calibri Light"/>
                <w:sz w:val="20"/>
                <w:szCs w:val="20"/>
                <w:lang w:val="en-US"/>
              </w:rPr>
            </w:pPr>
            <w:r w:rsidRPr="00937754">
              <w:rPr>
                <w:rFonts w:ascii="Calibri Light" w:eastAsia="Calibri Light" w:hAnsi="Calibri Light" w:cs="Calibri Light"/>
                <w:sz w:val="20"/>
                <w:szCs w:val="20"/>
                <w:lang w:val="en-US"/>
              </w:rPr>
              <w:t>Has a Transfer Impact Assessment (TIA) been conducted for each third country where ESTEVE’s data is processed or stored?</w:t>
            </w:r>
          </w:p>
        </w:tc>
        <w:tc>
          <w:tcPr>
            <w:tcW w:w="4628" w:type="dxa"/>
            <w:shd w:val="clear" w:color="auto" w:fill="FFF2CC"/>
          </w:tcPr>
          <w:p w14:paraId="4C9433C6" w14:textId="77777777" w:rsidR="0063763C" w:rsidRPr="003E4444" w:rsidRDefault="0063763C" w:rsidP="0063763C">
            <w:pPr>
              <w:rPr>
                <w:rFonts w:asciiTheme="majorHAnsi" w:hAnsiTheme="majorHAnsi"/>
                <w:sz w:val="20"/>
                <w:szCs w:val="20"/>
                <w:lang w:val="en-US"/>
              </w:rPr>
            </w:pPr>
          </w:p>
        </w:tc>
      </w:tr>
      <w:tr w:rsidR="0063763C" w:rsidRPr="006E2FAC" w14:paraId="66BFFD6E" w14:textId="77777777" w:rsidTr="001918EA">
        <w:tc>
          <w:tcPr>
            <w:tcW w:w="1027" w:type="dxa"/>
            <w:vAlign w:val="center"/>
          </w:tcPr>
          <w:p w14:paraId="12366EF2" w14:textId="68AD085D" w:rsidR="0063763C" w:rsidRPr="002D5F47" w:rsidRDefault="0063763C" w:rsidP="0063763C">
            <w:pPr>
              <w:jc w:val="center"/>
              <w:rPr>
                <w:rFonts w:asciiTheme="majorHAnsi" w:hAnsiTheme="majorHAnsi"/>
                <w:sz w:val="20"/>
                <w:szCs w:val="20"/>
                <w:lang w:val="en-GB"/>
              </w:rPr>
            </w:pPr>
            <w:r w:rsidRPr="00D464D9">
              <w:rPr>
                <w:rFonts w:asciiTheme="majorHAnsi" w:hAnsiTheme="majorHAnsi"/>
                <w:sz w:val="20"/>
                <w:szCs w:val="20"/>
                <w:lang w:val="en-GB"/>
              </w:rPr>
              <w:t>8.</w:t>
            </w:r>
            <w:r>
              <w:rPr>
                <w:rFonts w:asciiTheme="majorHAnsi" w:hAnsiTheme="majorHAnsi"/>
                <w:sz w:val="20"/>
                <w:szCs w:val="20"/>
                <w:lang w:val="en-GB"/>
              </w:rPr>
              <w:t>8</w:t>
            </w:r>
          </w:p>
        </w:tc>
        <w:tc>
          <w:tcPr>
            <w:tcW w:w="3979" w:type="dxa"/>
          </w:tcPr>
          <w:p w14:paraId="4D4AE5D2" w14:textId="6B04F4BA" w:rsidR="0063763C" w:rsidRPr="00937754" w:rsidRDefault="0063763C" w:rsidP="0063763C">
            <w:pPr>
              <w:rPr>
                <w:rFonts w:ascii="Calibri Light" w:eastAsia="Calibri Light" w:hAnsi="Calibri Light" w:cs="Calibri Light"/>
                <w:sz w:val="20"/>
                <w:szCs w:val="20"/>
                <w:lang w:val="en-US"/>
              </w:rPr>
            </w:pPr>
            <w:r>
              <w:rPr>
                <w:rFonts w:ascii="Calibri Light" w:eastAsia="Calibri Light" w:hAnsi="Calibri Light" w:cs="Calibri Light"/>
                <w:sz w:val="20"/>
                <w:szCs w:val="20"/>
                <w:lang w:val="en-US"/>
              </w:rPr>
              <w:t>In case of international data transfers, which</w:t>
            </w:r>
            <w:r w:rsidRPr="005F1372">
              <w:rPr>
                <w:rFonts w:ascii="Calibri Light" w:eastAsia="Calibri Light" w:hAnsi="Calibri Light" w:cs="Calibri Light"/>
                <w:sz w:val="20"/>
                <w:szCs w:val="20"/>
                <w:lang w:val="en-US"/>
              </w:rPr>
              <w:t xml:space="preserve"> </w:t>
            </w:r>
            <w:r>
              <w:rPr>
                <w:rFonts w:ascii="Calibri Light" w:eastAsia="Calibri Light" w:hAnsi="Calibri Light" w:cs="Calibri Light"/>
                <w:sz w:val="20"/>
                <w:szCs w:val="20"/>
                <w:lang w:val="en-US"/>
              </w:rPr>
              <w:t>are</w:t>
            </w:r>
            <w:r w:rsidRPr="005F1372">
              <w:rPr>
                <w:rFonts w:ascii="Calibri Light" w:eastAsia="Calibri Light" w:hAnsi="Calibri Light" w:cs="Calibri Light"/>
                <w:sz w:val="20"/>
                <w:szCs w:val="20"/>
                <w:lang w:val="en-US"/>
              </w:rPr>
              <w:t xml:space="preserve"> the legal basis for </w:t>
            </w:r>
            <w:r>
              <w:rPr>
                <w:rFonts w:ascii="Calibri Light" w:eastAsia="Calibri Light" w:hAnsi="Calibri Light" w:cs="Calibri Light"/>
                <w:sz w:val="20"/>
                <w:szCs w:val="20"/>
                <w:lang w:val="en-US"/>
              </w:rPr>
              <w:t>it?</w:t>
            </w:r>
          </w:p>
        </w:tc>
        <w:tc>
          <w:tcPr>
            <w:tcW w:w="4628" w:type="dxa"/>
            <w:shd w:val="clear" w:color="auto" w:fill="FFF2CC"/>
          </w:tcPr>
          <w:p w14:paraId="4D5F9410" w14:textId="77777777" w:rsidR="0063763C" w:rsidRPr="003E4444" w:rsidRDefault="0063763C" w:rsidP="0063763C">
            <w:pPr>
              <w:rPr>
                <w:rFonts w:asciiTheme="majorHAnsi" w:hAnsiTheme="majorHAnsi"/>
                <w:sz w:val="20"/>
                <w:szCs w:val="20"/>
                <w:lang w:val="en-US"/>
              </w:rPr>
            </w:pPr>
          </w:p>
        </w:tc>
      </w:tr>
      <w:tr w:rsidR="0063763C" w:rsidRPr="006E2FAC" w14:paraId="4A82D35B" w14:textId="77777777" w:rsidTr="001F3494">
        <w:tc>
          <w:tcPr>
            <w:tcW w:w="1027" w:type="dxa"/>
            <w:vAlign w:val="center"/>
          </w:tcPr>
          <w:p w14:paraId="3338F20D" w14:textId="34C6A5D9" w:rsidR="0063763C" w:rsidRPr="00D464D9" w:rsidRDefault="0063763C" w:rsidP="0063763C">
            <w:pPr>
              <w:jc w:val="center"/>
              <w:rPr>
                <w:rFonts w:asciiTheme="majorHAnsi" w:hAnsiTheme="majorHAnsi"/>
                <w:sz w:val="20"/>
                <w:szCs w:val="20"/>
                <w:lang w:val="en-GB"/>
              </w:rPr>
            </w:pPr>
            <w:r w:rsidRPr="00BD4B3B">
              <w:rPr>
                <w:rFonts w:asciiTheme="majorHAnsi" w:hAnsiTheme="majorHAnsi"/>
                <w:sz w:val="20"/>
                <w:szCs w:val="20"/>
                <w:lang w:val="en-GB"/>
              </w:rPr>
              <w:t>8.</w:t>
            </w:r>
            <w:r>
              <w:rPr>
                <w:rFonts w:asciiTheme="majorHAnsi" w:hAnsiTheme="majorHAnsi"/>
                <w:sz w:val="20"/>
                <w:szCs w:val="20"/>
                <w:lang w:val="en-GB"/>
              </w:rPr>
              <w:t>9</w:t>
            </w:r>
          </w:p>
        </w:tc>
        <w:tc>
          <w:tcPr>
            <w:tcW w:w="3979" w:type="dxa"/>
          </w:tcPr>
          <w:p w14:paraId="2AAAB597" w14:textId="6EDE2C2B" w:rsidR="0063763C" w:rsidRDefault="0063763C" w:rsidP="0063763C">
            <w:pPr>
              <w:rPr>
                <w:rFonts w:ascii="Calibri Light" w:eastAsia="Calibri Light" w:hAnsi="Calibri Light" w:cs="Calibri Light"/>
                <w:sz w:val="20"/>
                <w:szCs w:val="20"/>
                <w:lang w:val="en-US"/>
              </w:rPr>
            </w:pPr>
            <w:r w:rsidRPr="521680E7">
              <w:rPr>
                <w:rFonts w:ascii="Calibri Light" w:eastAsia="Calibri Light" w:hAnsi="Calibri Light" w:cs="Calibri Light"/>
                <w:sz w:val="20"/>
                <w:szCs w:val="20"/>
                <w:lang w:val="en-US"/>
              </w:rPr>
              <w:t>Are all systems and software components used to provide the service licensed</w:t>
            </w:r>
            <w:r>
              <w:rPr>
                <w:rFonts w:ascii="Calibri Light" w:eastAsia="Calibri Light" w:hAnsi="Calibri Light" w:cs="Calibri Light"/>
                <w:sz w:val="20"/>
                <w:szCs w:val="20"/>
                <w:lang w:val="en-US"/>
              </w:rPr>
              <w:t>?</w:t>
            </w:r>
          </w:p>
        </w:tc>
        <w:tc>
          <w:tcPr>
            <w:tcW w:w="4628" w:type="dxa"/>
            <w:shd w:val="clear" w:color="auto" w:fill="FFF2CC"/>
          </w:tcPr>
          <w:p w14:paraId="720525AA" w14:textId="77777777" w:rsidR="0063763C" w:rsidRPr="003E4444" w:rsidRDefault="0063763C" w:rsidP="0063763C">
            <w:pPr>
              <w:rPr>
                <w:rFonts w:asciiTheme="majorHAnsi" w:hAnsiTheme="majorHAnsi"/>
                <w:sz w:val="20"/>
                <w:szCs w:val="20"/>
                <w:lang w:val="en-US"/>
              </w:rPr>
            </w:pPr>
          </w:p>
        </w:tc>
      </w:tr>
      <w:tr w:rsidR="0063763C" w:rsidRPr="006E2FAC" w14:paraId="6C4C715A" w14:textId="77777777" w:rsidTr="001F3494">
        <w:tc>
          <w:tcPr>
            <w:tcW w:w="1027" w:type="dxa"/>
            <w:vAlign w:val="center"/>
          </w:tcPr>
          <w:p w14:paraId="240863BB" w14:textId="6D9A1DF1" w:rsidR="0063763C" w:rsidRDefault="0063763C" w:rsidP="0063763C">
            <w:pPr>
              <w:jc w:val="center"/>
              <w:rPr>
                <w:rFonts w:asciiTheme="majorHAnsi" w:hAnsiTheme="majorHAnsi"/>
                <w:sz w:val="20"/>
                <w:szCs w:val="20"/>
                <w:lang w:val="en-GB"/>
              </w:rPr>
            </w:pPr>
            <w:r w:rsidRPr="00BD4B3B">
              <w:rPr>
                <w:rFonts w:asciiTheme="majorHAnsi" w:hAnsiTheme="majorHAnsi"/>
                <w:sz w:val="20"/>
                <w:szCs w:val="20"/>
                <w:lang w:val="en-GB"/>
              </w:rPr>
              <w:t>8.</w:t>
            </w:r>
            <w:r>
              <w:rPr>
                <w:rFonts w:asciiTheme="majorHAnsi" w:hAnsiTheme="majorHAnsi"/>
                <w:sz w:val="20"/>
                <w:szCs w:val="20"/>
                <w:lang w:val="en-GB"/>
              </w:rPr>
              <w:t>10</w:t>
            </w:r>
          </w:p>
        </w:tc>
        <w:tc>
          <w:tcPr>
            <w:tcW w:w="3979" w:type="dxa"/>
          </w:tcPr>
          <w:p w14:paraId="70E6C024" w14:textId="1803E781" w:rsidR="0063763C" w:rsidRPr="521680E7" w:rsidRDefault="0063763C" w:rsidP="0063763C">
            <w:pPr>
              <w:rPr>
                <w:rFonts w:ascii="Calibri Light" w:eastAsia="Calibri Light" w:hAnsi="Calibri Light" w:cs="Calibri Light"/>
                <w:sz w:val="20"/>
                <w:szCs w:val="20"/>
                <w:lang w:val="en-US"/>
              </w:rPr>
            </w:pPr>
            <w:r w:rsidRPr="00C9247F">
              <w:rPr>
                <w:rFonts w:ascii="Calibri Light" w:eastAsia="Calibri Light" w:hAnsi="Calibri Light" w:cs="Calibri Light"/>
                <w:sz w:val="20"/>
                <w:szCs w:val="20"/>
                <w:lang w:val="en-US"/>
              </w:rPr>
              <w:t>Do you have robust cybersecurity clauses in place with your suppliers</w:t>
            </w:r>
            <w:r>
              <w:rPr>
                <w:rFonts w:ascii="Calibri Light" w:eastAsia="Calibri Light" w:hAnsi="Calibri Light" w:cs="Calibri Light"/>
                <w:sz w:val="20"/>
                <w:szCs w:val="20"/>
                <w:lang w:val="en-US"/>
              </w:rPr>
              <w:t xml:space="preserve"> (w</w:t>
            </w:r>
            <w:r w:rsidRPr="00AD3049">
              <w:rPr>
                <w:rFonts w:ascii="Calibri Light" w:eastAsia="Calibri Light" w:hAnsi="Calibri Light" w:cs="Calibri Light"/>
                <w:sz w:val="20"/>
                <w:szCs w:val="20"/>
                <w:lang w:val="en-US"/>
              </w:rPr>
              <w:t>ith the same or greater level of robustness as with ESTEVE</w:t>
            </w:r>
            <w:r>
              <w:rPr>
                <w:rFonts w:ascii="Calibri Light" w:eastAsia="Calibri Light" w:hAnsi="Calibri Light" w:cs="Calibri Light"/>
                <w:sz w:val="20"/>
                <w:szCs w:val="20"/>
                <w:lang w:val="en-US"/>
              </w:rPr>
              <w:t>)</w:t>
            </w:r>
            <w:r w:rsidRPr="00C9247F">
              <w:rPr>
                <w:rFonts w:ascii="Calibri Light" w:eastAsia="Calibri Light" w:hAnsi="Calibri Light" w:cs="Calibri Light"/>
                <w:sz w:val="20"/>
                <w:szCs w:val="20"/>
                <w:lang w:val="en-US"/>
              </w:rPr>
              <w:t>?</w:t>
            </w:r>
          </w:p>
        </w:tc>
        <w:tc>
          <w:tcPr>
            <w:tcW w:w="4628" w:type="dxa"/>
            <w:shd w:val="clear" w:color="auto" w:fill="FFF2CC"/>
          </w:tcPr>
          <w:p w14:paraId="5F6622A8" w14:textId="77777777" w:rsidR="0063763C" w:rsidRPr="003E4444" w:rsidRDefault="0063763C" w:rsidP="0063763C">
            <w:pPr>
              <w:rPr>
                <w:rFonts w:asciiTheme="majorHAnsi" w:hAnsiTheme="majorHAnsi"/>
                <w:sz w:val="20"/>
                <w:szCs w:val="20"/>
                <w:lang w:val="en-US"/>
              </w:rPr>
            </w:pPr>
          </w:p>
        </w:tc>
      </w:tr>
      <w:tr w:rsidR="0063763C" w:rsidRPr="00586390" w14:paraId="35D309AE" w14:textId="77777777" w:rsidTr="00C01B38">
        <w:tc>
          <w:tcPr>
            <w:tcW w:w="1027" w:type="dxa"/>
            <w:shd w:val="clear" w:color="auto" w:fill="DEEAF6" w:themeFill="accent1" w:themeFillTint="33"/>
          </w:tcPr>
          <w:p w14:paraId="5FD9E3E9" w14:textId="608D1643" w:rsidR="0063763C" w:rsidRPr="008400E6" w:rsidRDefault="0063763C" w:rsidP="0063763C">
            <w:pPr>
              <w:pStyle w:val="Ttulo2"/>
              <w:numPr>
                <w:ilvl w:val="0"/>
                <w:numId w:val="0"/>
              </w:numPr>
              <w:jc w:val="center"/>
              <w:rPr>
                <w:rFonts w:ascii="Calibri Light" w:eastAsia="Calibri Light" w:hAnsi="Calibri Light" w:cs="Calibri Light"/>
                <w:b w:val="0"/>
                <w:smallCaps w:val="0"/>
                <w:sz w:val="20"/>
                <w:lang w:eastAsia="es-ES"/>
              </w:rPr>
            </w:pPr>
            <w:r>
              <w:rPr>
                <w:rFonts w:ascii="Calibri Light" w:eastAsia="Calibri Light" w:hAnsi="Calibri Light" w:cs="Calibri Light"/>
                <w:b w:val="0"/>
                <w:smallCaps w:val="0"/>
                <w:sz w:val="20"/>
                <w:lang w:eastAsia="es-ES"/>
              </w:rPr>
              <w:t>9</w:t>
            </w:r>
          </w:p>
        </w:tc>
        <w:tc>
          <w:tcPr>
            <w:tcW w:w="3979" w:type="dxa"/>
            <w:shd w:val="clear" w:color="auto" w:fill="DEEAF6" w:themeFill="accent1" w:themeFillTint="33"/>
          </w:tcPr>
          <w:p w14:paraId="45094E5E" w14:textId="1C7FABF2" w:rsidR="0063763C" w:rsidRPr="008400E6" w:rsidRDefault="0063763C" w:rsidP="0063763C">
            <w:pPr>
              <w:pStyle w:val="Ttulo2"/>
              <w:numPr>
                <w:ilvl w:val="0"/>
                <w:numId w:val="0"/>
              </w:numPr>
              <w:rPr>
                <w:rFonts w:ascii="Calibri Light" w:eastAsia="Calibri Light" w:hAnsi="Calibri Light" w:cs="Calibri Light"/>
                <w:b w:val="0"/>
                <w:smallCaps w:val="0"/>
                <w:sz w:val="20"/>
                <w:lang w:eastAsia="es-ES"/>
              </w:rPr>
            </w:pPr>
            <w:r>
              <w:rPr>
                <w:rFonts w:ascii="Calibri Light" w:eastAsia="Calibri Light" w:hAnsi="Calibri Light" w:cs="Calibri Light"/>
                <w:b w:val="0"/>
                <w:smallCaps w:val="0"/>
                <w:sz w:val="20"/>
                <w:lang w:eastAsia="es-ES"/>
              </w:rPr>
              <w:t>Other security requirements</w:t>
            </w:r>
          </w:p>
        </w:tc>
        <w:tc>
          <w:tcPr>
            <w:tcW w:w="4628" w:type="dxa"/>
            <w:shd w:val="clear" w:color="auto" w:fill="DEEAF6" w:themeFill="accent1" w:themeFillTint="33"/>
          </w:tcPr>
          <w:p w14:paraId="11103522" w14:textId="77777777" w:rsidR="0063763C" w:rsidRPr="003E4444" w:rsidRDefault="0063763C" w:rsidP="0063763C">
            <w:pPr>
              <w:pStyle w:val="Ttulo2"/>
              <w:numPr>
                <w:ilvl w:val="0"/>
                <w:numId w:val="0"/>
              </w:numPr>
              <w:rPr>
                <w:rFonts w:asciiTheme="majorHAnsi" w:hAnsiTheme="majorHAnsi"/>
                <w:sz w:val="20"/>
              </w:rPr>
            </w:pPr>
          </w:p>
        </w:tc>
      </w:tr>
      <w:tr w:rsidR="0063763C" w:rsidRPr="006E2FAC" w14:paraId="5C2CDD2B" w14:textId="77777777" w:rsidTr="009D3665">
        <w:tc>
          <w:tcPr>
            <w:tcW w:w="1027" w:type="dxa"/>
            <w:vAlign w:val="center"/>
          </w:tcPr>
          <w:p w14:paraId="014DECF2" w14:textId="5131F159" w:rsidR="0063763C" w:rsidRPr="009D3665" w:rsidRDefault="0063763C" w:rsidP="0063763C">
            <w:pPr>
              <w:jc w:val="center"/>
              <w:rPr>
                <w:rFonts w:asciiTheme="majorHAnsi" w:hAnsiTheme="majorHAnsi"/>
                <w:sz w:val="20"/>
                <w:szCs w:val="20"/>
                <w:lang w:val="en-US"/>
              </w:rPr>
            </w:pPr>
            <w:r>
              <w:rPr>
                <w:rFonts w:asciiTheme="majorHAnsi" w:hAnsiTheme="majorHAnsi"/>
                <w:sz w:val="20"/>
                <w:szCs w:val="20"/>
                <w:lang w:val="en-US"/>
              </w:rPr>
              <w:t>9</w:t>
            </w:r>
            <w:r w:rsidRPr="009D3665">
              <w:rPr>
                <w:rFonts w:asciiTheme="majorHAnsi" w:hAnsiTheme="majorHAnsi"/>
                <w:sz w:val="20"/>
                <w:szCs w:val="20"/>
                <w:lang w:val="en-US"/>
              </w:rPr>
              <w:t>.1</w:t>
            </w:r>
          </w:p>
        </w:tc>
        <w:tc>
          <w:tcPr>
            <w:tcW w:w="3979" w:type="dxa"/>
          </w:tcPr>
          <w:p w14:paraId="2587B125" w14:textId="08524ED5" w:rsidR="0063763C" w:rsidRPr="009D3665" w:rsidRDefault="0063763C" w:rsidP="0063763C">
            <w:pPr>
              <w:spacing w:before="120" w:after="120"/>
              <w:rPr>
                <w:rFonts w:ascii="Calibri Light" w:eastAsia="Calibri Light" w:hAnsi="Calibri Light" w:cs="Calibri Light"/>
                <w:sz w:val="20"/>
                <w:szCs w:val="20"/>
                <w:lang w:val="en-US"/>
              </w:rPr>
            </w:pPr>
            <w:r w:rsidRPr="009D3665">
              <w:rPr>
                <w:rFonts w:ascii="Calibri Light" w:eastAsia="Calibri Light" w:hAnsi="Calibri Light" w:cs="Calibri Light"/>
                <w:sz w:val="20"/>
                <w:szCs w:val="20"/>
                <w:lang w:val="en-US"/>
              </w:rPr>
              <w:t>Is there a formal Quality Management System implemented and aligned with recognized standards (e.g., ISO 9001, CMMI) for the services provided to ESTEVE?</w:t>
            </w:r>
          </w:p>
        </w:tc>
        <w:tc>
          <w:tcPr>
            <w:tcW w:w="4628" w:type="dxa"/>
          </w:tcPr>
          <w:p w14:paraId="61A398E1" w14:textId="77777777" w:rsidR="0063763C" w:rsidRPr="007D7B38" w:rsidRDefault="0063763C" w:rsidP="0063763C">
            <w:pPr>
              <w:spacing w:before="120" w:after="120"/>
              <w:rPr>
                <w:rFonts w:asciiTheme="majorHAnsi" w:hAnsiTheme="majorHAnsi"/>
                <w:sz w:val="20"/>
                <w:szCs w:val="20"/>
                <w:lang w:val="en-US"/>
              </w:rPr>
            </w:pPr>
            <w:r>
              <w:t>We have implemented a formal Quality Management System aligned with ISO 9001 standards to govern the services provided to ESTEVE.</w:t>
            </w:r>
          </w:p>
        </w:tc>
      </w:tr>
      <w:tr w:rsidR="0063763C" w:rsidRPr="006E2FAC" w14:paraId="556168F2" w14:textId="77777777" w:rsidTr="009D3665">
        <w:tc>
          <w:tcPr>
            <w:tcW w:w="1027" w:type="dxa"/>
            <w:vAlign w:val="center"/>
          </w:tcPr>
          <w:p w14:paraId="6D63CC8F" w14:textId="36435517" w:rsidR="0063763C" w:rsidRPr="009D3665" w:rsidRDefault="0063763C" w:rsidP="0063763C">
            <w:pPr>
              <w:jc w:val="center"/>
              <w:rPr>
                <w:rFonts w:asciiTheme="majorHAnsi" w:hAnsiTheme="majorHAnsi"/>
                <w:sz w:val="20"/>
                <w:szCs w:val="20"/>
                <w:lang w:val="en-US"/>
              </w:rPr>
            </w:pPr>
            <w:r>
              <w:rPr>
                <w:rFonts w:asciiTheme="majorHAnsi" w:hAnsiTheme="majorHAnsi"/>
                <w:sz w:val="20"/>
                <w:szCs w:val="20"/>
                <w:lang w:val="en-US"/>
              </w:rPr>
              <w:t>9</w:t>
            </w:r>
            <w:r w:rsidRPr="009D3665">
              <w:rPr>
                <w:rFonts w:asciiTheme="majorHAnsi" w:hAnsiTheme="majorHAnsi"/>
                <w:sz w:val="20"/>
                <w:szCs w:val="20"/>
                <w:lang w:val="en-US"/>
              </w:rPr>
              <w:t>.2</w:t>
            </w:r>
          </w:p>
        </w:tc>
        <w:tc>
          <w:tcPr>
            <w:tcW w:w="3979" w:type="dxa"/>
          </w:tcPr>
          <w:p w14:paraId="28AB85BC" w14:textId="58A70856" w:rsidR="0063763C" w:rsidRPr="009D3665" w:rsidRDefault="0063763C" w:rsidP="0063763C">
            <w:pPr>
              <w:spacing w:before="120" w:after="120"/>
              <w:rPr>
                <w:rFonts w:ascii="Calibri Light" w:eastAsia="Calibri Light" w:hAnsi="Calibri Light" w:cs="Calibri Light"/>
                <w:sz w:val="20"/>
                <w:szCs w:val="20"/>
                <w:lang w:val="en-US"/>
              </w:rPr>
            </w:pPr>
            <w:r w:rsidRPr="009D3665">
              <w:rPr>
                <w:rFonts w:ascii="Calibri Light" w:eastAsia="Calibri Light" w:hAnsi="Calibri Light" w:cs="Calibri Light"/>
                <w:sz w:val="20"/>
                <w:szCs w:val="20"/>
                <w:lang w:val="en-US"/>
              </w:rPr>
              <w:t>Are Standard Operating Procedures (SOPs) and/or Work Instructions defined and in use for all operational and quality-critical processes related to ESTEVE services?</w:t>
            </w:r>
            <w:r w:rsidRPr="00F17353">
              <w:rPr>
                <w:lang w:val="en-US"/>
              </w:rPr>
              <w:br/>
            </w:r>
            <w:r w:rsidRPr="009D3665">
              <w:rPr>
                <w:rFonts w:ascii="Calibri Light" w:eastAsia="Calibri Light" w:hAnsi="Calibri Light" w:cs="Calibri Light"/>
                <w:sz w:val="20"/>
                <w:szCs w:val="20"/>
                <w:lang w:val="en-US"/>
              </w:rPr>
              <w:t>Are they version-controlled and subject to periodic review?</w:t>
            </w:r>
          </w:p>
        </w:tc>
        <w:tc>
          <w:tcPr>
            <w:tcW w:w="4628" w:type="dxa"/>
            <w:shd w:val="clear" w:color="auto" w:fill="FFF2CC"/>
          </w:tcPr>
          <w:p w14:paraId="57363378" w14:textId="77777777" w:rsidR="0063763C" w:rsidRPr="007D7B38" w:rsidRDefault="0063763C" w:rsidP="0063763C">
            <w:pPr>
              <w:spacing w:before="120" w:after="120"/>
              <w:rPr>
                <w:rFonts w:asciiTheme="majorHAnsi" w:hAnsiTheme="majorHAnsi"/>
                <w:sz w:val="20"/>
                <w:szCs w:val="20"/>
                <w:lang w:val="en-US"/>
              </w:rPr>
            </w:pPr>
          </w:p>
        </w:tc>
      </w:tr>
      <w:tr w:rsidR="0063763C" w:rsidRPr="006E2FAC" w14:paraId="36D5A924" w14:textId="77777777" w:rsidTr="00525C9A">
        <w:tc>
          <w:tcPr>
            <w:tcW w:w="1027" w:type="dxa"/>
            <w:vAlign w:val="center"/>
          </w:tcPr>
          <w:p w14:paraId="53FE6AC5" w14:textId="10357573" w:rsidR="0063763C" w:rsidRPr="00525C9A" w:rsidRDefault="0063763C" w:rsidP="0063763C">
            <w:pPr>
              <w:jc w:val="center"/>
              <w:rPr>
                <w:rFonts w:asciiTheme="majorHAnsi" w:hAnsiTheme="majorHAnsi"/>
                <w:sz w:val="20"/>
                <w:szCs w:val="20"/>
                <w:lang w:val="en-US"/>
              </w:rPr>
            </w:pPr>
            <w:r>
              <w:rPr>
                <w:rFonts w:asciiTheme="majorHAnsi" w:hAnsiTheme="majorHAnsi"/>
                <w:sz w:val="20"/>
                <w:szCs w:val="20"/>
                <w:lang w:val="en-US"/>
              </w:rPr>
              <w:t>9</w:t>
            </w:r>
            <w:r w:rsidRPr="00525C9A">
              <w:rPr>
                <w:rFonts w:asciiTheme="majorHAnsi" w:hAnsiTheme="majorHAnsi"/>
                <w:sz w:val="20"/>
                <w:szCs w:val="20"/>
                <w:lang w:val="en-US"/>
              </w:rPr>
              <w:t>.3</w:t>
            </w:r>
          </w:p>
        </w:tc>
        <w:tc>
          <w:tcPr>
            <w:tcW w:w="3979" w:type="dxa"/>
          </w:tcPr>
          <w:p w14:paraId="6252DEEE" w14:textId="6A23FECF" w:rsidR="0063763C" w:rsidRPr="00525C9A" w:rsidRDefault="0063763C" w:rsidP="0063763C">
            <w:pPr>
              <w:spacing w:before="120" w:after="120"/>
            </w:pPr>
            <w:r w:rsidRPr="00525C9A">
              <w:rPr>
                <w:rFonts w:ascii="Calibri Light" w:eastAsia="Calibri Light" w:hAnsi="Calibri Light" w:cs="Calibri Light"/>
                <w:sz w:val="20"/>
                <w:szCs w:val="20"/>
                <w:lang w:val="en-US"/>
              </w:rPr>
              <w:t>Are there approved SOPs describing how applications or systems must be developed, updated and changed?</w:t>
            </w:r>
            <w:r>
              <w:rPr>
                <w:rFonts w:ascii="Calibri Light" w:eastAsia="Calibri Light" w:hAnsi="Calibri Light" w:cs="Calibri Light"/>
                <w:sz w:val="20"/>
                <w:szCs w:val="20"/>
                <w:lang w:val="en-US"/>
              </w:rPr>
              <w:t xml:space="preserve"> </w:t>
            </w:r>
            <w:r w:rsidRPr="00A91D91">
              <w:rPr>
                <w:rFonts w:ascii="Calibri Light" w:eastAsia="Calibri Light" w:hAnsi="Calibri Light" w:cs="Calibri Light"/>
                <w:sz w:val="20"/>
                <w:szCs w:val="20"/>
                <w:lang w:val="en-US"/>
              </w:rPr>
              <w:t>Does it include impact analysis, change approval, rollback plans, and post-implementation review?</w:t>
            </w:r>
            <w:r>
              <w:rPr>
                <w:rFonts w:ascii="Calibri Light" w:eastAsia="Calibri Light" w:hAnsi="Calibri Light" w:cs="Calibri Light"/>
                <w:sz w:val="20"/>
                <w:szCs w:val="20"/>
                <w:lang w:val="en-US"/>
              </w:rPr>
              <w:t xml:space="preserve"> Please, detail it.</w:t>
            </w:r>
          </w:p>
        </w:tc>
        <w:tc>
          <w:tcPr>
            <w:tcW w:w="4628" w:type="dxa"/>
          </w:tcPr>
          <w:p w14:paraId="203F48B9" w14:textId="77777777" w:rsidR="0063763C" w:rsidRPr="007D7B38" w:rsidRDefault="0063763C" w:rsidP="0063763C">
            <w:pPr>
              <w:spacing w:before="120" w:after="120"/>
              <w:rPr>
                <w:rFonts w:asciiTheme="majorHAnsi" w:hAnsiTheme="majorHAnsi"/>
                <w:sz w:val="20"/>
                <w:szCs w:val="20"/>
                <w:lang w:val="en-US"/>
              </w:rPr>
            </w:pPr>
            <w:r>
              <w:t>Yes. ChemAIRS has established SOPs that guide the development, update, and change management of applications and systems. These SOPs include impact analysis, change approval involving review by the development lead and data security lead, rollback plans, and post-implementation reviews to ensure changes are properly managed and validated. Specific details of these procedures are documented within the organization's ISO 27001 ISMS.</w:t>
            </w:r>
          </w:p>
        </w:tc>
      </w:tr>
      <w:tr w:rsidR="0063763C" w14:paraId="698DC52A" w14:textId="77777777" w:rsidTr="00074B27">
        <w:trPr>
          <w:trHeight w:val="300"/>
        </w:trPr>
        <w:tc>
          <w:tcPr>
            <w:tcW w:w="1027" w:type="dxa"/>
            <w:vAlign w:val="center"/>
          </w:tcPr>
          <w:p w14:paraId="50CE409F" w14:textId="157A5E90" w:rsidR="0063763C" w:rsidRPr="00074B27" w:rsidRDefault="0063763C" w:rsidP="0063763C">
            <w:pPr>
              <w:jc w:val="center"/>
              <w:rPr>
                <w:rFonts w:asciiTheme="majorHAnsi" w:hAnsiTheme="majorHAnsi"/>
                <w:sz w:val="20"/>
                <w:szCs w:val="20"/>
                <w:lang w:val="en-US"/>
              </w:rPr>
            </w:pPr>
            <w:r>
              <w:rPr>
                <w:rFonts w:asciiTheme="majorHAnsi" w:hAnsiTheme="majorHAnsi"/>
                <w:sz w:val="20"/>
                <w:szCs w:val="20"/>
                <w:lang w:val="en-US"/>
              </w:rPr>
              <w:t>9</w:t>
            </w:r>
            <w:r w:rsidRPr="00675C5E">
              <w:rPr>
                <w:rFonts w:asciiTheme="majorHAnsi" w:hAnsiTheme="majorHAnsi"/>
                <w:sz w:val="20"/>
                <w:szCs w:val="20"/>
                <w:lang w:val="en-US"/>
              </w:rPr>
              <w:t>.4</w:t>
            </w:r>
          </w:p>
        </w:tc>
        <w:tc>
          <w:tcPr>
            <w:tcW w:w="3979" w:type="dxa"/>
          </w:tcPr>
          <w:p w14:paraId="31F6F50C" w14:textId="5ACDE3FA" w:rsidR="0063763C" w:rsidRPr="00F17353" w:rsidRDefault="0063763C" w:rsidP="0063763C">
            <w:pPr>
              <w:rPr>
                <w:rFonts w:ascii="Calibri Light" w:eastAsia="Calibri Light" w:hAnsi="Calibri Light" w:cs="Calibri Light"/>
                <w:highlight w:val="yellow"/>
                <w:lang w:val="en-US"/>
              </w:rPr>
            </w:pPr>
            <w:r w:rsidRPr="00A64CC4">
              <w:rPr>
                <w:rFonts w:ascii="Calibri Light" w:eastAsia="Calibri Light" w:hAnsi="Calibri Light" w:cs="Calibri Light"/>
                <w:sz w:val="20"/>
                <w:szCs w:val="20"/>
                <w:lang w:val="en-US"/>
              </w:rPr>
              <w:t xml:space="preserve">Do you </w:t>
            </w:r>
            <w:r>
              <w:rPr>
                <w:rFonts w:ascii="Calibri Light" w:eastAsia="Calibri Light" w:hAnsi="Calibri Light" w:cs="Calibri Light"/>
                <w:sz w:val="20"/>
                <w:szCs w:val="20"/>
                <w:lang w:val="en-US"/>
              </w:rPr>
              <w:t>follow</w:t>
            </w:r>
            <w:r w:rsidRPr="00A64CC4">
              <w:rPr>
                <w:rFonts w:ascii="Calibri Light" w:eastAsia="Calibri Light" w:hAnsi="Calibri Light" w:cs="Calibri Light"/>
                <w:sz w:val="20"/>
                <w:szCs w:val="20"/>
                <w:lang w:val="en-US"/>
              </w:rPr>
              <w:t xml:space="preserve"> hardening guides for servers, workstations, network devices</w:t>
            </w:r>
            <w:r>
              <w:rPr>
                <w:rFonts w:ascii="Calibri Light" w:eastAsia="Calibri Light" w:hAnsi="Calibri Light" w:cs="Calibri Light"/>
                <w:sz w:val="20"/>
                <w:szCs w:val="20"/>
                <w:lang w:val="en-US"/>
              </w:rPr>
              <w:t xml:space="preserve"> and</w:t>
            </w:r>
            <w:r w:rsidRPr="00A64CC4">
              <w:rPr>
                <w:rFonts w:ascii="Calibri Light" w:eastAsia="Calibri Light" w:hAnsi="Calibri Light" w:cs="Calibri Light"/>
                <w:sz w:val="20"/>
                <w:szCs w:val="20"/>
                <w:lang w:val="en-US"/>
              </w:rPr>
              <w:t xml:space="preserve"> operating systems?</w:t>
            </w:r>
          </w:p>
        </w:tc>
        <w:tc>
          <w:tcPr>
            <w:tcW w:w="4628" w:type="dxa"/>
            <w:shd w:val="clear" w:color="auto" w:fill="FFF2CC"/>
          </w:tcPr>
          <w:p w14:paraId="7D715F13" w14:textId="3DF0B15F" w:rsidR="0063763C" w:rsidRDefault="0063763C" w:rsidP="0063763C">
            <w:pPr>
              <w:rPr>
                <w:rFonts w:asciiTheme="majorHAnsi" w:hAnsiTheme="majorHAnsi"/>
                <w:sz w:val="20"/>
                <w:szCs w:val="20"/>
                <w:lang w:val="en-US"/>
              </w:rPr>
            </w:pPr>
          </w:p>
        </w:tc>
      </w:tr>
      <w:tr w:rsidR="0063763C" w:rsidRPr="006E2FAC" w14:paraId="0A185D9F" w14:textId="77777777" w:rsidTr="00074B27">
        <w:tc>
          <w:tcPr>
            <w:tcW w:w="1027" w:type="dxa"/>
            <w:vAlign w:val="center"/>
          </w:tcPr>
          <w:p w14:paraId="6A37119B" w14:textId="3ECC1B81" w:rsidR="0063763C" w:rsidRPr="00074B27" w:rsidRDefault="0063763C" w:rsidP="0063763C">
            <w:pPr>
              <w:jc w:val="center"/>
              <w:rPr>
                <w:rFonts w:asciiTheme="majorHAnsi" w:hAnsiTheme="majorHAnsi"/>
                <w:sz w:val="20"/>
                <w:szCs w:val="20"/>
                <w:lang w:val="en-US"/>
              </w:rPr>
            </w:pPr>
            <w:r>
              <w:rPr>
                <w:rFonts w:asciiTheme="majorHAnsi" w:hAnsiTheme="majorHAnsi"/>
                <w:sz w:val="20"/>
                <w:szCs w:val="20"/>
                <w:lang w:val="en-US"/>
              </w:rPr>
              <w:t>9</w:t>
            </w:r>
            <w:r w:rsidRPr="00074B27">
              <w:rPr>
                <w:rFonts w:asciiTheme="majorHAnsi" w:hAnsiTheme="majorHAnsi"/>
                <w:sz w:val="20"/>
                <w:szCs w:val="20"/>
                <w:lang w:val="en-US"/>
              </w:rPr>
              <w:t>.5</w:t>
            </w:r>
          </w:p>
        </w:tc>
        <w:tc>
          <w:tcPr>
            <w:tcW w:w="3979" w:type="dxa"/>
          </w:tcPr>
          <w:p w14:paraId="5DAB46B1" w14:textId="5376B152" w:rsidR="0063763C" w:rsidRPr="00A9470E" w:rsidRDefault="0063763C" w:rsidP="0063763C">
            <w:pPr>
              <w:spacing w:before="120" w:after="120"/>
              <w:rPr>
                <w:rFonts w:ascii="Calibri Light" w:eastAsia="Calibri Light" w:hAnsi="Calibri Light" w:cs="Calibri Light"/>
                <w:sz w:val="20"/>
                <w:szCs w:val="20"/>
                <w:highlight w:val="yellow"/>
                <w:lang w:val="en-US"/>
              </w:rPr>
            </w:pPr>
            <w:r w:rsidRPr="00074B27">
              <w:rPr>
                <w:rFonts w:ascii="Calibri Light" w:eastAsia="Calibri Light" w:hAnsi="Calibri Light" w:cs="Calibri Light"/>
                <w:sz w:val="20"/>
                <w:szCs w:val="20"/>
                <w:lang w:val="en-US"/>
              </w:rPr>
              <w:t>How is software and hardware obsolescence managed?</w:t>
            </w:r>
          </w:p>
        </w:tc>
        <w:tc>
          <w:tcPr>
            <w:tcW w:w="4628" w:type="dxa"/>
            <w:shd w:val="clear" w:color="auto" w:fill="FFF2CC"/>
          </w:tcPr>
          <w:p w14:paraId="0EC3D6E9" w14:textId="77777777" w:rsidR="0063763C" w:rsidRPr="007D7B38" w:rsidRDefault="0063763C" w:rsidP="0063763C">
            <w:pPr>
              <w:spacing w:before="120" w:after="120"/>
              <w:rPr>
                <w:rFonts w:asciiTheme="majorHAnsi" w:hAnsiTheme="majorHAnsi"/>
                <w:sz w:val="20"/>
                <w:szCs w:val="20"/>
                <w:lang w:val="en-US"/>
              </w:rPr>
            </w:pPr>
          </w:p>
        </w:tc>
      </w:tr>
      <w:tr w:rsidR="0063763C" w:rsidRPr="006E2FAC" w14:paraId="396D8E00" w14:textId="77777777" w:rsidTr="00A91D91">
        <w:tc>
          <w:tcPr>
            <w:tcW w:w="1027" w:type="dxa"/>
            <w:vAlign w:val="center"/>
          </w:tcPr>
          <w:p w14:paraId="5C1A0C3E" w14:textId="3217363B" w:rsidR="0063763C" w:rsidRPr="00A91D91" w:rsidRDefault="0063763C" w:rsidP="0063763C">
            <w:pPr>
              <w:jc w:val="center"/>
              <w:rPr>
                <w:rFonts w:asciiTheme="majorHAnsi" w:hAnsiTheme="majorHAnsi"/>
                <w:sz w:val="20"/>
                <w:szCs w:val="20"/>
                <w:lang w:val="en-US"/>
              </w:rPr>
            </w:pPr>
            <w:r>
              <w:rPr>
                <w:rFonts w:asciiTheme="majorHAnsi" w:hAnsiTheme="majorHAnsi"/>
                <w:sz w:val="20"/>
                <w:szCs w:val="20"/>
                <w:lang w:val="en-US"/>
              </w:rPr>
              <w:t>9</w:t>
            </w:r>
            <w:r w:rsidRPr="00A91D91">
              <w:rPr>
                <w:rFonts w:asciiTheme="majorHAnsi" w:hAnsiTheme="majorHAnsi"/>
                <w:sz w:val="20"/>
                <w:szCs w:val="20"/>
                <w:lang w:val="en-US"/>
              </w:rPr>
              <w:t>.6</w:t>
            </w:r>
          </w:p>
        </w:tc>
        <w:tc>
          <w:tcPr>
            <w:tcW w:w="3979" w:type="dxa"/>
          </w:tcPr>
          <w:p w14:paraId="6E549DCF" w14:textId="74C71A70" w:rsidR="0063763C" w:rsidRPr="00F17353" w:rsidRDefault="0063763C" w:rsidP="0063763C">
            <w:pPr>
              <w:spacing w:before="120" w:after="120"/>
              <w:rPr>
                <w:lang w:val="en-US"/>
              </w:rPr>
            </w:pPr>
            <w:r w:rsidRPr="00A91D91">
              <w:rPr>
                <w:rFonts w:ascii="Calibri Light" w:eastAsia="Calibri Light" w:hAnsi="Calibri Light" w:cs="Calibri Light"/>
                <w:sz w:val="20"/>
                <w:szCs w:val="20"/>
                <w:lang w:val="en-US"/>
              </w:rPr>
              <w:t>Are roles and responsibilities within your organization clearly defined, documented, and communicated?</w:t>
            </w:r>
          </w:p>
        </w:tc>
        <w:tc>
          <w:tcPr>
            <w:tcW w:w="4628" w:type="dxa"/>
            <w:shd w:val="clear" w:color="auto" w:fill="FFF2CC"/>
          </w:tcPr>
          <w:p w14:paraId="3F36EEA2" w14:textId="77777777" w:rsidR="0063763C" w:rsidRPr="00A91D91" w:rsidRDefault="0063763C" w:rsidP="0063763C">
            <w:pPr>
              <w:spacing w:before="120" w:after="120"/>
              <w:rPr>
                <w:rFonts w:asciiTheme="majorHAnsi" w:hAnsiTheme="majorHAnsi"/>
                <w:sz w:val="20"/>
                <w:szCs w:val="20"/>
                <w:lang w:val="en-US"/>
              </w:rPr>
            </w:pPr>
          </w:p>
        </w:tc>
      </w:tr>
      <w:tr w:rsidR="0063763C" w:rsidRPr="006E2FAC" w14:paraId="79948EC1" w14:textId="77777777" w:rsidTr="00A91D91">
        <w:tc>
          <w:tcPr>
            <w:tcW w:w="1027" w:type="dxa"/>
            <w:vAlign w:val="center"/>
          </w:tcPr>
          <w:p w14:paraId="2EB0257D" w14:textId="462D3689" w:rsidR="0063763C" w:rsidRPr="004D5614" w:rsidRDefault="0063763C" w:rsidP="0063763C">
            <w:pPr>
              <w:spacing w:before="120" w:after="120"/>
              <w:jc w:val="center"/>
              <w:rPr>
                <w:rFonts w:asciiTheme="majorHAnsi" w:hAnsiTheme="majorHAnsi"/>
                <w:sz w:val="20"/>
                <w:szCs w:val="20"/>
                <w:lang w:val="en-US"/>
              </w:rPr>
            </w:pPr>
            <w:r>
              <w:rPr>
                <w:rFonts w:asciiTheme="majorHAnsi" w:hAnsiTheme="majorHAnsi"/>
                <w:sz w:val="20"/>
                <w:szCs w:val="20"/>
                <w:lang w:val="en-US"/>
              </w:rPr>
              <w:t>9</w:t>
            </w:r>
            <w:r w:rsidRPr="004D5614">
              <w:rPr>
                <w:rFonts w:asciiTheme="majorHAnsi" w:hAnsiTheme="majorHAnsi"/>
                <w:sz w:val="20"/>
                <w:szCs w:val="20"/>
                <w:lang w:val="en-US"/>
              </w:rPr>
              <w:t>.7</w:t>
            </w:r>
          </w:p>
        </w:tc>
        <w:tc>
          <w:tcPr>
            <w:tcW w:w="3979" w:type="dxa"/>
          </w:tcPr>
          <w:p w14:paraId="369AFB89" w14:textId="18B680AB" w:rsidR="0063763C" w:rsidRPr="00F17353" w:rsidRDefault="0063763C" w:rsidP="0063763C">
            <w:pPr>
              <w:spacing w:before="120" w:after="120"/>
              <w:rPr>
                <w:lang w:val="en-US"/>
              </w:rPr>
            </w:pPr>
            <w:r w:rsidRPr="004D5614">
              <w:rPr>
                <w:rFonts w:ascii="Calibri Light" w:eastAsia="Calibri Light" w:hAnsi="Calibri Light" w:cs="Calibri Light"/>
                <w:sz w:val="20"/>
                <w:szCs w:val="20"/>
                <w:lang w:val="en-US"/>
              </w:rPr>
              <w:t>Is there a formal communication plan to inform ESTEVE in advance of any changes that could impact the availability, security, or performance of the services?</w:t>
            </w:r>
          </w:p>
        </w:tc>
        <w:tc>
          <w:tcPr>
            <w:tcW w:w="4628" w:type="dxa"/>
            <w:shd w:val="clear" w:color="auto" w:fill="FFF2CC"/>
          </w:tcPr>
          <w:p w14:paraId="72B0896A" w14:textId="77777777" w:rsidR="0063763C" w:rsidRPr="004D5614" w:rsidRDefault="0063763C" w:rsidP="0063763C">
            <w:pPr>
              <w:spacing w:before="120" w:after="120"/>
              <w:rPr>
                <w:rFonts w:asciiTheme="majorHAnsi" w:hAnsiTheme="majorHAnsi"/>
                <w:sz w:val="20"/>
                <w:szCs w:val="20"/>
                <w:lang w:val="en-US"/>
              </w:rPr>
            </w:pPr>
          </w:p>
        </w:tc>
      </w:tr>
    </w:tbl>
    <w:p w14:paraId="360C973A" w14:textId="77777777" w:rsidR="00B44D43" w:rsidRDefault="00B44D43" w:rsidP="00BD5828">
      <w:pPr>
        <w:rPr>
          <w:rFonts w:asciiTheme="majorHAnsi" w:hAnsiTheme="majorHAnsi"/>
          <w:b/>
          <w:szCs w:val="20"/>
          <w:lang w:val="en-US"/>
        </w:rPr>
      </w:pPr>
    </w:p>
    <w:p w14:paraId="3B556395" w14:textId="77777777" w:rsidR="00692C71" w:rsidRDefault="00692C71" w:rsidP="00BD5828">
      <w:pPr>
        <w:rPr>
          <w:rFonts w:asciiTheme="majorHAnsi" w:hAnsiTheme="majorHAnsi"/>
          <w:b/>
          <w:szCs w:val="20"/>
          <w:lang w:val="en-US"/>
        </w:rPr>
      </w:pPr>
    </w:p>
    <w:p w14:paraId="2C253724" w14:textId="77777777" w:rsidR="00692C71" w:rsidRDefault="00692C71" w:rsidP="00BD5828">
      <w:pPr>
        <w:rPr>
          <w:rFonts w:asciiTheme="majorHAnsi" w:hAnsiTheme="majorHAnsi"/>
          <w:b/>
          <w:szCs w:val="20"/>
          <w:lang w:val="en-US"/>
        </w:rPr>
      </w:pPr>
    </w:p>
    <w:p w14:paraId="34DA9544" w14:textId="792C5D84" w:rsidR="00BD5828" w:rsidRPr="003E4444" w:rsidRDefault="00BD5828" w:rsidP="00BD5828">
      <w:pPr>
        <w:rPr>
          <w:rFonts w:asciiTheme="majorHAnsi" w:hAnsiTheme="majorHAnsi"/>
          <w:b/>
          <w:szCs w:val="20"/>
          <w:lang w:val="en-US"/>
        </w:rPr>
      </w:pPr>
      <w:r w:rsidRPr="003E4444">
        <w:rPr>
          <w:rFonts w:asciiTheme="majorHAnsi" w:hAnsiTheme="majorHAnsi"/>
          <w:b/>
          <w:szCs w:val="20"/>
          <w:lang w:val="en-US"/>
        </w:rPr>
        <w:lastRenderedPageBreak/>
        <w:t>NOTE:</w:t>
      </w:r>
    </w:p>
    <w:p w14:paraId="409D20C1" w14:textId="77777777" w:rsidR="00417D80" w:rsidRPr="003E4444" w:rsidRDefault="00417D80" w:rsidP="00BD5828">
      <w:pPr>
        <w:rPr>
          <w:rFonts w:asciiTheme="majorHAnsi" w:hAnsiTheme="majorHAnsi"/>
          <w:b/>
          <w:sz w:val="20"/>
          <w:szCs w:val="20"/>
          <w:lang w:val="en-US"/>
        </w:rPr>
      </w:pPr>
    </w:p>
    <w:p w14:paraId="66FE57CA" w14:textId="77777777" w:rsidR="009550D5" w:rsidRDefault="00BD5828" w:rsidP="00BD5828">
      <w:pPr>
        <w:rPr>
          <w:rFonts w:asciiTheme="majorHAnsi" w:hAnsiTheme="majorHAnsi"/>
          <w:b/>
          <w:i/>
          <w:sz w:val="20"/>
          <w:szCs w:val="20"/>
          <w:lang w:val="en-US"/>
        </w:rPr>
      </w:pPr>
      <w:r w:rsidRPr="003E4444">
        <w:rPr>
          <w:rFonts w:asciiTheme="majorHAnsi" w:hAnsiTheme="majorHAnsi"/>
          <w:b/>
          <w:i/>
          <w:sz w:val="20"/>
          <w:szCs w:val="20"/>
          <w:lang w:val="en-US"/>
        </w:rPr>
        <w:t xml:space="preserve">This Cloud Supplier Assessment Form, once approved and signed by your company, </w:t>
      </w:r>
      <w:r w:rsidR="00417D80" w:rsidRPr="003E4444">
        <w:rPr>
          <w:rFonts w:asciiTheme="majorHAnsi" w:hAnsiTheme="majorHAnsi"/>
          <w:b/>
          <w:i/>
          <w:sz w:val="20"/>
          <w:szCs w:val="20"/>
          <w:lang w:val="en-US"/>
        </w:rPr>
        <w:t>will become</w:t>
      </w:r>
      <w:r w:rsidRPr="003E4444">
        <w:rPr>
          <w:rFonts w:asciiTheme="majorHAnsi" w:hAnsiTheme="majorHAnsi"/>
          <w:b/>
          <w:i/>
          <w:sz w:val="20"/>
          <w:szCs w:val="20"/>
          <w:lang w:val="en-US"/>
        </w:rPr>
        <w:t xml:space="preserve"> binding and </w:t>
      </w:r>
      <w:r w:rsidR="006E6B3C">
        <w:rPr>
          <w:rFonts w:asciiTheme="majorHAnsi" w:hAnsiTheme="majorHAnsi"/>
          <w:b/>
          <w:i/>
          <w:sz w:val="20"/>
          <w:szCs w:val="20"/>
          <w:lang w:val="en-US"/>
        </w:rPr>
        <w:t>mandatory</w:t>
      </w:r>
      <w:r w:rsidRPr="003E4444">
        <w:rPr>
          <w:rFonts w:asciiTheme="majorHAnsi" w:hAnsiTheme="majorHAnsi"/>
          <w:b/>
          <w:i/>
          <w:sz w:val="20"/>
          <w:szCs w:val="20"/>
          <w:lang w:val="en-US"/>
        </w:rPr>
        <w:t>. The form will become an integral part of the contrac</w:t>
      </w:r>
      <w:r w:rsidR="00583E9C">
        <w:rPr>
          <w:rFonts w:asciiTheme="majorHAnsi" w:hAnsiTheme="majorHAnsi"/>
          <w:b/>
          <w:i/>
          <w:sz w:val="20"/>
          <w:szCs w:val="20"/>
          <w:lang w:val="en-US"/>
        </w:rPr>
        <w:t>t signed</w:t>
      </w:r>
      <w:r w:rsidRPr="003E4444">
        <w:rPr>
          <w:rFonts w:asciiTheme="majorHAnsi" w:hAnsiTheme="majorHAnsi"/>
          <w:b/>
          <w:i/>
          <w:sz w:val="20"/>
          <w:szCs w:val="20"/>
          <w:lang w:val="en-US"/>
        </w:rPr>
        <w:t xml:space="preserve"> </w:t>
      </w:r>
      <w:r w:rsidR="006E6B3C">
        <w:rPr>
          <w:rFonts w:asciiTheme="majorHAnsi" w:hAnsiTheme="majorHAnsi"/>
          <w:b/>
          <w:i/>
          <w:sz w:val="20"/>
          <w:szCs w:val="20"/>
          <w:lang w:val="en-US"/>
        </w:rPr>
        <w:t>by</w:t>
      </w:r>
      <w:r w:rsidRPr="003E4444">
        <w:rPr>
          <w:rFonts w:asciiTheme="majorHAnsi" w:hAnsiTheme="majorHAnsi"/>
          <w:b/>
          <w:i/>
          <w:sz w:val="20"/>
          <w:szCs w:val="20"/>
          <w:lang w:val="en-US"/>
        </w:rPr>
        <w:t xml:space="preserve"> the parties to regulate the provision of services by the </w:t>
      </w:r>
      <w:r w:rsidR="005426BC">
        <w:rPr>
          <w:rFonts w:asciiTheme="majorHAnsi" w:hAnsiTheme="majorHAnsi"/>
          <w:b/>
          <w:i/>
          <w:sz w:val="20"/>
          <w:szCs w:val="20"/>
          <w:lang w:val="en-US"/>
        </w:rPr>
        <w:t>supplier</w:t>
      </w:r>
      <w:r w:rsidRPr="003E4444">
        <w:rPr>
          <w:rFonts w:asciiTheme="majorHAnsi" w:hAnsiTheme="majorHAnsi"/>
          <w:b/>
          <w:i/>
          <w:sz w:val="20"/>
          <w:szCs w:val="20"/>
          <w:lang w:val="en-US"/>
        </w:rPr>
        <w:t>.</w:t>
      </w:r>
    </w:p>
    <w:p w14:paraId="170ED004" w14:textId="77777777" w:rsidR="00CD2285" w:rsidRDefault="00CD2285" w:rsidP="00BD5828">
      <w:pPr>
        <w:rPr>
          <w:rFonts w:asciiTheme="majorHAnsi" w:hAnsiTheme="majorHAnsi"/>
          <w:b/>
          <w:i/>
          <w:sz w:val="20"/>
          <w:szCs w:val="20"/>
          <w:lang w:val="en-US"/>
        </w:rPr>
      </w:pPr>
    </w:p>
    <w:p w14:paraId="009381E7" w14:textId="4A101633" w:rsidR="00FE6028" w:rsidRPr="003E4444" w:rsidRDefault="00FE6028" w:rsidP="00BD5828">
      <w:pPr>
        <w:rPr>
          <w:rFonts w:asciiTheme="majorHAnsi" w:hAnsiTheme="majorHAnsi"/>
          <w:b/>
          <w:i/>
          <w:sz w:val="20"/>
          <w:szCs w:val="20"/>
          <w:lang w:val="en-US"/>
        </w:rPr>
      </w:pPr>
      <w:r>
        <w:rPr>
          <w:rFonts w:asciiTheme="majorHAnsi" w:hAnsiTheme="majorHAnsi"/>
          <w:b/>
          <w:i/>
          <w:sz w:val="20"/>
          <w:szCs w:val="20"/>
          <w:lang w:val="en-US"/>
        </w:rPr>
        <w:t>This part will be completed by ESTEVE:</w:t>
      </w:r>
    </w:p>
    <w:tbl>
      <w:tblPr>
        <w:tblStyle w:val="Tablaconcuadrcula"/>
        <w:tblW w:w="9634" w:type="dxa"/>
        <w:tblLook w:val="04A0" w:firstRow="1" w:lastRow="0" w:firstColumn="1" w:lastColumn="0" w:noHBand="0" w:noVBand="1"/>
      </w:tblPr>
      <w:tblGrid>
        <w:gridCol w:w="9634"/>
      </w:tblGrid>
      <w:tr w:rsidR="00AD1B8E" w14:paraId="31F9BBBA" w14:textId="77777777" w:rsidTr="00152662">
        <w:tc>
          <w:tcPr>
            <w:tcW w:w="9634" w:type="dxa"/>
            <w:shd w:val="clear" w:color="auto" w:fill="DEEAF6" w:themeFill="accent1" w:themeFillTint="33"/>
          </w:tcPr>
          <w:p w14:paraId="2C28BD7A" w14:textId="2BC8AD8E" w:rsidR="00AD1B8E" w:rsidRDefault="00AD1B8E" w:rsidP="00AD1B8E">
            <w:pPr>
              <w:pStyle w:val="Ttulo2"/>
              <w:numPr>
                <w:ilvl w:val="0"/>
                <w:numId w:val="0"/>
              </w:numPr>
              <w:rPr>
                <w:rFonts w:asciiTheme="majorHAnsi" w:hAnsiTheme="majorHAnsi"/>
                <w:b w:val="0"/>
                <w:sz w:val="20"/>
              </w:rPr>
            </w:pPr>
            <w:bookmarkStart w:id="8" w:name="_Toc211620882"/>
            <w:r>
              <w:rPr>
                <w:rFonts w:asciiTheme="majorHAnsi" w:hAnsiTheme="majorHAnsi"/>
                <w:b w:val="0"/>
                <w:sz w:val="20"/>
              </w:rPr>
              <w:t xml:space="preserve">Esteve evaluation </w:t>
            </w:r>
            <w:r w:rsidR="0094604B">
              <w:rPr>
                <w:rFonts w:asciiTheme="majorHAnsi" w:hAnsiTheme="majorHAnsi"/>
                <w:b w:val="0"/>
                <w:sz w:val="20"/>
              </w:rPr>
              <w:t>–</w:t>
            </w:r>
            <w:r>
              <w:rPr>
                <w:rFonts w:asciiTheme="majorHAnsi" w:hAnsiTheme="majorHAnsi"/>
                <w:b w:val="0"/>
                <w:sz w:val="20"/>
              </w:rPr>
              <w:t xml:space="preserve"> Comments</w:t>
            </w:r>
            <w:bookmarkEnd w:id="8"/>
          </w:p>
        </w:tc>
      </w:tr>
      <w:tr w:rsidR="00AD1B8E" w14:paraId="29042C6A" w14:textId="77777777" w:rsidTr="00152662">
        <w:tc>
          <w:tcPr>
            <w:tcW w:w="9634" w:type="dxa"/>
          </w:tcPr>
          <w:p w14:paraId="47C6B190" w14:textId="77777777" w:rsidR="00AD1B8E" w:rsidRDefault="00AD1B8E" w:rsidP="00BD5828">
            <w:pPr>
              <w:rPr>
                <w:rFonts w:asciiTheme="majorHAnsi" w:hAnsiTheme="majorHAnsi"/>
                <w:b/>
                <w:sz w:val="20"/>
                <w:szCs w:val="20"/>
                <w:lang w:val="en-US"/>
              </w:rPr>
            </w:pPr>
          </w:p>
          <w:p w14:paraId="097A3D3C" w14:textId="77777777" w:rsidR="00AD1B8E" w:rsidRDefault="00AD1B8E" w:rsidP="00BD5828">
            <w:pPr>
              <w:rPr>
                <w:rFonts w:asciiTheme="majorHAnsi" w:hAnsiTheme="majorHAnsi"/>
                <w:b/>
                <w:sz w:val="20"/>
                <w:szCs w:val="20"/>
                <w:lang w:val="en-US"/>
              </w:rPr>
            </w:pPr>
          </w:p>
          <w:p w14:paraId="5E9F86D3" w14:textId="77777777" w:rsidR="00FF0B03" w:rsidRDefault="00FF0B03" w:rsidP="00BD5828">
            <w:pPr>
              <w:rPr>
                <w:rFonts w:asciiTheme="majorHAnsi" w:hAnsiTheme="majorHAnsi"/>
                <w:b/>
                <w:sz w:val="20"/>
                <w:szCs w:val="20"/>
                <w:lang w:val="en-US"/>
              </w:rPr>
            </w:pPr>
          </w:p>
        </w:tc>
      </w:tr>
      <w:tr w:rsidR="00CD2285" w14:paraId="0F1DC3AE" w14:textId="77777777" w:rsidTr="00152662">
        <w:tc>
          <w:tcPr>
            <w:tcW w:w="9634" w:type="dxa"/>
            <w:shd w:val="clear" w:color="auto" w:fill="DEEAF6" w:themeFill="accent1" w:themeFillTint="33"/>
          </w:tcPr>
          <w:p w14:paraId="5DFEB2C9" w14:textId="31AA5080" w:rsidR="00CD2285" w:rsidRDefault="00CD2285" w:rsidP="00E63092">
            <w:pPr>
              <w:pStyle w:val="Ttulo2"/>
              <w:numPr>
                <w:ilvl w:val="0"/>
                <w:numId w:val="0"/>
              </w:numPr>
              <w:rPr>
                <w:rFonts w:asciiTheme="majorHAnsi" w:hAnsiTheme="majorHAnsi"/>
                <w:b w:val="0"/>
                <w:sz w:val="20"/>
              </w:rPr>
            </w:pPr>
            <w:bookmarkStart w:id="9" w:name="_Toc211620883"/>
            <w:r>
              <w:rPr>
                <w:rFonts w:asciiTheme="majorHAnsi" w:hAnsiTheme="majorHAnsi"/>
                <w:b w:val="0"/>
                <w:sz w:val="20"/>
              </w:rPr>
              <w:t>Conclusions</w:t>
            </w:r>
            <w:bookmarkEnd w:id="9"/>
          </w:p>
        </w:tc>
      </w:tr>
      <w:tr w:rsidR="00CD2285" w14:paraId="2B9A92D3" w14:textId="77777777" w:rsidTr="00152662">
        <w:tc>
          <w:tcPr>
            <w:tcW w:w="9634" w:type="dxa"/>
          </w:tcPr>
          <w:p w14:paraId="5225EDA7" w14:textId="77777777" w:rsidR="00CD2285" w:rsidRDefault="00CD2285" w:rsidP="00BD5828">
            <w:pPr>
              <w:rPr>
                <w:rFonts w:asciiTheme="majorHAnsi" w:hAnsiTheme="majorHAnsi"/>
                <w:b/>
                <w:sz w:val="20"/>
                <w:szCs w:val="20"/>
                <w:lang w:val="en-US"/>
              </w:rPr>
            </w:pPr>
          </w:p>
          <w:p w14:paraId="1729D13B" w14:textId="77777777" w:rsidR="00E63092" w:rsidRDefault="00E63092" w:rsidP="00BD5828">
            <w:pPr>
              <w:rPr>
                <w:rFonts w:asciiTheme="majorHAnsi" w:hAnsiTheme="majorHAnsi"/>
                <w:b/>
                <w:sz w:val="20"/>
                <w:szCs w:val="20"/>
                <w:lang w:val="en-US"/>
              </w:rPr>
            </w:pPr>
          </w:p>
          <w:p w14:paraId="1E5485B7" w14:textId="77777777" w:rsidR="00765399" w:rsidRDefault="00765399" w:rsidP="00BD5828">
            <w:pPr>
              <w:rPr>
                <w:rFonts w:asciiTheme="majorHAnsi" w:hAnsiTheme="majorHAnsi"/>
                <w:b/>
                <w:sz w:val="20"/>
                <w:szCs w:val="20"/>
                <w:lang w:val="en-US"/>
              </w:rPr>
            </w:pPr>
          </w:p>
        </w:tc>
      </w:tr>
      <w:tr w:rsidR="00152662" w14:paraId="187D11FD" w14:textId="77777777" w:rsidTr="00152662">
        <w:tc>
          <w:tcPr>
            <w:tcW w:w="9634" w:type="dxa"/>
          </w:tcPr>
          <w:p w14:paraId="58306F08" w14:textId="77777777" w:rsidR="00152662" w:rsidRDefault="00152662" w:rsidP="00BD5828">
            <w:pPr>
              <w:rPr>
                <w:rFonts w:asciiTheme="majorHAnsi" w:hAnsiTheme="majorHAnsi"/>
                <w:b/>
                <w:sz w:val="20"/>
                <w:szCs w:val="20"/>
                <w:lang w:val="en-US"/>
              </w:rPr>
            </w:pPr>
            <w:r>
              <w:rPr>
                <w:rFonts w:asciiTheme="majorHAnsi" w:hAnsiTheme="majorHAnsi"/>
                <w:b/>
                <w:sz w:val="20"/>
                <w:szCs w:val="20"/>
                <w:lang w:val="en-US"/>
              </w:rPr>
              <w:t xml:space="preserve">Pending Actions: </w:t>
            </w:r>
          </w:p>
          <w:p w14:paraId="5881377A" w14:textId="77777777" w:rsidR="00152662" w:rsidRDefault="00152662" w:rsidP="00BD5828">
            <w:pPr>
              <w:rPr>
                <w:rFonts w:asciiTheme="majorHAnsi" w:hAnsiTheme="majorHAnsi"/>
                <w:b/>
                <w:sz w:val="20"/>
                <w:szCs w:val="20"/>
                <w:lang w:val="en-US"/>
              </w:rPr>
            </w:pPr>
          </w:p>
          <w:p w14:paraId="01EA8F25" w14:textId="77777777" w:rsidR="00152662" w:rsidRDefault="00152662" w:rsidP="00BD5828">
            <w:pPr>
              <w:rPr>
                <w:rFonts w:asciiTheme="majorHAnsi" w:hAnsiTheme="majorHAnsi"/>
                <w:b/>
                <w:sz w:val="20"/>
                <w:szCs w:val="20"/>
                <w:lang w:val="en-US"/>
              </w:rPr>
            </w:pPr>
          </w:p>
          <w:p w14:paraId="1CF9068D" w14:textId="34328A91" w:rsidR="00152662" w:rsidRDefault="00152662" w:rsidP="00BD5828">
            <w:pPr>
              <w:rPr>
                <w:rFonts w:asciiTheme="majorHAnsi" w:hAnsiTheme="majorHAnsi"/>
                <w:b/>
                <w:sz w:val="20"/>
                <w:szCs w:val="20"/>
                <w:lang w:val="en-US"/>
              </w:rPr>
            </w:pPr>
          </w:p>
        </w:tc>
      </w:tr>
      <w:tr w:rsidR="00CD2285" w14:paraId="411D7409" w14:textId="77777777" w:rsidTr="00152662">
        <w:tc>
          <w:tcPr>
            <w:tcW w:w="9634" w:type="dxa"/>
            <w:shd w:val="clear" w:color="auto" w:fill="DEEAF6" w:themeFill="accent1" w:themeFillTint="33"/>
          </w:tcPr>
          <w:p w14:paraId="5B9A14D1" w14:textId="624DA6FF" w:rsidR="00CD2285" w:rsidRDefault="00152662" w:rsidP="00BD5828">
            <w:pPr>
              <w:rPr>
                <w:rFonts w:asciiTheme="majorHAnsi" w:hAnsiTheme="majorHAnsi"/>
                <w:b/>
                <w:sz w:val="20"/>
                <w:szCs w:val="20"/>
                <w:lang w:val="en-US"/>
              </w:rPr>
            </w:pPr>
            <w:r>
              <w:rPr>
                <w:rFonts w:asciiTheme="majorHAnsi" w:hAnsiTheme="majorHAnsi"/>
                <w:b/>
                <w:sz w:val="20"/>
                <w:szCs w:val="20"/>
                <w:lang w:val="en-US"/>
              </w:rPr>
              <w:t xml:space="preserve">Cloud Assessment </w:t>
            </w:r>
            <w:r w:rsidR="00CD2285">
              <w:rPr>
                <w:rFonts w:asciiTheme="majorHAnsi" w:hAnsiTheme="majorHAnsi"/>
                <w:b/>
                <w:sz w:val="20"/>
                <w:szCs w:val="20"/>
                <w:lang w:val="en-US"/>
              </w:rPr>
              <w:t>Final Evaluation</w:t>
            </w:r>
          </w:p>
        </w:tc>
      </w:tr>
      <w:tr w:rsidR="00152662" w14:paraId="5CD68AEA" w14:textId="5363BD94" w:rsidTr="003E3FCA">
        <w:tc>
          <w:tcPr>
            <w:tcW w:w="9634" w:type="dxa"/>
            <w:vAlign w:val="center"/>
          </w:tcPr>
          <w:p w14:paraId="17C623DD" w14:textId="77777777" w:rsidR="00152662" w:rsidRPr="007F556B" w:rsidRDefault="00152662" w:rsidP="00152662">
            <w:pPr>
              <w:pStyle w:val="Taula"/>
              <w:spacing w:before="120" w:after="120"/>
              <w:ind w:left="317"/>
              <w:jc w:val="left"/>
              <w:rPr>
                <w:rFonts w:ascii="Arial" w:hAnsi="Arial"/>
                <w:b/>
                <w:sz w:val="22"/>
                <w:szCs w:val="22"/>
                <w:lang w:val="en-US"/>
              </w:rPr>
            </w:pPr>
            <w:r w:rsidRPr="007F556B">
              <w:rPr>
                <w:rFonts w:ascii="Wingdings" w:eastAsia="Wingdings" w:hAnsi="Wingdings" w:cs="Wingdings"/>
                <w:b/>
                <w:sz w:val="22"/>
                <w:szCs w:val="22"/>
                <w:lang w:val="en-US"/>
              </w:rPr>
              <w:t>q</w:t>
            </w:r>
            <w:r w:rsidRPr="007F556B">
              <w:rPr>
                <w:rFonts w:ascii="Arial" w:hAnsi="Arial"/>
                <w:b/>
                <w:sz w:val="22"/>
                <w:szCs w:val="22"/>
                <w:lang w:val="en-US"/>
              </w:rPr>
              <w:t xml:space="preserve"> ACCEPTED</w:t>
            </w:r>
          </w:p>
          <w:p w14:paraId="275A937A" w14:textId="77777777" w:rsidR="00152662" w:rsidRDefault="00152662" w:rsidP="00152662">
            <w:pPr>
              <w:pStyle w:val="Taula"/>
              <w:spacing w:before="120" w:after="120"/>
              <w:ind w:left="317"/>
              <w:jc w:val="left"/>
              <w:rPr>
                <w:rFonts w:ascii="Arial" w:hAnsi="Arial"/>
                <w:b/>
                <w:sz w:val="22"/>
                <w:szCs w:val="22"/>
                <w:lang w:val="en-US"/>
              </w:rPr>
            </w:pPr>
            <w:r w:rsidRPr="007F556B">
              <w:rPr>
                <w:rFonts w:ascii="Wingdings" w:eastAsia="Wingdings" w:hAnsi="Wingdings" w:cs="Wingdings"/>
                <w:b/>
                <w:sz w:val="22"/>
                <w:szCs w:val="22"/>
                <w:lang w:val="en-US"/>
              </w:rPr>
              <w:t>q</w:t>
            </w:r>
            <w:r w:rsidRPr="007F556B">
              <w:rPr>
                <w:rFonts w:ascii="Arial" w:hAnsi="Arial"/>
                <w:b/>
                <w:sz w:val="22"/>
                <w:szCs w:val="22"/>
                <w:lang w:val="en-US"/>
              </w:rPr>
              <w:t xml:space="preserve"> ACCEPTED WITH PENDING ACTIONS</w:t>
            </w:r>
          </w:p>
          <w:p w14:paraId="58D88004" w14:textId="77777777" w:rsidR="00152662" w:rsidRDefault="00152662" w:rsidP="00152662">
            <w:pPr>
              <w:pStyle w:val="Taula"/>
              <w:spacing w:before="120" w:after="120"/>
              <w:ind w:left="317"/>
              <w:jc w:val="left"/>
              <w:rPr>
                <w:rFonts w:ascii="Arial" w:hAnsi="Arial"/>
                <w:b/>
                <w:sz w:val="22"/>
                <w:szCs w:val="22"/>
                <w:lang w:val="en-US"/>
              </w:rPr>
            </w:pPr>
            <w:r w:rsidRPr="007F556B">
              <w:rPr>
                <w:rFonts w:ascii="Wingdings" w:eastAsia="Wingdings" w:hAnsi="Wingdings" w:cs="Wingdings"/>
                <w:b/>
                <w:sz w:val="22"/>
                <w:szCs w:val="22"/>
                <w:lang w:val="en-US"/>
              </w:rPr>
              <w:t>q</w:t>
            </w:r>
            <w:r w:rsidRPr="007F556B">
              <w:rPr>
                <w:rFonts w:ascii="Arial" w:hAnsi="Arial"/>
                <w:b/>
                <w:sz w:val="22"/>
                <w:szCs w:val="22"/>
                <w:lang w:val="en-US"/>
              </w:rPr>
              <w:t xml:space="preserve"> NON-ACCEPTED</w:t>
            </w:r>
          </w:p>
          <w:p w14:paraId="346CC8BC" w14:textId="674DBF0E" w:rsidR="00152662" w:rsidRDefault="00152662" w:rsidP="00152662">
            <w:pPr>
              <w:rPr>
                <w:rFonts w:asciiTheme="majorHAnsi" w:hAnsiTheme="majorHAnsi"/>
                <w:b/>
                <w:sz w:val="20"/>
                <w:szCs w:val="20"/>
                <w:lang w:val="en-US"/>
              </w:rPr>
            </w:pPr>
          </w:p>
        </w:tc>
      </w:tr>
      <w:tr w:rsidR="00152662" w14:paraId="0C930C69" w14:textId="77777777" w:rsidTr="003E3FCA">
        <w:tc>
          <w:tcPr>
            <w:tcW w:w="9634" w:type="dxa"/>
            <w:vAlign w:val="center"/>
          </w:tcPr>
          <w:p w14:paraId="1C5D57C2" w14:textId="77777777" w:rsidR="00152662" w:rsidRDefault="00152662" w:rsidP="00152662">
            <w:pPr>
              <w:pStyle w:val="Taula"/>
              <w:spacing w:before="120" w:after="120"/>
              <w:jc w:val="left"/>
              <w:rPr>
                <w:rFonts w:ascii="Arial" w:hAnsi="Arial"/>
                <w:b/>
                <w:sz w:val="22"/>
                <w:szCs w:val="22"/>
                <w:lang w:val="en-US"/>
              </w:rPr>
            </w:pPr>
            <w:r>
              <w:rPr>
                <w:rFonts w:ascii="Arial" w:hAnsi="Arial"/>
                <w:b/>
                <w:sz w:val="22"/>
                <w:szCs w:val="22"/>
                <w:lang w:val="en-US"/>
              </w:rPr>
              <w:t>Approved by:</w:t>
            </w:r>
          </w:p>
          <w:p w14:paraId="58AD5497" w14:textId="43FC7376" w:rsidR="00152662" w:rsidRPr="00152662" w:rsidRDefault="00152662" w:rsidP="00152662">
            <w:pPr>
              <w:pStyle w:val="Taula"/>
              <w:spacing w:before="120" w:after="120"/>
              <w:jc w:val="left"/>
              <w:rPr>
                <w:rFonts w:ascii="Arial" w:hAnsi="Arial"/>
                <w:bCs/>
                <w:sz w:val="22"/>
                <w:szCs w:val="22"/>
                <w:lang w:val="en-US"/>
              </w:rPr>
            </w:pPr>
            <w:r>
              <w:rPr>
                <w:rFonts w:ascii="Arial" w:hAnsi="Arial"/>
                <w:b/>
                <w:sz w:val="22"/>
                <w:szCs w:val="22"/>
                <w:lang w:val="en-US"/>
              </w:rPr>
              <w:t>Global DI&amp;CS Assurance Department</w:t>
            </w:r>
          </w:p>
        </w:tc>
      </w:tr>
      <w:tr w:rsidR="00152662" w14:paraId="7ADE4E22" w14:textId="77777777" w:rsidTr="003E3FCA">
        <w:tc>
          <w:tcPr>
            <w:tcW w:w="9634" w:type="dxa"/>
            <w:vAlign w:val="center"/>
          </w:tcPr>
          <w:p w14:paraId="49AF456D" w14:textId="77777777" w:rsidR="00152662" w:rsidRDefault="00152662" w:rsidP="00152662">
            <w:pPr>
              <w:pStyle w:val="Taula"/>
              <w:spacing w:before="120" w:after="120"/>
              <w:jc w:val="left"/>
              <w:rPr>
                <w:rFonts w:ascii="Arial" w:hAnsi="Arial"/>
                <w:b/>
                <w:sz w:val="22"/>
                <w:szCs w:val="22"/>
                <w:lang w:val="en-US"/>
              </w:rPr>
            </w:pPr>
            <w:r>
              <w:rPr>
                <w:rFonts w:ascii="Arial" w:hAnsi="Arial"/>
                <w:b/>
                <w:sz w:val="22"/>
                <w:szCs w:val="22"/>
                <w:lang w:val="en-US"/>
              </w:rPr>
              <w:t>Approved by:</w:t>
            </w:r>
          </w:p>
          <w:p w14:paraId="7BAB6F6B" w14:textId="5C69132E" w:rsidR="00152662" w:rsidRDefault="00EB173B" w:rsidP="00152662">
            <w:pPr>
              <w:pStyle w:val="Taula"/>
              <w:spacing w:before="120" w:after="120"/>
              <w:jc w:val="left"/>
              <w:rPr>
                <w:rFonts w:ascii="Arial" w:hAnsi="Arial"/>
                <w:bCs/>
                <w:sz w:val="22"/>
                <w:szCs w:val="22"/>
                <w:lang w:val="en-US"/>
              </w:rPr>
            </w:pPr>
            <w:r>
              <w:rPr>
                <w:rFonts w:ascii="Arial" w:hAnsi="Arial"/>
                <w:b/>
                <w:sz w:val="22"/>
                <w:szCs w:val="22"/>
                <w:lang w:val="en-US"/>
              </w:rPr>
              <w:t>Information</w:t>
            </w:r>
            <w:r w:rsidR="00152662">
              <w:rPr>
                <w:rFonts w:ascii="Arial" w:hAnsi="Arial"/>
                <w:b/>
                <w:sz w:val="22"/>
                <w:szCs w:val="22"/>
                <w:lang w:val="en-US"/>
              </w:rPr>
              <w:t xml:space="preserve"> Security Department</w:t>
            </w:r>
          </w:p>
        </w:tc>
      </w:tr>
    </w:tbl>
    <w:p w14:paraId="5D33AE5A" w14:textId="572A852E" w:rsidR="00406C71" w:rsidRPr="008F231B" w:rsidRDefault="00152662" w:rsidP="00BD5828">
      <w:pPr>
        <w:rPr>
          <w:rFonts w:asciiTheme="majorHAnsi" w:hAnsiTheme="majorHAnsi"/>
          <w:b/>
          <w:sz w:val="20"/>
          <w:szCs w:val="20"/>
          <w:lang w:val="en-US"/>
        </w:rPr>
      </w:pPr>
      <w:r>
        <w:rPr>
          <w:rFonts w:asciiTheme="majorHAnsi" w:hAnsiTheme="majorHAnsi"/>
          <w:b/>
          <w:sz w:val="20"/>
          <w:szCs w:val="20"/>
          <w:lang w:val="en-US"/>
        </w:rPr>
        <w:tab/>
      </w:r>
    </w:p>
    <w:sectPr w:rsidR="00406C71" w:rsidRPr="008F231B" w:rsidSect="00FF0B03">
      <w:headerReference w:type="default" r:id="rId11"/>
      <w:footerReference w:type="default" r:id="rId12"/>
      <w:headerReference w:type="first" r:id="rId13"/>
      <w:footerReference w:type="first" r:id="rId14"/>
      <w:pgSz w:w="11906" w:h="16838"/>
      <w:pgMar w:top="1418" w:right="1151" w:bottom="1418" w:left="1151"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A11E6" w14:textId="77777777" w:rsidR="005A305D" w:rsidRDefault="005A305D">
      <w:r>
        <w:separator/>
      </w:r>
    </w:p>
  </w:endnote>
  <w:endnote w:type="continuationSeparator" w:id="0">
    <w:p w14:paraId="482CB62B" w14:textId="77777777" w:rsidR="005A305D" w:rsidRDefault="005A305D">
      <w:r>
        <w:continuationSeparator/>
      </w:r>
    </w:p>
  </w:endnote>
  <w:endnote w:type="continuationNotice" w:id="1">
    <w:p w14:paraId="463A1FD9" w14:textId="77777777" w:rsidR="005A305D" w:rsidRDefault="005A30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532D" w14:textId="17527ED1" w:rsidR="00A46ED2" w:rsidRPr="00265A9B" w:rsidRDefault="00A46ED2" w:rsidP="00692C71">
    <w:pPr>
      <w:jc w:val="center"/>
      <w:rPr>
        <w:i/>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6A05" w14:textId="24B2105F" w:rsidR="00A46ED2" w:rsidRPr="005A7A3A" w:rsidRDefault="00A46ED2" w:rsidP="005A7A3A">
    <w:pPr>
      <w:pStyle w:val="frontpage"/>
      <w:rPr>
        <w:rFonts w:cs="Arial"/>
        <w:sz w:val="18"/>
        <w:szCs w:val="18"/>
      </w:rPr>
    </w:pPr>
    <w:r w:rsidRPr="005A7A3A">
      <w:rPr>
        <w:rStyle w:val="Nmerodepgina"/>
        <w:sz w:val="18"/>
        <w:szCs w:val="18"/>
      </w:rPr>
      <w:t xml:space="preserve"> </w:t>
    </w:r>
  </w:p>
  <w:p w14:paraId="067D222E" w14:textId="77777777" w:rsidR="00A46ED2" w:rsidRDefault="00A46E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C3190" w14:textId="77777777" w:rsidR="005A305D" w:rsidRDefault="005A305D">
      <w:r>
        <w:separator/>
      </w:r>
    </w:p>
  </w:footnote>
  <w:footnote w:type="continuationSeparator" w:id="0">
    <w:p w14:paraId="5315A6B1" w14:textId="77777777" w:rsidR="005A305D" w:rsidRDefault="005A305D">
      <w:r>
        <w:continuationSeparator/>
      </w:r>
    </w:p>
  </w:footnote>
  <w:footnote w:type="continuationNotice" w:id="1">
    <w:p w14:paraId="65F3414B" w14:textId="77777777" w:rsidR="005A305D" w:rsidRDefault="005A30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CCCD" w14:textId="77777777" w:rsidR="003909F9" w:rsidRDefault="003909F9">
    <w:pPr>
      <w:pStyle w:val="Encabezado"/>
    </w:pPr>
  </w:p>
  <w:p w14:paraId="761F4931" w14:textId="77777777" w:rsidR="00525288" w:rsidRDefault="00525288">
    <w:pPr>
      <w:pStyle w:val="Encabezado"/>
    </w:pPr>
  </w:p>
  <w:p w14:paraId="2B03C03A" w14:textId="77777777" w:rsidR="003909F9" w:rsidRDefault="003909F9">
    <w:pPr>
      <w:pStyle w:val="Encabezado"/>
    </w:pPr>
  </w:p>
  <w:p w14:paraId="6BC6C5A1" w14:textId="77777777" w:rsidR="003909F9" w:rsidRDefault="003909F9">
    <w:pPr>
      <w:pStyle w:val="Encabezado"/>
    </w:pPr>
  </w:p>
  <w:p w14:paraId="51DA7C96" w14:textId="77777777" w:rsidR="003909F9" w:rsidRDefault="003909F9">
    <w:pPr>
      <w:pStyle w:val="Encabezado"/>
    </w:pPr>
  </w:p>
  <w:p w14:paraId="49E3610B" w14:textId="77777777" w:rsidR="003909F9" w:rsidRDefault="003909F9">
    <w:pPr>
      <w:pStyle w:val="Encabezado"/>
    </w:pPr>
  </w:p>
  <w:p w14:paraId="5971B843" w14:textId="77777777" w:rsidR="003909F9" w:rsidRDefault="003909F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6E2C0" w14:textId="77777777" w:rsidR="00496E20" w:rsidRDefault="00496E20">
    <w:pPr>
      <w:pStyle w:val="Encabezado"/>
    </w:pPr>
  </w:p>
  <w:p w14:paraId="0B7D8592" w14:textId="77777777" w:rsidR="00AA2721" w:rsidRDefault="00AA2721">
    <w:pPr>
      <w:pStyle w:val="Encabezado"/>
    </w:pPr>
  </w:p>
  <w:p w14:paraId="7D33D072" w14:textId="77777777" w:rsidR="00AA2721" w:rsidRDefault="00AA2721">
    <w:pPr>
      <w:pStyle w:val="Encabezado"/>
    </w:pPr>
  </w:p>
  <w:p w14:paraId="2746B490" w14:textId="77777777" w:rsidR="00AA2721" w:rsidRDefault="00AA2721">
    <w:pPr>
      <w:pStyle w:val="Encabezado"/>
    </w:pPr>
  </w:p>
  <w:p w14:paraId="65A6B27D" w14:textId="77777777" w:rsidR="00AA2721" w:rsidRDefault="00AA2721">
    <w:pPr>
      <w:pStyle w:val="Encabezado"/>
    </w:pPr>
  </w:p>
  <w:p w14:paraId="578B8E4E" w14:textId="77777777" w:rsidR="00AA2721" w:rsidRDefault="00AA2721">
    <w:pPr>
      <w:pStyle w:val="Encabezado"/>
    </w:pPr>
  </w:p>
  <w:p w14:paraId="501E3648" w14:textId="77777777" w:rsidR="00AA2721" w:rsidRDefault="00AA2721">
    <w:pPr>
      <w:pStyle w:val="Encabezado"/>
    </w:pPr>
  </w:p>
  <w:p w14:paraId="78155CD4" w14:textId="77777777" w:rsidR="00AA2721" w:rsidRDefault="00AA2721">
    <w:pPr>
      <w:pStyle w:val="Encabezado"/>
    </w:pPr>
  </w:p>
  <w:p w14:paraId="73DDEF0F" w14:textId="668F2A3E" w:rsidR="000666FC" w:rsidRPr="00DB580C" w:rsidRDefault="000666FC">
    <w:pPr>
      <w:pStyle w:val="Encabezado"/>
      <w:rPr>
        <w:rFonts w:asciiTheme="minorHAnsi" w:hAnsiTheme="minorHAnsi" w:cstheme="minorHAnsi"/>
        <w:sz w:val="20"/>
        <w:szCs w:val="20"/>
        <w:lang w:val="en-US"/>
      </w:rPr>
    </w:pPr>
    <w:r w:rsidRPr="00DB580C">
      <w:rPr>
        <w:rFonts w:asciiTheme="minorHAnsi" w:hAnsiTheme="minorHAnsi" w:cstheme="minorHAnsi"/>
        <w:sz w:val="20"/>
        <w:szCs w:val="20"/>
        <w:lang w:val="en-US"/>
      </w:rPr>
      <w:t>CDI Code: IT_EFORM_0001</w:t>
    </w:r>
  </w:p>
  <w:p w14:paraId="2F341039" w14:textId="0E4478E0" w:rsidR="00F7727A" w:rsidRPr="00DB580C" w:rsidRDefault="00F7727A">
    <w:pPr>
      <w:pStyle w:val="Encabezado"/>
      <w:rPr>
        <w:rFonts w:asciiTheme="minorHAnsi" w:hAnsiTheme="minorHAnsi" w:cstheme="minorHAnsi"/>
        <w:sz w:val="20"/>
        <w:szCs w:val="20"/>
        <w:lang w:val="en-US"/>
      </w:rPr>
    </w:pPr>
    <w:r w:rsidRPr="00DB580C">
      <w:rPr>
        <w:rFonts w:asciiTheme="minorHAnsi" w:hAnsiTheme="minorHAnsi" w:cstheme="minorHAnsi"/>
        <w:sz w:val="20"/>
        <w:szCs w:val="20"/>
        <w:lang w:val="en-US"/>
      </w:rPr>
      <w:t>Title: Cloud Supplier Assessment Form</w:t>
    </w:r>
    <w:r w:rsidR="00FF4291" w:rsidRPr="00DB580C">
      <w:rPr>
        <w:rFonts w:asciiTheme="minorHAnsi" w:hAnsiTheme="minorHAnsi" w:cstheme="minorHAnsi"/>
        <w:sz w:val="20"/>
        <w:szCs w:val="20"/>
        <w:lang w:val="en-US"/>
      </w:rPr>
      <w:t xml:space="preserve">  </w:t>
    </w:r>
  </w:p>
  <w:p w14:paraId="0957B0ED" w14:textId="05D96CBE" w:rsidR="00267B1B" w:rsidRDefault="00267B1B" w:rsidP="00267B1B">
    <w:pPr>
      <w:pStyle w:val="Encabezado"/>
      <w:jc w:val="center"/>
      <w:rPr>
        <w:rStyle w:val="normaltextrun"/>
        <w:rFonts w:ascii="Arial" w:hAnsi="Arial" w:cs="Arial"/>
        <w:caps/>
        <w:color w:val="FF0000"/>
        <w:sz w:val="20"/>
        <w:szCs w:val="20"/>
        <w:lang w:val="en-US"/>
      </w:rPr>
    </w:pPr>
    <w:r>
      <w:rPr>
        <w:rStyle w:val="normaltextrun"/>
        <w:rFonts w:ascii="Arial" w:hAnsi="Arial" w:cs="Arial"/>
        <w:caps/>
        <w:color w:val="FF0000"/>
        <w:sz w:val="20"/>
        <w:szCs w:val="20"/>
        <w:lang w:val="en-US"/>
      </w:rPr>
      <w:t>copy for execution</w:t>
    </w:r>
  </w:p>
  <w:p w14:paraId="077BD9F8" w14:textId="77777777" w:rsidR="00FF4291" w:rsidRDefault="00FF4291" w:rsidP="00267B1B">
    <w:pPr>
      <w:pStyle w:val="Encabezado"/>
      <w:jc w:val="center"/>
      <w:rPr>
        <w:rStyle w:val="normaltextrun"/>
        <w:rFonts w:ascii="Arial" w:hAnsi="Arial" w:cs="Arial"/>
        <w:caps/>
        <w:color w:val="FF0000"/>
        <w:sz w:val="20"/>
        <w:szCs w:val="20"/>
        <w:lang w:val="en-US"/>
      </w:rPr>
    </w:pPr>
  </w:p>
  <w:p w14:paraId="4F1BD0B4" w14:textId="0AF5CE59" w:rsidR="009F7F95" w:rsidRPr="00267B1B" w:rsidRDefault="00267B1B" w:rsidP="00267B1B">
    <w:pPr>
      <w:pStyle w:val="Encabezado"/>
      <w:jc w:val="center"/>
      <w:rPr>
        <w:rFonts w:asciiTheme="minorHAnsi" w:hAnsiTheme="minorHAnsi" w:cstheme="minorHAnsi"/>
        <w:sz w:val="20"/>
        <w:szCs w:val="20"/>
      </w:rPr>
    </w:pPr>
    <w:r w:rsidRPr="00267B1B">
      <w:rPr>
        <w:rStyle w:val="normaltextrun"/>
        <w:rFonts w:ascii="Arial" w:hAnsi="Arial" w:cs="Arial"/>
        <w:caps/>
        <w:sz w:val="20"/>
        <w:szCs w:val="20"/>
        <w:lang w:val="en-US"/>
      </w:rPr>
      <w:t>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F2F54"/>
    <w:multiLevelType w:val="hybridMultilevel"/>
    <w:tmpl w:val="0D502B0E"/>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5D40C74"/>
    <w:multiLevelType w:val="multilevel"/>
    <w:tmpl w:val="00C01F4C"/>
    <w:lvl w:ilvl="0">
      <w:start w:val="1"/>
      <w:numFmt w:val="decimal"/>
      <w:lvlText w:val="%1"/>
      <w:lvlJc w:val="left"/>
      <w:pPr>
        <w:tabs>
          <w:tab w:val="num" w:pos="574"/>
        </w:tabs>
        <w:ind w:left="574" w:hanging="432"/>
      </w:pPr>
      <w:rPr>
        <w:rFonts w:hint="default"/>
      </w:rPr>
    </w:lvl>
    <w:lvl w:ilvl="1">
      <w:start w:val="1"/>
      <w:numFmt w:val="decimal"/>
      <w:pStyle w:val="Ttulo2"/>
      <w:lvlText w:val="%1.%2"/>
      <w:lvlJc w:val="left"/>
      <w:pPr>
        <w:tabs>
          <w:tab w:val="num" w:pos="1143"/>
        </w:tabs>
        <w:ind w:left="1143" w:hanging="576"/>
      </w:pPr>
      <w:rPr>
        <w:rFonts w:hint="default"/>
        <w:color w:val="auto"/>
        <w:lang w:val="en-US"/>
      </w:rPr>
    </w:lvl>
    <w:lvl w:ilvl="2">
      <w:start w:val="1"/>
      <w:numFmt w:val="decimal"/>
      <w:lvlRestart w:val="1"/>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593B6ADF"/>
    <w:multiLevelType w:val="hybridMultilevel"/>
    <w:tmpl w:val="AD16A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598556A"/>
    <w:multiLevelType w:val="hybridMultilevel"/>
    <w:tmpl w:val="31D88E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12931722">
    <w:abstractNumId w:val="1"/>
  </w:num>
  <w:num w:numId="2" w16cid:durableId="1196700488">
    <w:abstractNumId w:val="2"/>
  </w:num>
  <w:num w:numId="3" w16cid:durableId="1398629992">
    <w:abstractNumId w:val="1"/>
  </w:num>
  <w:num w:numId="4" w16cid:durableId="1945456621">
    <w:abstractNumId w:val="0"/>
  </w:num>
  <w:num w:numId="5" w16cid:durableId="57639904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 w:vendorID="64" w:dllVersion="0"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592"/>
    <w:rsid w:val="00000B05"/>
    <w:rsid w:val="00001536"/>
    <w:rsid w:val="00001F6D"/>
    <w:rsid w:val="000023BD"/>
    <w:rsid w:val="00002B6C"/>
    <w:rsid w:val="00002C46"/>
    <w:rsid w:val="0000411A"/>
    <w:rsid w:val="00005653"/>
    <w:rsid w:val="00006751"/>
    <w:rsid w:val="00007344"/>
    <w:rsid w:val="00010943"/>
    <w:rsid w:val="00012089"/>
    <w:rsid w:val="00014590"/>
    <w:rsid w:val="00017B72"/>
    <w:rsid w:val="00025F83"/>
    <w:rsid w:val="00027465"/>
    <w:rsid w:val="00027765"/>
    <w:rsid w:val="0003037D"/>
    <w:rsid w:val="000307D1"/>
    <w:rsid w:val="00030BF7"/>
    <w:rsid w:val="000310A6"/>
    <w:rsid w:val="000321FF"/>
    <w:rsid w:val="0003287E"/>
    <w:rsid w:val="000329FA"/>
    <w:rsid w:val="000336A5"/>
    <w:rsid w:val="00034844"/>
    <w:rsid w:val="000358FB"/>
    <w:rsid w:val="00040912"/>
    <w:rsid w:val="00043344"/>
    <w:rsid w:val="000439AD"/>
    <w:rsid w:val="00046C7E"/>
    <w:rsid w:val="00047EA1"/>
    <w:rsid w:val="000507C6"/>
    <w:rsid w:val="00050ACC"/>
    <w:rsid w:val="00050E58"/>
    <w:rsid w:val="0005120D"/>
    <w:rsid w:val="000515F1"/>
    <w:rsid w:val="00052D06"/>
    <w:rsid w:val="00053D4B"/>
    <w:rsid w:val="0005400F"/>
    <w:rsid w:val="00054EE4"/>
    <w:rsid w:val="000551B3"/>
    <w:rsid w:val="00055A22"/>
    <w:rsid w:val="0005639B"/>
    <w:rsid w:val="00056A6B"/>
    <w:rsid w:val="000573B1"/>
    <w:rsid w:val="00061E08"/>
    <w:rsid w:val="000653E8"/>
    <w:rsid w:val="000660A9"/>
    <w:rsid w:val="000666FC"/>
    <w:rsid w:val="000668C9"/>
    <w:rsid w:val="00067E44"/>
    <w:rsid w:val="00070C26"/>
    <w:rsid w:val="000719A4"/>
    <w:rsid w:val="0007228A"/>
    <w:rsid w:val="00073593"/>
    <w:rsid w:val="00073B17"/>
    <w:rsid w:val="00073CD3"/>
    <w:rsid w:val="00074B27"/>
    <w:rsid w:val="000840A4"/>
    <w:rsid w:val="00085B2C"/>
    <w:rsid w:val="00086AC4"/>
    <w:rsid w:val="00090581"/>
    <w:rsid w:val="000909A6"/>
    <w:rsid w:val="000913D4"/>
    <w:rsid w:val="00092F0D"/>
    <w:rsid w:val="000934E2"/>
    <w:rsid w:val="0009375D"/>
    <w:rsid w:val="0009502B"/>
    <w:rsid w:val="00095459"/>
    <w:rsid w:val="00097517"/>
    <w:rsid w:val="000A07C7"/>
    <w:rsid w:val="000A1069"/>
    <w:rsid w:val="000A2847"/>
    <w:rsid w:val="000A4D8A"/>
    <w:rsid w:val="000B1879"/>
    <w:rsid w:val="000B1FD9"/>
    <w:rsid w:val="000B3C6F"/>
    <w:rsid w:val="000B5586"/>
    <w:rsid w:val="000B5760"/>
    <w:rsid w:val="000B64C9"/>
    <w:rsid w:val="000B69D1"/>
    <w:rsid w:val="000B6F72"/>
    <w:rsid w:val="000B7A12"/>
    <w:rsid w:val="000B7CA1"/>
    <w:rsid w:val="000C0243"/>
    <w:rsid w:val="000C5CB7"/>
    <w:rsid w:val="000C5FB1"/>
    <w:rsid w:val="000D0BC2"/>
    <w:rsid w:val="000D2A49"/>
    <w:rsid w:val="000D2AC8"/>
    <w:rsid w:val="000D2D81"/>
    <w:rsid w:val="000D39D7"/>
    <w:rsid w:val="000D4402"/>
    <w:rsid w:val="000D4F28"/>
    <w:rsid w:val="000D6922"/>
    <w:rsid w:val="000D6975"/>
    <w:rsid w:val="000D6F3A"/>
    <w:rsid w:val="000E1197"/>
    <w:rsid w:val="000E131C"/>
    <w:rsid w:val="000E1592"/>
    <w:rsid w:val="000E1E9E"/>
    <w:rsid w:val="000E4C47"/>
    <w:rsid w:val="000E6BDF"/>
    <w:rsid w:val="000F1A00"/>
    <w:rsid w:val="000F7CAB"/>
    <w:rsid w:val="001010E5"/>
    <w:rsid w:val="00101D15"/>
    <w:rsid w:val="00105284"/>
    <w:rsid w:val="00106A7E"/>
    <w:rsid w:val="00107079"/>
    <w:rsid w:val="001104A6"/>
    <w:rsid w:val="0011214A"/>
    <w:rsid w:val="0011320B"/>
    <w:rsid w:val="00116310"/>
    <w:rsid w:val="0011704F"/>
    <w:rsid w:val="0012371B"/>
    <w:rsid w:val="00123E41"/>
    <w:rsid w:val="001247DE"/>
    <w:rsid w:val="00124E79"/>
    <w:rsid w:val="001269C5"/>
    <w:rsid w:val="001279E0"/>
    <w:rsid w:val="00130373"/>
    <w:rsid w:val="00130D26"/>
    <w:rsid w:val="00133B0F"/>
    <w:rsid w:val="00133F4D"/>
    <w:rsid w:val="00134BA4"/>
    <w:rsid w:val="001371B0"/>
    <w:rsid w:val="0014081F"/>
    <w:rsid w:val="00140B4D"/>
    <w:rsid w:val="00141036"/>
    <w:rsid w:val="00143D25"/>
    <w:rsid w:val="0014673C"/>
    <w:rsid w:val="00147356"/>
    <w:rsid w:val="001479A8"/>
    <w:rsid w:val="00152662"/>
    <w:rsid w:val="00153E3C"/>
    <w:rsid w:val="001568ED"/>
    <w:rsid w:val="00160290"/>
    <w:rsid w:val="001619DC"/>
    <w:rsid w:val="0016302D"/>
    <w:rsid w:val="00163276"/>
    <w:rsid w:val="0016387F"/>
    <w:rsid w:val="00171847"/>
    <w:rsid w:val="00171903"/>
    <w:rsid w:val="001745B1"/>
    <w:rsid w:val="00176DB1"/>
    <w:rsid w:val="00177675"/>
    <w:rsid w:val="0018119E"/>
    <w:rsid w:val="00181FCE"/>
    <w:rsid w:val="00182893"/>
    <w:rsid w:val="00183C75"/>
    <w:rsid w:val="00183D78"/>
    <w:rsid w:val="00186932"/>
    <w:rsid w:val="001907C0"/>
    <w:rsid w:val="00191887"/>
    <w:rsid w:val="001918EA"/>
    <w:rsid w:val="00193B46"/>
    <w:rsid w:val="00193DA4"/>
    <w:rsid w:val="00194497"/>
    <w:rsid w:val="00195B32"/>
    <w:rsid w:val="00197EAF"/>
    <w:rsid w:val="001A03B2"/>
    <w:rsid w:val="001A08B9"/>
    <w:rsid w:val="001A0B42"/>
    <w:rsid w:val="001A18EB"/>
    <w:rsid w:val="001A2195"/>
    <w:rsid w:val="001A226F"/>
    <w:rsid w:val="001A243C"/>
    <w:rsid w:val="001A246B"/>
    <w:rsid w:val="001A2C13"/>
    <w:rsid w:val="001A2ECC"/>
    <w:rsid w:val="001A331F"/>
    <w:rsid w:val="001A43BF"/>
    <w:rsid w:val="001A484D"/>
    <w:rsid w:val="001A53A6"/>
    <w:rsid w:val="001A65D7"/>
    <w:rsid w:val="001A6B00"/>
    <w:rsid w:val="001A7D83"/>
    <w:rsid w:val="001A7EDF"/>
    <w:rsid w:val="001B20ED"/>
    <w:rsid w:val="001B2BD8"/>
    <w:rsid w:val="001B40C7"/>
    <w:rsid w:val="001B4A6F"/>
    <w:rsid w:val="001B5019"/>
    <w:rsid w:val="001B60CB"/>
    <w:rsid w:val="001B7183"/>
    <w:rsid w:val="001C18A6"/>
    <w:rsid w:val="001C21BA"/>
    <w:rsid w:val="001C25B6"/>
    <w:rsid w:val="001C3031"/>
    <w:rsid w:val="001C4D3A"/>
    <w:rsid w:val="001C668E"/>
    <w:rsid w:val="001D091E"/>
    <w:rsid w:val="001D181D"/>
    <w:rsid w:val="001D2789"/>
    <w:rsid w:val="001D2843"/>
    <w:rsid w:val="001D3A32"/>
    <w:rsid w:val="001D52FB"/>
    <w:rsid w:val="001D66D9"/>
    <w:rsid w:val="001D6F13"/>
    <w:rsid w:val="001E132E"/>
    <w:rsid w:val="001E2248"/>
    <w:rsid w:val="001E3508"/>
    <w:rsid w:val="001E3B96"/>
    <w:rsid w:val="001E44BE"/>
    <w:rsid w:val="001E66DF"/>
    <w:rsid w:val="001F02D8"/>
    <w:rsid w:val="001F0410"/>
    <w:rsid w:val="001F3494"/>
    <w:rsid w:val="001F36AD"/>
    <w:rsid w:val="001F4277"/>
    <w:rsid w:val="001F5021"/>
    <w:rsid w:val="001F5428"/>
    <w:rsid w:val="001F58BD"/>
    <w:rsid w:val="00200F9C"/>
    <w:rsid w:val="00203226"/>
    <w:rsid w:val="00207464"/>
    <w:rsid w:val="002129EE"/>
    <w:rsid w:val="00212F36"/>
    <w:rsid w:val="00214022"/>
    <w:rsid w:val="00217856"/>
    <w:rsid w:val="002178E6"/>
    <w:rsid w:val="0021799A"/>
    <w:rsid w:val="00220D27"/>
    <w:rsid w:val="002225B7"/>
    <w:rsid w:val="00223FDA"/>
    <w:rsid w:val="00226428"/>
    <w:rsid w:val="0023000B"/>
    <w:rsid w:val="002328A1"/>
    <w:rsid w:val="00233811"/>
    <w:rsid w:val="002344F9"/>
    <w:rsid w:val="00236734"/>
    <w:rsid w:val="00236DCE"/>
    <w:rsid w:val="00237B25"/>
    <w:rsid w:val="002401CF"/>
    <w:rsid w:val="00240DB0"/>
    <w:rsid w:val="00241D31"/>
    <w:rsid w:val="00243D70"/>
    <w:rsid w:val="002444EC"/>
    <w:rsid w:val="0024519E"/>
    <w:rsid w:val="00246629"/>
    <w:rsid w:val="00247321"/>
    <w:rsid w:val="0024775D"/>
    <w:rsid w:val="0025197A"/>
    <w:rsid w:val="0025631D"/>
    <w:rsid w:val="002569D4"/>
    <w:rsid w:val="00260101"/>
    <w:rsid w:val="00260200"/>
    <w:rsid w:val="0026105C"/>
    <w:rsid w:val="002624CA"/>
    <w:rsid w:val="002645BF"/>
    <w:rsid w:val="002647FB"/>
    <w:rsid w:val="002651DA"/>
    <w:rsid w:val="00265A9B"/>
    <w:rsid w:val="00267B1B"/>
    <w:rsid w:val="00270A0A"/>
    <w:rsid w:val="002713DF"/>
    <w:rsid w:val="00272AE2"/>
    <w:rsid w:val="0027488F"/>
    <w:rsid w:val="00274966"/>
    <w:rsid w:val="00274CC9"/>
    <w:rsid w:val="002751E7"/>
    <w:rsid w:val="00275281"/>
    <w:rsid w:val="00276913"/>
    <w:rsid w:val="00276AC6"/>
    <w:rsid w:val="00280770"/>
    <w:rsid w:val="00280946"/>
    <w:rsid w:val="002828E1"/>
    <w:rsid w:val="0028376A"/>
    <w:rsid w:val="00283AB4"/>
    <w:rsid w:val="00284FDD"/>
    <w:rsid w:val="00285B60"/>
    <w:rsid w:val="002A0F4E"/>
    <w:rsid w:val="002A236C"/>
    <w:rsid w:val="002A4774"/>
    <w:rsid w:val="002A4B1E"/>
    <w:rsid w:val="002A7B1F"/>
    <w:rsid w:val="002B0EB5"/>
    <w:rsid w:val="002B1A78"/>
    <w:rsid w:val="002B1C3E"/>
    <w:rsid w:val="002B21B5"/>
    <w:rsid w:val="002B4D1E"/>
    <w:rsid w:val="002B6DA5"/>
    <w:rsid w:val="002C1817"/>
    <w:rsid w:val="002C2996"/>
    <w:rsid w:val="002C3534"/>
    <w:rsid w:val="002C46BF"/>
    <w:rsid w:val="002C4AA1"/>
    <w:rsid w:val="002D4220"/>
    <w:rsid w:val="002D5F47"/>
    <w:rsid w:val="002D6D50"/>
    <w:rsid w:val="002D6DAD"/>
    <w:rsid w:val="002D7CD8"/>
    <w:rsid w:val="002E0EFC"/>
    <w:rsid w:val="002E3013"/>
    <w:rsid w:val="002E381D"/>
    <w:rsid w:val="002E779F"/>
    <w:rsid w:val="002F3800"/>
    <w:rsid w:val="002F650D"/>
    <w:rsid w:val="003023ED"/>
    <w:rsid w:val="00302E76"/>
    <w:rsid w:val="00303AE6"/>
    <w:rsid w:val="003045D3"/>
    <w:rsid w:val="0030581C"/>
    <w:rsid w:val="00310F5B"/>
    <w:rsid w:val="00311D94"/>
    <w:rsid w:val="003166EA"/>
    <w:rsid w:val="003218CE"/>
    <w:rsid w:val="0032249F"/>
    <w:rsid w:val="00323520"/>
    <w:rsid w:val="0032487D"/>
    <w:rsid w:val="00324ACB"/>
    <w:rsid w:val="003254D6"/>
    <w:rsid w:val="00325F7C"/>
    <w:rsid w:val="003276AC"/>
    <w:rsid w:val="003300EA"/>
    <w:rsid w:val="00333270"/>
    <w:rsid w:val="00333336"/>
    <w:rsid w:val="003347A2"/>
    <w:rsid w:val="0033596B"/>
    <w:rsid w:val="00336749"/>
    <w:rsid w:val="003430D9"/>
    <w:rsid w:val="00344D81"/>
    <w:rsid w:val="00344DA8"/>
    <w:rsid w:val="00346C00"/>
    <w:rsid w:val="00350541"/>
    <w:rsid w:val="00352A4E"/>
    <w:rsid w:val="00352D1C"/>
    <w:rsid w:val="00353833"/>
    <w:rsid w:val="003558EB"/>
    <w:rsid w:val="00355AAB"/>
    <w:rsid w:val="00355F0F"/>
    <w:rsid w:val="003571BF"/>
    <w:rsid w:val="00357F70"/>
    <w:rsid w:val="003614E7"/>
    <w:rsid w:val="003615D0"/>
    <w:rsid w:val="00361D31"/>
    <w:rsid w:val="00362B5D"/>
    <w:rsid w:val="00363344"/>
    <w:rsid w:val="00363C89"/>
    <w:rsid w:val="003657E2"/>
    <w:rsid w:val="003673CE"/>
    <w:rsid w:val="00367401"/>
    <w:rsid w:val="003726B6"/>
    <w:rsid w:val="003734FA"/>
    <w:rsid w:val="00374B2B"/>
    <w:rsid w:val="003759D2"/>
    <w:rsid w:val="00383B6E"/>
    <w:rsid w:val="00384AE7"/>
    <w:rsid w:val="00386D16"/>
    <w:rsid w:val="003909F9"/>
    <w:rsid w:val="00394537"/>
    <w:rsid w:val="00395BC6"/>
    <w:rsid w:val="003A19F8"/>
    <w:rsid w:val="003A3DA6"/>
    <w:rsid w:val="003A487A"/>
    <w:rsid w:val="003B1AC1"/>
    <w:rsid w:val="003B3148"/>
    <w:rsid w:val="003B5119"/>
    <w:rsid w:val="003B6242"/>
    <w:rsid w:val="003B747E"/>
    <w:rsid w:val="003C06F4"/>
    <w:rsid w:val="003C0A89"/>
    <w:rsid w:val="003C248D"/>
    <w:rsid w:val="003C44B5"/>
    <w:rsid w:val="003C4B97"/>
    <w:rsid w:val="003C51CA"/>
    <w:rsid w:val="003D0D79"/>
    <w:rsid w:val="003D5184"/>
    <w:rsid w:val="003D56EA"/>
    <w:rsid w:val="003D61DC"/>
    <w:rsid w:val="003D63D4"/>
    <w:rsid w:val="003D66E4"/>
    <w:rsid w:val="003D6BDF"/>
    <w:rsid w:val="003E0B40"/>
    <w:rsid w:val="003E166F"/>
    <w:rsid w:val="003E2715"/>
    <w:rsid w:val="003E3C05"/>
    <w:rsid w:val="003E3FCA"/>
    <w:rsid w:val="003E4284"/>
    <w:rsid w:val="003E4444"/>
    <w:rsid w:val="003E5371"/>
    <w:rsid w:val="003E639E"/>
    <w:rsid w:val="003E7B8E"/>
    <w:rsid w:val="003F3E67"/>
    <w:rsid w:val="00400E4B"/>
    <w:rsid w:val="0040179B"/>
    <w:rsid w:val="00401AB9"/>
    <w:rsid w:val="0040202E"/>
    <w:rsid w:val="0040274F"/>
    <w:rsid w:val="00402BD8"/>
    <w:rsid w:val="00403652"/>
    <w:rsid w:val="00403DEC"/>
    <w:rsid w:val="00403DEF"/>
    <w:rsid w:val="00404E2B"/>
    <w:rsid w:val="0040667F"/>
    <w:rsid w:val="00406C71"/>
    <w:rsid w:val="00406D6C"/>
    <w:rsid w:val="00413B31"/>
    <w:rsid w:val="0041582E"/>
    <w:rsid w:val="0041650F"/>
    <w:rsid w:val="00417271"/>
    <w:rsid w:val="00417D80"/>
    <w:rsid w:val="00420039"/>
    <w:rsid w:val="00420E99"/>
    <w:rsid w:val="0042491F"/>
    <w:rsid w:val="00426E61"/>
    <w:rsid w:val="00427EB1"/>
    <w:rsid w:val="004305B7"/>
    <w:rsid w:val="00432203"/>
    <w:rsid w:val="00432D09"/>
    <w:rsid w:val="00436763"/>
    <w:rsid w:val="00440370"/>
    <w:rsid w:val="00441047"/>
    <w:rsid w:val="0044107D"/>
    <w:rsid w:val="0044178A"/>
    <w:rsid w:val="00443F56"/>
    <w:rsid w:val="004441AE"/>
    <w:rsid w:val="00444AFA"/>
    <w:rsid w:val="00444CC7"/>
    <w:rsid w:val="0044564E"/>
    <w:rsid w:val="0044630F"/>
    <w:rsid w:val="0044648D"/>
    <w:rsid w:val="00446624"/>
    <w:rsid w:val="004469DC"/>
    <w:rsid w:val="004479BC"/>
    <w:rsid w:val="004506D2"/>
    <w:rsid w:val="00450774"/>
    <w:rsid w:val="0045090E"/>
    <w:rsid w:val="00450ED2"/>
    <w:rsid w:val="0045228E"/>
    <w:rsid w:val="004522C2"/>
    <w:rsid w:val="004523C4"/>
    <w:rsid w:val="00457381"/>
    <w:rsid w:val="00461914"/>
    <w:rsid w:val="00463890"/>
    <w:rsid w:val="0046571B"/>
    <w:rsid w:val="00467F12"/>
    <w:rsid w:val="0047087F"/>
    <w:rsid w:val="0047152A"/>
    <w:rsid w:val="00471EE1"/>
    <w:rsid w:val="004757B2"/>
    <w:rsid w:val="004761C3"/>
    <w:rsid w:val="004802B0"/>
    <w:rsid w:val="00482146"/>
    <w:rsid w:val="0048232F"/>
    <w:rsid w:val="00482825"/>
    <w:rsid w:val="004843DB"/>
    <w:rsid w:val="0048517D"/>
    <w:rsid w:val="00490360"/>
    <w:rsid w:val="00492785"/>
    <w:rsid w:val="004960A7"/>
    <w:rsid w:val="00496E20"/>
    <w:rsid w:val="00497D0A"/>
    <w:rsid w:val="004A072C"/>
    <w:rsid w:val="004A144F"/>
    <w:rsid w:val="004A21C4"/>
    <w:rsid w:val="004A2624"/>
    <w:rsid w:val="004B0779"/>
    <w:rsid w:val="004B2C7C"/>
    <w:rsid w:val="004B2F5F"/>
    <w:rsid w:val="004B35AD"/>
    <w:rsid w:val="004B4207"/>
    <w:rsid w:val="004B45BB"/>
    <w:rsid w:val="004B5210"/>
    <w:rsid w:val="004B5A33"/>
    <w:rsid w:val="004B5FEA"/>
    <w:rsid w:val="004B6285"/>
    <w:rsid w:val="004B6D47"/>
    <w:rsid w:val="004B74D6"/>
    <w:rsid w:val="004B7525"/>
    <w:rsid w:val="004C4C0D"/>
    <w:rsid w:val="004C6327"/>
    <w:rsid w:val="004D1A47"/>
    <w:rsid w:val="004D2F96"/>
    <w:rsid w:val="004D4981"/>
    <w:rsid w:val="004D5614"/>
    <w:rsid w:val="004D6267"/>
    <w:rsid w:val="004D6AC8"/>
    <w:rsid w:val="004D7F87"/>
    <w:rsid w:val="004E0C64"/>
    <w:rsid w:val="004E2584"/>
    <w:rsid w:val="004E47AF"/>
    <w:rsid w:val="004E7367"/>
    <w:rsid w:val="004F16C9"/>
    <w:rsid w:val="004F32FA"/>
    <w:rsid w:val="004F58CD"/>
    <w:rsid w:val="004F6A26"/>
    <w:rsid w:val="004F6CE8"/>
    <w:rsid w:val="00500B1F"/>
    <w:rsid w:val="00502E32"/>
    <w:rsid w:val="005047A2"/>
    <w:rsid w:val="0050618A"/>
    <w:rsid w:val="005075FD"/>
    <w:rsid w:val="00507763"/>
    <w:rsid w:val="00510513"/>
    <w:rsid w:val="0051461E"/>
    <w:rsid w:val="0051795E"/>
    <w:rsid w:val="00521A18"/>
    <w:rsid w:val="0052230F"/>
    <w:rsid w:val="0052442B"/>
    <w:rsid w:val="005246DA"/>
    <w:rsid w:val="00524841"/>
    <w:rsid w:val="00524EDA"/>
    <w:rsid w:val="00525288"/>
    <w:rsid w:val="00525C9A"/>
    <w:rsid w:val="0052729D"/>
    <w:rsid w:val="005301D3"/>
    <w:rsid w:val="0053127E"/>
    <w:rsid w:val="0053145D"/>
    <w:rsid w:val="005332F0"/>
    <w:rsid w:val="0053342D"/>
    <w:rsid w:val="005379E3"/>
    <w:rsid w:val="00540627"/>
    <w:rsid w:val="0054074F"/>
    <w:rsid w:val="005410B4"/>
    <w:rsid w:val="0054214D"/>
    <w:rsid w:val="005422AC"/>
    <w:rsid w:val="0054231E"/>
    <w:rsid w:val="005426BC"/>
    <w:rsid w:val="00544404"/>
    <w:rsid w:val="00546518"/>
    <w:rsid w:val="005465DA"/>
    <w:rsid w:val="005500DB"/>
    <w:rsid w:val="00550123"/>
    <w:rsid w:val="00551143"/>
    <w:rsid w:val="005516C5"/>
    <w:rsid w:val="00553318"/>
    <w:rsid w:val="005540E3"/>
    <w:rsid w:val="0055498D"/>
    <w:rsid w:val="005558E2"/>
    <w:rsid w:val="00557279"/>
    <w:rsid w:val="00557B05"/>
    <w:rsid w:val="00560E5F"/>
    <w:rsid w:val="00562988"/>
    <w:rsid w:val="00566119"/>
    <w:rsid w:val="0056650D"/>
    <w:rsid w:val="00566C02"/>
    <w:rsid w:val="005713B8"/>
    <w:rsid w:val="00571F4C"/>
    <w:rsid w:val="00573BAF"/>
    <w:rsid w:val="0057440B"/>
    <w:rsid w:val="00574E8E"/>
    <w:rsid w:val="00576CDD"/>
    <w:rsid w:val="005810FE"/>
    <w:rsid w:val="005813C6"/>
    <w:rsid w:val="005821C5"/>
    <w:rsid w:val="0058381D"/>
    <w:rsid w:val="005838FB"/>
    <w:rsid w:val="00583D5F"/>
    <w:rsid w:val="00583E9C"/>
    <w:rsid w:val="00584B4A"/>
    <w:rsid w:val="00586390"/>
    <w:rsid w:val="005878F0"/>
    <w:rsid w:val="00590809"/>
    <w:rsid w:val="00591004"/>
    <w:rsid w:val="005913D3"/>
    <w:rsid w:val="00593E76"/>
    <w:rsid w:val="00595712"/>
    <w:rsid w:val="0059672C"/>
    <w:rsid w:val="005A0229"/>
    <w:rsid w:val="005A02D6"/>
    <w:rsid w:val="005A07D6"/>
    <w:rsid w:val="005A0C77"/>
    <w:rsid w:val="005A305D"/>
    <w:rsid w:val="005A3175"/>
    <w:rsid w:val="005A61CB"/>
    <w:rsid w:val="005A6538"/>
    <w:rsid w:val="005A673B"/>
    <w:rsid w:val="005A6AC4"/>
    <w:rsid w:val="005A6FB5"/>
    <w:rsid w:val="005A7A3A"/>
    <w:rsid w:val="005B1BB4"/>
    <w:rsid w:val="005B1DF8"/>
    <w:rsid w:val="005B302C"/>
    <w:rsid w:val="005B6C3C"/>
    <w:rsid w:val="005C03B0"/>
    <w:rsid w:val="005C1965"/>
    <w:rsid w:val="005C5FF0"/>
    <w:rsid w:val="005C696E"/>
    <w:rsid w:val="005C74A7"/>
    <w:rsid w:val="005D17E7"/>
    <w:rsid w:val="005D508A"/>
    <w:rsid w:val="005D5AC0"/>
    <w:rsid w:val="005E1D48"/>
    <w:rsid w:val="005E3DB7"/>
    <w:rsid w:val="005E46B3"/>
    <w:rsid w:val="005E63B8"/>
    <w:rsid w:val="005E789C"/>
    <w:rsid w:val="005F1372"/>
    <w:rsid w:val="005F1F35"/>
    <w:rsid w:val="005F32EF"/>
    <w:rsid w:val="005F39BC"/>
    <w:rsid w:val="005F3AB1"/>
    <w:rsid w:val="005F6D6D"/>
    <w:rsid w:val="005F6F9A"/>
    <w:rsid w:val="00604548"/>
    <w:rsid w:val="0060514A"/>
    <w:rsid w:val="00605B94"/>
    <w:rsid w:val="00607506"/>
    <w:rsid w:val="00610F2A"/>
    <w:rsid w:val="00614CA8"/>
    <w:rsid w:val="00615900"/>
    <w:rsid w:val="00615CD5"/>
    <w:rsid w:val="006204E6"/>
    <w:rsid w:val="00620F48"/>
    <w:rsid w:val="00621225"/>
    <w:rsid w:val="00621527"/>
    <w:rsid w:val="00623506"/>
    <w:rsid w:val="00624401"/>
    <w:rsid w:val="00624428"/>
    <w:rsid w:val="00625745"/>
    <w:rsid w:val="0062755E"/>
    <w:rsid w:val="00633D9E"/>
    <w:rsid w:val="0063426C"/>
    <w:rsid w:val="0063566A"/>
    <w:rsid w:val="006361B3"/>
    <w:rsid w:val="00636FB3"/>
    <w:rsid w:val="0063763C"/>
    <w:rsid w:val="00637B36"/>
    <w:rsid w:val="006429BF"/>
    <w:rsid w:val="00642F48"/>
    <w:rsid w:val="006468B5"/>
    <w:rsid w:val="00650965"/>
    <w:rsid w:val="0065291B"/>
    <w:rsid w:val="00654D71"/>
    <w:rsid w:val="006552A2"/>
    <w:rsid w:val="00655583"/>
    <w:rsid w:val="006557B1"/>
    <w:rsid w:val="00665B5B"/>
    <w:rsid w:val="00666279"/>
    <w:rsid w:val="0066749B"/>
    <w:rsid w:val="0067149C"/>
    <w:rsid w:val="006738F2"/>
    <w:rsid w:val="00674CB3"/>
    <w:rsid w:val="006754FD"/>
    <w:rsid w:val="00675C5E"/>
    <w:rsid w:val="006855C6"/>
    <w:rsid w:val="006867E0"/>
    <w:rsid w:val="0068698F"/>
    <w:rsid w:val="00686A9E"/>
    <w:rsid w:val="00686DF7"/>
    <w:rsid w:val="00687C1D"/>
    <w:rsid w:val="00687D65"/>
    <w:rsid w:val="006906B3"/>
    <w:rsid w:val="006923DE"/>
    <w:rsid w:val="00692C71"/>
    <w:rsid w:val="00692FA5"/>
    <w:rsid w:val="00693D42"/>
    <w:rsid w:val="00694099"/>
    <w:rsid w:val="00695031"/>
    <w:rsid w:val="006A0390"/>
    <w:rsid w:val="006A1A9D"/>
    <w:rsid w:val="006A4787"/>
    <w:rsid w:val="006A50D6"/>
    <w:rsid w:val="006A56FC"/>
    <w:rsid w:val="006A5C02"/>
    <w:rsid w:val="006A7508"/>
    <w:rsid w:val="006B1912"/>
    <w:rsid w:val="006B4249"/>
    <w:rsid w:val="006C17E5"/>
    <w:rsid w:val="006C2D45"/>
    <w:rsid w:val="006C3A77"/>
    <w:rsid w:val="006C44E3"/>
    <w:rsid w:val="006C48B1"/>
    <w:rsid w:val="006C4B13"/>
    <w:rsid w:val="006C5709"/>
    <w:rsid w:val="006C6191"/>
    <w:rsid w:val="006D099A"/>
    <w:rsid w:val="006D12DB"/>
    <w:rsid w:val="006D2F0C"/>
    <w:rsid w:val="006D3075"/>
    <w:rsid w:val="006D498F"/>
    <w:rsid w:val="006D6762"/>
    <w:rsid w:val="006D7C7E"/>
    <w:rsid w:val="006E0C5C"/>
    <w:rsid w:val="006E0E66"/>
    <w:rsid w:val="006E142E"/>
    <w:rsid w:val="006E2FAC"/>
    <w:rsid w:val="006E32BC"/>
    <w:rsid w:val="006E36E2"/>
    <w:rsid w:val="006E5189"/>
    <w:rsid w:val="006E6B3C"/>
    <w:rsid w:val="006E724E"/>
    <w:rsid w:val="006F0FDB"/>
    <w:rsid w:val="006F2D51"/>
    <w:rsid w:val="006F4B8A"/>
    <w:rsid w:val="006F4C5F"/>
    <w:rsid w:val="006F7DE9"/>
    <w:rsid w:val="00705592"/>
    <w:rsid w:val="00705E00"/>
    <w:rsid w:val="00706C62"/>
    <w:rsid w:val="00706FA6"/>
    <w:rsid w:val="0071223E"/>
    <w:rsid w:val="00714F84"/>
    <w:rsid w:val="007207B7"/>
    <w:rsid w:val="0072377A"/>
    <w:rsid w:val="0072549F"/>
    <w:rsid w:val="00725E10"/>
    <w:rsid w:val="007309D6"/>
    <w:rsid w:val="007319C7"/>
    <w:rsid w:val="00734746"/>
    <w:rsid w:val="00734799"/>
    <w:rsid w:val="0073777F"/>
    <w:rsid w:val="0073786F"/>
    <w:rsid w:val="007405DB"/>
    <w:rsid w:val="007409E9"/>
    <w:rsid w:val="007413D4"/>
    <w:rsid w:val="00742DDE"/>
    <w:rsid w:val="0074352E"/>
    <w:rsid w:val="00746C20"/>
    <w:rsid w:val="00746D8F"/>
    <w:rsid w:val="00747E2F"/>
    <w:rsid w:val="007526F1"/>
    <w:rsid w:val="00753043"/>
    <w:rsid w:val="00753315"/>
    <w:rsid w:val="007546D9"/>
    <w:rsid w:val="0075595A"/>
    <w:rsid w:val="0075648D"/>
    <w:rsid w:val="007605CD"/>
    <w:rsid w:val="007612B5"/>
    <w:rsid w:val="007612EE"/>
    <w:rsid w:val="0076210E"/>
    <w:rsid w:val="00762921"/>
    <w:rsid w:val="007638D6"/>
    <w:rsid w:val="007646F9"/>
    <w:rsid w:val="00765399"/>
    <w:rsid w:val="00767FC9"/>
    <w:rsid w:val="00770918"/>
    <w:rsid w:val="0077262D"/>
    <w:rsid w:val="007745CA"/>
    <w:rsid w:val="00774DFD"/>
    <w:rsid w:val="0077511D"/>
    <w:rsid w:val="007764EC"/>
    <w:rsid w:val="0077774C"/>
    <w:rsid w:val="00777994"/>
    <w:rsid w:val="00781254"/>
    <w:rsid w:val="007819DC"/>
    <w:rsid w:val="007840D8"/>
    <w:rsid w:val="00787D88"/>
    <w:rsid w:val="0079107F"/>
    <w:rsid w:val="00791BF5"/>
    <w:rsid w:val="00792BF3"/>
    <w:rsid w:val="007935DB"/>
    <w:rsid w:val="00795111"/>
    <w:rsid w:val="00795514"/>
    <w:rsid w:val="00797D06"/>
    <w:rsid w:val="007A1736"/>
    <w:rsid w:val="007A2A28"/>
    <w:rsid w:val="007A36A6"/>
    <w:rsid w:val="007A7FD0"/>
    <w:rsid w:val="007B0F8E"/>
    <w:rsid w:val="007B2FB4"/>
    <w:rsid w:val="007B72CE"/>
    <w:rsid w:val="007C0178"/>
    <w:rsid w:val="007C128F"/>
    <w:rsid w:val="007C1299"/>
    <w:rsid w:val="007C301E"/>
    <w:rsid w:val="007D211D"/>
    <w:rsid w:val="007D3CAA"/>
    <w:rsid w:val="007D5727"/>
    <w:rsid w:val="007D7B38"/>
    <w:rsid w:val="007E03C9"/>
    <w:rsid w:val="007E0829"/>
    <w:rsid w:val="007E12A1"/>
    <w:rsid w:val="007E3FC3"/>
    <w:rsid w:val="007E5C0E"/>
    <w:rsid w:val="007E6065"/>
    <w:rsid w:val="007E62C8"/>
    <w:rsid w:val="007E671E"/>
    <w:rsid w:val="007E7C06"/>
    <w:rsid w:val="007E7D1C"/>
    <w:rsid w:val="007F2F9E"/>
    <w:rsid w:val="007F46BC"/>
    <w:rsid w:val="007F7D3B"/>
    <w:rsid w:val="00801850"/>
    <w:rsid w:val="008033CF"/>
    <w:rsid w:val="00804DC5"/>
    <w:rsid w:val="00807D51"/>
    <w:rsid w:val="00810AC8"/>
    <w:rsid w:val="008128F9"/>
    <w:rsid w:val="008131AC"/>
    <w:rsid w:val="0081330D"/>
    <w:rsid w:val="00813965"/>
    <w:rsid w:val="00816AB4"/>
    <w:rsid w:val="00817FB3"/>
    <w:rsid w:val="00820C83"/>
    <w:rsid w:val="00821E4D"/>
    <w:rsid w:val="00822299"/>
    <w:rsid w:val="00822AFE"/>
    <w:rsid w:val="00825DE7"/>
    <w:rsid w:val="00826996"/>
    <w:rsid w:val="00826F4D"/>
    <w:rsid w:val="00827019"/>
    <w:rsid w:val="00833C26"/>
    <w:rsid w:val="00835A78"/>
    <w:rsid w:val="0083607A"/>
    <w:rsid w:val="00836D69"/>
    <w:rsid w:val="008400E6"/>
    <w:rsid w:val="008417F5"/>
    <w:rsid w:val="008435C8"/>
    <w:rsid w:val="00847EF8"/>
    <w:rsid w:val="00850166"/>
    <w:rsid w:val="00851895"/>
    <w:rsid w:val="0085230F"/>
    <w:rsid w:val="0085697F"/>
    <w:rsid w:val="00857954"/>
    <w:rsid w:val="008579E4"/>
    <w:rsid w:val="00857EA0"/>
    <w:rsid w:val="00860346"/>
    <w:rsid w:val="00861D97"/>
    <w:rsid w:val="00864A68"/>
    <w:rsid w:val="00865304"/>
    <w:rsid w:val="00865867"/>
    <w:rsid w:val="00866CC2"/>
    <w:rsid w:val="00867CAC"/>
    <w:rsid w:val="00867DEF"/>
    <w:rsid w:val="00870570"/>
    <w:rsid w:val="008706A8"/>
    <w:rsid w:val="00872ADD"/>
    <w:rsid w:val="00873015"/>
    <w:rsid w:val="00873F7D"/>
    <w:rsid w:val="008750FA"/>
    <w:rsid w:val="008753D8"/>
    <w:rsid w:val="00875A35"/>
    <w:rsid w:val="0088097C"/>
    <w:rsid w:val="00882658"/>
    <w:rsid w:val="00883CD6"/>
    <w:rsid w:val="00884082"/>
    <w:rsid w:val="00884338"/>
    <w:rsid w:val="008847B5"/>
    <w:rsid w:val="00886A78"/>
    <w:rsid w:val="0088732D"/>
    <w:rsid w:val="00887A6B"/>
    <w:rsid w:val="00887E34"/>
    <w:rsid w:val="008912D7"/>
    <w:rsid w:val="00892BEA"/>
    <w:rsid w:val="0089435E"/>
    <w:rsid w:val="008954D6"/>
    <w:rsid w:val="008A1189"/>
    <w:rsid w:val="008A1941"/>
    <w:rsid w:val="008A1B13"/>
    <w:rsid w:val="008A3635"/>
    <w:rsid w:val="008A3E84"/>
    <w:rsid w:val="008A5E7C"/>
    <w:rsid w:val="008A6CA0"/>
    <w:rsid w:val="008B0ABC"/>
    <w:rsid w:val="008B7E63"/>
    <w:rsid w:val="008C06DE"/>
    <w:rsid w:val="008C07D3"/>
    <w:rsid w:val="008C117F"/>
    <w:rsid w:val="008C3787"/>
    <w:rsid w:val="008C38D9"/>
    <w:rsid w:val="008C46B5"/>
    <w:rsid w:val="008C5C4C"/>
    <w:rsid w:val="008C5DD6"/>
    <w:rsid w:val="008C6B9F"/>
    <w:rsid w:val="008C77F3"/>
    <w:rsid w:val="008C7F3F"/>
    <w:rsid w:val="008D0C67"/>
    <w:rsid w:val="008D1353"/>
    <w:rsid w:val="008D335E"/>
    <w:rsid w:val="008D3D46"/>
    <w:rsid w:val="008D3FC4"/>
    <w:rsid w:val="008D5ABD"/>
    <w:rsid w:val="008D6D12"/>
    <w:rsid w:val="008D6DCD"/>
    <w:rsid w:val="008E22CE"/>
    <w:rsid w:val="008E3DF7"/>
    <w:rsid w:val="008E4F79"/>
    <w:rsid w:val="008E4FEB"/>
    <w:rsid w:val="008F0052"/>
    <w:rsid w:val="008F1D30"/>
    <w:rsid w:val="008F1FA8"/>
    <w:rsid w:val="008F231B"/>
    <w:rsid w:val="008F717D"/>
    <w:rsid w:val="008F7A15"/>
    <w:rsid w:val="009009BD"/>
    <w:rsid w:val="0090176B"/>
    <w:rsid w:val="00901E39"/>
    <w:rsid w:val="009025C1"/>
    <w:rsid w:val="00902DE8"/>
    <w:rsid w:val="009030B9"/>
    <w:rsid w:val="0090677D"/>
    <w:rsid w:val="00907A74"/>
    <w:rsid w:val="0091083E"/>
    <w:rsid w:val="00911467"/>
    <w:rsid w:val="00912E03"/>
    <w:rsid w:val="0091314B"/>
    <w:rsid w:val="0091377B"/>
    <w:rsid w:val="009168E1"/>
    <w:rsid w:val="00917951"/>
    <w:rsid w:val="00920502"/>
    <w:rsid w:val="00920A64"/>
    <w:rsid w:val="00922BB6"/>
    <w:rsid w:val="0092393A"/>
    <w:rsid w:val="00923FC9"/>
    <w:rsid w:val="009247F2"/>
    <w:rsid w:val="00925C20"/>
    <w:rsid w:val="00930D3A"/>
    <w:rsid w:val="009367BD"/>
    <w:rsid w:val="00936E2A"/>
    <w:rsid w:val="00937754"/>
    <w:rsid w:val="009403D1"/>
    <w:rsid w:val="009409D5"/>
    <w:rsid w:val="00943A7D"/>
    <w:rsid w:val="0094576C"/>
    <w:rsid w:val="00945DAB"/>
    <w:rsid w:val="00945EE7"/>
    <w:rsid w:val="0094604B"/>
    <w:rsid w:val="00947ADF"/>
    <w:rsid w:val="00950F25"/>
    <w:rsid w:val="00951A29"/>
    <w:rsid w:val="0095272F"/>
    <w:rsid w:val="00952CCA"/>
    <w:rsid w:val="00953848"/>
    <w:rsid w:val="00953A1E"/>
    <w:rsid w:val="009546C4"/>
    <w:rsid w:val="009550D5"/>
    <w:rsid w:val="00961589"/>
    <w:rsid w:val="00961B51"/>
    <w:rsid w:val="009627D0"/>
    <w:rsid w:val="00963CDC"/>
    <w:rsid w:val="00963E28"/>
    <w:rsid w:val="00965959"/>
    <w:rsid w:val="009662BE"/>
    <w:rsid w:val="0096700E"/>
    <w:rsid w:val="00970E6C"/>
    <w:rsid w:val="00971750"/>
    <w:rsid w:val="009737F7"/>
    <w:rsid w:val="009770E4"/>
    <w:rsid w:val="00980CCF"/>
    <w:rsid w:val="00980D94"/>
    <w:rsid w:val="00982F59"/>
    <w:rsid w:val="00983CF2"/>
    <w:rsid w:val="0098476A"/>
    <w:rsid w:val="00985BFF"/>
    <w:rsid w:val="00985E0B"/>
    <w:rsid w:val="0098701C"/>
    <w:rsid w:val="00990CBB"/>
    <w:rsid w:val="00991E09"/>
    <w:rsid w:val="00993198"/>
    <w:rsid w:val="009A4CB9"/>
    <w:rsid w:val="009A5623"/>
    <w:rsid w:val="009A7D77"/>
    <w:rsid w:val="009B002B"/>
    <w:rsid w:val="009B0750"/>
    <w:rsid w:val="009B128C"/>
    <w:rsid w:val="009B3619"/>
    <w:rsid w:val="009B3DD0"/>
    <w:rsid w:val="009B544E"/>
    <w:rsid w:val="009B6B49"/>
    <w:rsid w:val="009B7D19"/>
    <w:rsid w:val="009C1CFF"/>
    <w:rsid w:val="009C2C39"/>
    <w:rsid w:val="009C32F0"/>
    <w:rsid w:val="009C37A3"/>
    <w:rsid w:val="009C422C"/>
    <w:rsid w:val="009C46C8"/>
    <w:rsid w:val="009C4754"/>
    <w:rsid w:val="009C507F"/>
    <w:rsid w:val="009C519A"/>
    <w:rsid w:val="009C520A"/>
    <w:rsid w:val="009C646D"/>
    <w:rsid w:val="009C74CE"/>
    <w:rsid w:val="009D3638"/>
    <w:rsid w:val="009D3665"/>
    <w:rsid w:val="009D3ADE"/>
    <w:rsid w:val="009D43F5"/>
    <w:rsid w:val="009D4ED7"/>
    <w:rsid w:val="009D5470"/>
    <w:rsid w:val="009D6431"/>
    <w:rsid w:val="009D7A9D"/>
    <w:rsid w:val="009D7F91"/>
    <w:rsid w:val="009E1129"/>
    <w:rsid w:val="009E3308"/>
    <w:rsid w:val="009E351D"/>
    <w:rsid w:val="009E4188"/>
    <w:rsid w:val="009E48B0"/>
    <w:rsid w:val="009E64A0"/>
    <w:rsid w:val="009E6D9B"/>
    <w:rsid w:val="009F09A4"/>
    <w:rsid w:val="009F0B9E"/>
    <w:rsid w:val="009F2CB7"/>
    <w:rsid w:val="009F334C"/>
    <w:rsid w:val="009F42D5"/>
    <w:rsid w:val="009F5A09"/>
    <w:rsid w:val="009F6033"/>
    <w:rsid w:val="009F6276"/>
    <w:rsid w:val="009F7F95"/>
    <w:rsid w:val="00A00EC4"/>
    <w:rsid w:val="00A0117B"/>
    <w:rsid w:val="00A01ECD"/>
    <w:rsid w:val="00A0221D"/>
    <w:rsid w:val="00A06344"/>
    <w:rsid w:val="00A107FB"/>
    <w:rsid w:val="00A1348B"/>
    <w:rsid w:val="00A13BB6"/>
    <w:rsid w:val="00A13F18"/>
    <w:rsid w:val="00A164F9"/>
    <w:rsid w:val="00A16B95"/>
    <w:rsid w:val="00A17418"/>
    <w:rsid w:val="00A17F10"/>
    <w:rsid w:val="00A244F6"/>
    <w:rsid w:val="00A25656"/>
    <w:rsid w:val="00A3020D"/>
    <w:rsid w:val="00A306D4"/>
    <w:rsid w:val="00A30C9F"/>
    <w:rsid w:val="00A33BD9"/>
    <w:rsid w:val="00A35A3C"/>
    <w:rsid w:val="00A37F63"/>
    <w:rsid w:val="00A4087E"/>
    <w:rsid w:val="00A42BD3"/>
    <w:rsid w:val="00A42F53"/>
    <w:rsid w:val="00A446E2"/>
    <w:rsid w:val="00A44DD7"/>
    <w:rsid w:val="00A45942"/>
    <w:rsid w:val="00A466D1"/>
    <w:rsid w:val="00A46ED2"/>
    <w:rsid w:val="00A47638"/>
    <w:rsid w:val="00A505D6"/>
    <w:rsid w:val="00A51663"/>
    <w:rsid w:val="00A53EA7"/>
    <w:rsid w:val="00A56364"/>
    <w:rsid w:val="00A60BDA"/>
    <w:rsid w:val="00A61485"/>
    <w:rsid w:val="00A635D1"/>
    <w:rsid w:val="00A644F9"/>
    <w:rsid w:val="00A64CC4"/>
    <w:rsid w:val="00A70022"/>
    <w:rsid w:val="00A708AD"/>
    <w:rsid w:val="00A71612"/>
    <w:rsid w:val="00A71673"/>
    <w:rsid w:val="00A71936"/>
    <w:rsid w:val="00A72BA8"/>
    <w:rsid w:val="00A75B5A"/>
    <w:rsid w:val="00A75F01"/>
    <w:rsid w:val="00A768EC"/>
    <w:rsid w:val="00A76AEF"/>
    <w:rsid w:val="00A77392"/>
    <w:rsid w:val="00A81F31"/>
    <w:rsid w:val="00A83DDB"/>
    <w:rsid w:val="00A87B73"/>
    <w:rsid w:val="00A90699"/>
    <w:rsid w:val="00A91D91"/>
    <w:rsid w:val="00A9470E"/>
    <w:rsid w:val="00A9599A"/>
    <w:rsid w:val="00A95A14"/>
    <w:rsid w:val="00A95ACF"/>
    <w:rsid w:val="00AA029C"/>
    <w:rsid w:val="00AA1559"/>
    <w:rsid w:val="00AA2721"/>
    <w:rsid w:val="00AA4AEA"/>
    <w:rsid w:val="00AA50E0"/>
    <w:rsid w:val="00AA5C7B"/>
    <w:rsid w:val="00AA756A"/>
    <w:rsid w:val="00AB1BD5"/>
    <w:rsid w:val="00AB228C"/>
    <w:rsid w:val="00AB332C"/>
    <w:rsid w:val="00AB53F6"/>
    <w:rsid w:val="00AC01C0"/>
    <w:rsid w:val="00AC0A0E"/>
    <w:rsid w:val="00AC384B"/>
    <w:rsid w:val="00AC4903"/>
    <w:rsid w:val="00AC4CDC"/>
    <w:rsid w:val="00AC5C9A"/>
    <w:rsid w:val="00AC7E3A"/>
    <w:rsid w:val="00AD1B8E"/>
    <w:rsid w:val="00AD3027"/>
    <w:rsid w:val="00AD3049"/>
    <w:rsid w:val="00AD3F35"/>
    <w:rsid w:val="00AD435B"/>
    <w:rsid w:val="00AD6EB0"/>
    <w:rsid w:val="00AE2E45"/>
    <w:rsid w:val="00AE3886"/>
    <w:rsid w:val="00AE4604"/>
    <w:rsid w:val="00AE5AFF"/>
    <w:rsid w:val="00AE7D29"/>
    <w:rsid w:val="00AF1689"/>
    <w:rsid w:val="00AF465B"/>
    <w:rsid w:val="00AF6C75"/>
    <w:rsid w:val="00AF6EF0"/>
    <w:rsid w:val="00B00405"/>
    <w:rsid w:val="00B03235"/>
    <w:rsid w:val="00B03571"/>
    <w:rsid w:val="00B05723"/>
    <w:rsid w:val="00B06615"/>
    <w:rsid w:val="00B06DE9"/>
    <w:rsid w:val="00B0798C"/>
    <w:rsid w:val="00B11766"/>
    <w:rsid w:val="00B1254B"/>
    <w:rsid w:val="00B13A51"/>
    <w:rsid w:val="00B158E8"/>
    <w:rsid w:val="00B2146D"/>
    <w:rsid w:val="00B2263C"/>
    <w:rsid w:val="00B3433B"/>
    <w:rsid w:val="00B34A8E"/>
    <w:rsid w:val="00B34D6D"/>
    <w:rsid w:val="00B37A72"/>
    <w:rsid w:val="00B40318"/>
    <w:rsid w:val="00B403ED"/>
    <w:rsid w:val="00B429EA"/>
    <w:rsid w:val="00B43213"/>
    <w:rsid w:val="00B43808"/>
    <w:rsid w:val="00B44D43"/>
    <w:rsid w:val="00B510BF"/>
    <w:rsid w:val="00B52375"/>
    <w:rsid w:val="00B5258C"/>
    <w:rsid w:val="00B544BD"/>
    <w:rsid w:val="00B54AF3"/>
    <w:rsid w:val="00B550B4"/>
    <w:rsid w:val="00B55D82"/>
    <w:rsid w:val="00B61A6E"/>
    <w:rsid w:val="00B6444D"/>
    <w:rsid w:val="00B64BAB"/>
    <w:rsid w:val="00B6632C"/>
    <w:rsid w:val="00B6704F"/>
    <w:rsid w:val="00B7182A"/>
    <w:rsid w:val="00B71906"/>
    <w:rsid w:val="00B72C1E"/>
    <w:rsid w:val="00B73D4E"/>
    <w:rsid w:val="00B744C4"/>
    <w:rsid w:val="00B755FD"/>
    <w:rsid w:val="00B803E4"/>
    <w:rsid w:val="00B834A0"/>
    <w:rsid w:val="00B85525"/>
    <w:rsid w:val="00B87110"/>
    <w:rsid w:val="00B90E36"/>
    <w:rsid w:val="00B9176C"/>
    <w:rsid w:val="00B94909"/>
    <w:rsid w:val="00B94E06"/>
    <w:rsid w:val="00B95CD2"/>
    <w:rsid w:val="00B95F29"/>
    <w:rsid w:val="00BA06B4"/>
    <w:rsid w:val="00BA0F00"/>
    <w:rsid w:val="00BA1040"/>
    <w:rsid w:val="00BA19BF"/>
    <w:rsid w:val="00BA23C7"/>
    <w:rsid w:val="00BA49D1"/>
    <w:rsid w:val="00BA6C03"/>
    <w:rsid w:val="00BA7F6E"/>
    <w:rsid w:val="00BB1C8A"/>
    <w:rsid w:val="00BB477E"/>
    <w:rsid w:val="00BB6CA5"/>
    <w:rsid w:val="00BB7462"/>
    <w:rsid w:val="00BC0A51"/>
    <w:rsid w:val="00BC1E02"/>
    <w:rsid w:val="00BC2E24"/>
    <w:rsid w:val="00BC76EC"/>
    <w:rsid w:val="00BC7907"/>
    <w:rsid w:val="00BC79E1"/>
    <w:rsid w:val="00BD0FCA"/>
    <w:rsid w:val="00BD50A0"/>
    <w:rsid w:val="00BD54A7"/>
    <w:rsid w:val="00BD5828"/>
    <w:rsid w:val="00BE026F"/>
    <w:rsid w:val="00BE0D69"/>
    <w:rsid w:val="00BE2497"/>
    <w:rsid w:val="00BE581C"/>
    <w:rsid w:val="00BE73A1"/>
    <w:rsid w:val="00BF139A"/>
    <w:rsid w:val="00BF3776"/>
    <w:rsid w:val="00BF4722"/>
    <w:rsid w:val="00BF5F60"/>
    <w:rsid w:val="00BF6822"/>
    <w:rsid w:val="00C00032"/>
    <w:rsid w:val="00C01152"/>
    <w:rsid w:val="00C01B38"/>
    <w:rsid w:val="00C05136"/>
    <w:rsid w:val="00C05976"/>
    <w:rsid w:val="00C05BE7"/>
    <w:rsid w:val="00C074B3"/>
    <w:rsid w:val="00C07691"/>
    <w:rsid w:val="00C12494"/>
    <w:rsid w:val="00C1398C"/>
    <w:rsid w:val="00C14813"/>
    <w:rsid w:val="00C15CA8"/>
    <w:rsid w:val="00C20235"/>
    <w:rsid w:val="00C2411E"/>
    <w:rsid w:val="00C241A1"/>
    <w:rsid w:val="00C245A7"/>
    <w:rsid w:val="00C27238"/>
    <w:rsid w:val="00C31D0B"/>
    <w:rsid w:val="00C32897"/>
    <w:rsid w:val="00C32DDA"/>
    <w:rsid w:val="00C3563D"/>
    <w:rsid w:val="00C35D1D"/>
    <w:rsid w:val="00C40B0A"/>
    <w:rsid w:val="00C41831"/>
    <w:rsid w:val="00C43B84"/>
    <w:rsid w:val="00C441F0"/>
    <w:rsid w:val="00C5041A"/>
    <w:rsid w:val="00C519AF"/>
    <w:rsid w:val="00C52816"/>
    <w:rsid w:val="00C52C9D"/>
    <w:rsid w:val="00C53D66"/>
    <w:rsid w:val="00C55C4D"/>
    <w:rsid w:val="00C561FE"/>
    <w:rsid w:val="00C5626E"/>
    <w:rsid w:val="00C575AC"/>
    <w:rsid w:val="00C579B7"/>
    <w:rsid w:val="00C57C30"/>
    <w:rsid w:val="00C602E5"/>
    <w:rsid w:val="00C60EF2"/>
    <w:rsid w:val="00C64ECF"/>
    <w:rsid w:val="00C65584"/>
    <w:rsid w:val="00C65C22"/>
    <w:rsid w:val="00C67AFE"/>
    <w:rsid w:val="00C707C0"/>
    <w:rsid w:val="00C70825"/>
    <w:rsid w:val="00C72728"/>
    <w:rsid w:val="00C73C0A"/>
    <w:rsid w:val="00C76E52"/>
    <w:rsid w:val="00C7703C"/>
    <w:rsid w:val="00C77934"/>
    <w:rsid w:val="00C803B8"/>
    <w:rsid w:val="00C828B7"/>
    <w:rsid w:val="00C82EE4"/>
    <w:rsid w:val="00C8378E"/>
    <w:rsid w:val="00C842C2"/>
    <w:rsid w:val="00C8438F"/>
    <w:rsid w:val="00C845A9"/>
    <w:rsid w:val="00C84A5F"/>
    <w:rsid w:val="00C86BF4"/>
    <w:rsid w:val="00C87376"/>
    <w:rsid w:val="00C9247F"/>
    <w:rsid w:val="00C92761"/>
    <w:rsid w:val="00C9385B"/>
    <w:rsid w:val="00C9534D"/>
    <w:rsid w:val="00C95DB1"/>
    <w:rsid w:val="00C9640E"/>
    <w:rsid w:val="00C96665"/>
    <w:rsid w:val="00C96912"/>
    <w:rsid w:val="00CA0F0B"/>
    <w:rsid w:val="00CA14B0"/>
    <w:rsid w:val="00CA22B0"/>
    <w:rsid w:val="00CA2F9F"/>
    <w:rsid w:val="00CA3A25"/>
    <w:rsid w:val="00CA48E8"/>
    <w:rsid w:val="00CA652B"/>
    <w:rsid w:val="00CA6D22"/>
    <w:rsid w:val="00CB065D"/>
    <w:rsid w:val="00CB132F"/>
    <w:rsid w:val="00CB165F"/>
    <w:rsid w:val="00CB1F44"/>
    <w:rsid w:val="00CB20D9"/>
    <w:rsid w:val="00CB3C82"/>
    <w:rsid w:val="00CB62B9"/>
    <w:rsid w:val="00CC063A"/>
    <w:rsid w:val="00CC2725"/>
    <w:rsid w:val="00CC5DBD"/>
    <w:rsid w:val="00CC75A3"/>
    <w:rsid w:val="00CC7843"/>
    <w:rsid w:val="00CC7DAF"/>
    <w:rsid w:val="00CD2285"/>
    <w:rsid w:val="00CD251F"/>
    <w:rsid w:val="00CD317E"/>
    <w:rsid w:val="00CD4070"/>
    <w:rsid w:val="00CD5614"/>
    <w:rsid w:val="00CD5D39"/>
    <w:rsid w:val="00CD5EFB"/>
    <w:rsid w:val="00CD7B76"/>
    <w:rsid w:val="00CE11F3"/>
    <w:rsid w:val="00CE1233"/>
    <w:rsid w:val="00CE150B"/>
    <w:rsid w:val="00CE1E2C"/>
    <w:rsid w:val="00CE2FB0"/>
    <w:rsid w:val="00CE5204"/>
    <w:rsid w:val="00CE5D3E"/>
    <w:rsid w:val="00CE7342"/>
    <w:rsid w:val="00CF085B"/>
    <w:rsid w:val="00CF17C1"/>
    <w:rsid w:val="00CF3345"/>
    <w:rsid w:val="00CF63AC"/>
    <w:rsid w:val="00CF6693"/>
    <w:rsid w:val="00CF7024"/>
    <w:rsid w:val="00D02F8E"/>
    <w:rsid w:val="00D05BC5"/>
    <w:rsid w:val="00D060AB"/>
    <w:rsid w:val="00D06706"/>
    <w:rsid w:val="00D06C23"/>
    <w:rsid w:val="00D06C7B"/>
    <w:rsid w:val="00D1055E"/>
    <w:rsid w:val="00D10FD2"/>
    <w:rsid w:val="00D111A4"/>
    <w:rsid w:val="00D149D2"/>
    <w:rsid w:val="00D1596B"/>
    <w:rsid w:val="00D179D7"/>
    <w:rsid w:val="00D23E74"/>
    <w:rsid w:val="00D3137C"/>
    <w:rsid w:val="00D31D30"/>
    <w:rsid w:val="00D364F4"/>
    <w:rsid w:val="00D370D4"/>
    <w:rsid w:val="00D37486"/>
    <w:rsid w:val="00D40F28"/>
    <w:rsid w:val="00D4467C"/>
    <w:rsid w:val="00D45B36"/>
    <w:rsid w:val="00D4646C"/>
    <w:rsid w:val="00D52E0B"/>
    <w:rsid w:val="00D55248"/>
    <w:rsid w:val="00D55892"/>
    <w:rsid w:val="00D55C10"/>
    <w:rsid w:val="00D57936"/>
    <w:rsid w:val="00D57B85"/>
    <w:rsid w:val="00D60925"/>
    <w:rsid w:val="00D60B5F"/>
    <w:rsid w:val="00D60F86"/>
    <w:rsid w:val="00D61197"/>
    <w:rsid w:val="00D63A82"/>
    <w:rsid w:val="00D63B2A"/>
    <w:rsid w:val="00D640AD"/>
    <w:rsid w:val="00D652D7"/>
    <w:rsid w:val="00D65E6F"/>
    <w:rsid w:val="00D660A1"/>
    <w:rsid w:val="00D7192B"/>
    <w:rsid w:val="00D72A2A"/>
    <w:rsid w:val="00D73F5C"/>
    <w:rsid w:val="00D749AF"/>
    <w:rsid w:val="00D76A62"/>
    <w:rsid w:val="00D84C76"/>
    <w:rsid w:val="00D84E89"/>
    <w:rsid w:val="00D86FDE"/>
    <w:rsid w:val="00D87E60"/>
    <w:rsid w:val="00D90CCA"/>
    <w:rsid w:val="00D949FF"/>
    <w:rsid w:val="00D952F1"/>
    <w:rsid w:val="00D964D7"/>
    <w:rsid w:val="00DA0E7B"/>
    <w:rsid w:val="00DA17B5"/>
    <w:rsid w:val="00DA4BA3"/>
    <w:rsid w:val="00DA7C19"/>
    <w:rsid w:val="00DB101F"/>
    <w:rsid w:val="00DB340E"/>
    <w:rsid w:val="00DB580C"/>
    <w:rsid w:val="00DC0B85"/>
    <w:rsid w:val="00DC3A25"/>
    <w:rsid w:val="00DC4E4E"/>
    <w:rsid w:val="00DC63C8"/>
    <w:rsid w:val="00DC699E"/>
    <w:rsid w:val="00DD0254"/>
    <w:rsid w:val="00DD09B0"/>
    <w:rsid w:val="00DD0CE5"/>
    <w:rsid w:val="00DD120C"/>
    <w:rsid w:val="00DD7093"/>
    <w:rsid w:val="00DD7230"/>
    <w:rsid w:val="00DD7D32"/>
    <w:rsid w:val="00DE3450"/>
    <w:rsid w:val="00DE58F1"/>
    <w:rsid w:val="00DE5F1F"/>
    <w:rsid w:val="00DF0A0B"/>
    <w:rsid w:val="00DF38FD"/>
    <w:rsid w:val="00DF3C2B"/>
    <w:rsid w:val="00DF4818"/>
    <w:rsid w:val="00E0060D"/>
    <w:rsid w:val="00E01C0C"/>
    <w:rsid w:val="00E02006"/>
    <w:rsid w:val="00E0341D"/>
    <w:rsid w:val="00E04588"/>
    <w:rsid w:val="00E133C9"/>
    <w:rsid w:val="00E13726"/>
    <w:rsid w:val="00E13998"/>
    <w:rsid w:val="00E14D10"/>
    <w:rsid w:val="00E14F1C"/>
    <w:rsid w:val="00E1575E"/>
    <w:rsid w:val="00E15B22"/>
    <w:rsid w:val="00E164EC"/>
    <w:rsid w:val="00E16E0A"/>
    <w:rsid w:val="00E202BC"/>
    <w:rsid w:val="00E20690"/>
    <w:rsid w:val="00E206EE"/>
    <w:rsid w:val="00E21CFD"/>
    <w:rsid w:val="00E22539"/>
    <w:rsid w:val="00E26C64"/>
    <w:rsid w:val="00E27F77"/>
    <w:rsid w:val="00E30D29"/>
    <w:rsid w:val="00E32318"/>
    <w:rsid w:val="00E33A09"/>
    <w:rsid w:val="00E34DDB"/>
    <w:rsid w:val="00E376CB"/>
    <w:rsid w:val="00E40760"/>
    <w:rsid w:val="00E40DE6"/>
    <w:rsid w:val="00E41DB8"/>
    <w:rsid w:val="00E4258D"/>
    <w:rsid w:val="00E47F68"/>
    <w:rsid w:val="00E515D9"/>
    <w:rsid w:val="00E5248A"/>
    <w:rsid w:val="00E5322F"/>
    <w:rsid w:val="00E54113"/>
    <w:rsid w:val="00E56F73"/>
    <w:rsid w:val="00E603F9"/>
    <w:rsid w:val="00E62265"/>
    <w:rsid w:val="00E62740"/>
    <w:rsid w:val="00E63092"/>
    <w:rsid w:val="00E6426E"/>
    <w:rsid w:val="00E653BE"/>
    <w:rsid w:val="00E6590C"/>
    <w:rsid w:val="00E66579"/>
    <w:rsid w:val="00E66A87"/>
    <w:rsid w:val="00E70BDC"/>
    <w:rsid w:val="00E72748"/>
    <w:rsid w:val="00E7485F"/>
    <w:rsid w:val="00E74F5B"/>
    <w:rsid w:val="00E75B20"/>
    <w:rsid w:val="00E7779A"/>
    <w:rsid w:val="00E779CC"/>
    <w:rsid w:val="00E92AA0"/>
    <w:rsid w:val="00E92B9F"/>
    <w:rsid w:val="00E94FA3"/>
    <w:rsid w:val="00E95FD0"/>
    <w:rsid w:val="00E96391"/>
    <w:rsid w:val="00EA02DD"/>
    <w:rsid w:val="00EA2FC2"/>
    <w:rsid w:val="00EA5419"/>
    <w:rsid w:val="00EA5D29"/>
    <w:rsid w:val="00EA69BE"/>
    <w:rsid w:val="00EA747A"/>
    <w:rsid w:val="00EB04F2"/>
    <w:rsid w:val="00EB100D"/>
    <w:rsid w:val="00EB151A"/>
    <w:rsid w:val="00EB152A"/>
    <w:rsid w:val="00EB173B"/>
    <w:rsid w:val="00EB18CB"/>
    <w:rsid w:val="00EB2DA2"/>
    <w:rsid w:val="00EB45CF"/>
    <w:rsid w:val="00EB4798"/>
    <w:rsid w:val="00EB5BB9"/>
    <w:rsid w:val="00EC2924"/>
    <w:rsid w:val="00EC3C85"/>
    <w:rsid w:val="00EC5BB6"/>
    <w:rsid w:val="00EC726E"/>
    <w:rsid w:val="00EC79BF"/>
    <w:rsid w:val="00ED2076"/>
    <w:rsid w:val="00ED4CA7"/>
    <w:rsid w:val="00ED519D"/>
    <w:rsid w:val="00EE1A29"/>
    <w:rsid w:val="00EE23D0"/>
    <w:rsid w:val="00EE3536"/>
    <w:rsid w:val="00EE419E"/>
    <w:rsid w:val="00EE435B"/>
    <w:rsid w:val="00EE5EB0"/>
    <w:rsid w:val="00EE7C38"/>
    <w:rsid w:val="00EE7D62"/>
    <w:rsid w:val="00EF1322"/>
    <w:rsid w:val="00EF420B"/>
    <w:rsid w:val="00EF4B0C"/>
    <w:rsid w:val="00EF57B9"/>
    <w:rsid w:val="00EF65E0"/>
    <w:rsid w:val="00EF6DF8"/>
    <w:rsid w:val="00F03879"/>
    <w:rsid w:val="00F052F8"/>
    <w:rsid w:val="00F1104D"/>
    <w:rsid w:val="00F122A2"/>
    <w:rsid w:val="00F125B7"/>
    <w:rsid w:val="00F150E3"/>
    <w:rsid w:val="00F162BD"/>
    <w:rsid w:val="00F16F0C"/>
    <w:rsid w:val="00F172C1"/>
    <w:rsid w:val="00F17353"/>
    <w:rsid w:val="00F2131F"/>
    <w:rsid w:val="00F25B43"/>
    <w:rsid w:val="00F25FB7"/>
    <w:rsid w:val="00F26AF7"/>
    <w:rsid w:val="00F3089F"/>
    <w:rsid w:val="00F314C8"/>
    <w:rsid w:val="00F32F47"/>
    <w:rsid w:val="00F341AC"/>
    <w:rsid w:val="00F343D8"/>
    <w:rsid w:val="00F34EF6"/>
    <w:rsid w:val="00F35C48"/>
    <w:rsid w:val="00F35F64"/>
    <w:rsid w:val="00F371DE"/>
    <w:rsid w:val="00F40160"/>
    <w:rsid w:val="00F41081"/>
    <w:rsid w:val="00F43B6B"/>
    <w:rsid w:val="00F4457A"/>
    <w:rsid w:val="00F44E28"/>
    <w:rsid w:val="00F47BE9"/>
    <w:rsid w:val="00F50DCD"/>
    <w:rsid w:val="00F53061"/>
    <w:rsid w:val="00F561B2"/>
    <w:rsid w:val="00F567A3"/>
    <w:rsid w:val="00F572AB"/>
    <w:rsid w:val="00F575F0"/>
    <w:rsid w:val="00F610E8"/>
    <w:rsid w:val="00F63192"/>
    <w:rsid w:val="00F63A69"/>
    <w:rsid w:val="00F65892"/>
    <w:rsid w:val="00F65BBD"/>
    <w:rsid w:val="00F6686C"/>
    <w:rsid w:val="00F67D21"/>
    <w:rsid w:val="00F707BF"/>
    <w:rsid w:val="00F70A22"/>
    <w:rsid w:val="00F71D46"/>
    <w:rsid w:val="00F72577"/>
    <w:rsid w:val="00F72763"/>
    <w:rsid w:val="00F73718"/>
    <w:rsid w:val="00F74EEE"/>
    <w:rsid w:val="00F75C3E"/>
    <w:rsid w:val="00F76146"/>
    <w:rsid w:val="00F7727A"/>
    <w:rsid w:val="00F803B4"/>
    <w:rsid w:val="00F87A34"/>
    <w:rsid w:val="00F90806"/>
    <w:rsid w:val="00F962DB"/>
    <w:rsid w:val="00F9669B"/>
    <w:rsid w:val="00F968DF"/>
    <w:rsid w:val="00FA0ADD"/>
    <w:rsid w:val="00FA2065"/>
    <w:rsid w:val="00FA3771"/>
    <w:rsid w:val="00FA38B7"/>
    <w:rsid w:val="00FA482F"/>
    <w:rsid w:val="00FA70C3"/>
    <w:rsid w:val="00FB1528"/>
    <w:rsid w:val="00FB4713"/>
    <w:rsid w:val="00FB68FB"/>
    <w:rsid w:val="00FC086D"/>
    <w:rsid w:val="00FC1D2B"/>
    <w:rsid w:val="00FD00EA"/>
    <w:rsid w:val="00FD123E"/>
    <w:rsid w:val="00FD19CE"/>
    <w:rsid w:val="00FD1AFC"/>
    <w:rsid w:val="00FD3C81"/>
    <w:rsid w:val="00FD3DA0"/>
    <w:rsid w:val="00FD3DA6"/>
    <w:rsid w:val="00FD48BD"/>
    <w:rsid w:val="00FE32EA"/>
    <w:rsid w:val="00FE36F0"/>
    <w:rsid w:val="00FE3AB9"/>
    <w:rsid w:val="00FE512B"/>
    <w:rsid w:val="00FE6028"/>
    <w:rsid w:val="00FF0B03"/>
    <w:rsid w:val="00FF4291"/>
    <w:rsid w:val="00FF499A"/>
    <w:rsid w:val="00FF6A18"/>
    <w:rsid w:val="00FF6E56"/>
    <w:rsid w:val="00FF70CD"/>
    <w:rsid w:val="01D4FAB1"/>
    <w:rsid w:val="02A6FFD8"/>
    <w:rsid w:val="0326B261"/>
    <w:rsid w:val="051DFAD8"/>
    <w:rsid w:val="057E1DA1"/>
    <w:rsid w:val="065F8A27"/>
    <w:rsid w:val="0703BA3D"/>
    <w:rsid w:val="07E8A4AD"/>
    <w:rsid w:val="08D87322"/>
    <w:rsid w:val="0AE06CB5"/>
    <w:rsid w:val="0CAF3F0A"/>
    <w:rsid w:val="0CD8A722"/>
    <w:rsid w:val="0DF609CC"/>
    <w:rsid w:val="0EA4FFF2"/>
    <w:rsid w:val="0F05E34E"/>
    <w:rsid w:val="0F31AC13"/>
    <w:rsid w:val="0F716481"/>
    <w:rsid w:val="0F7ACBF1"/>
    <w:rsid w:val="12C36159"/>
    <w:rsid w:val="13096725"/>
    <w:rsid w:val="132B22FA"/>
    <w:rsid w:val="13C9FAD5"/>
    <w:rsid w:val="1459EFA6"/>
    <w:rsid w:val="14BCB782"/>
    <w:rsid w:val="1584D53F"/>
    <w:rsid w:val="173E18EA"/>
    <w:rsid w:val="183A81AF"/>
    <w:rsid w:val="187A02D5"/>
    <w:rsid w:val="18EA2AF0"/>
    <w:rsid w:val="18ED9AE7"/>
    <w:rsid w:val="18EF426D"/>
    <w:rsid w:val="19599F84"/>
    <w:rsid w:val="19B1E99D"/>
    <w:rsid w:val="1A68F484"/>
    <w:rsid w:val="1A91574F"/>
    <w:rsid w:val="1AC97FA2"/>
    <w:rsid w:val="1BE752EA"/>
    <w:rsid w:val="1C5C94B2"/>
    <w:rsid w:val="1DD5356B"/>
    <w:rsid w:val="1ED20E04"/>
    <w:rsid w:val="1F538FD3"/>
    <w:rsid w:val="1F8B647C"/>
    <w:rsid w:val="1FBE09C0"/>
    <w:rsid w:val="213E8DB8"/>
    <w:rsid w:val="2182E53B"/>
    <w:rsid w:val="219FB18D"/>
    <w:rsid w:val="222A55E6"/>
    <w:rsid w:val="258BC029"/>
    <w:rsid w:val="2594CA84"/>
    <w:rsid w:val="25CCF2B3"/>
    <w:rsid w:val="25D86428"/>
    <w:rsid w:val="26D44A99"/>
    <w:rsid w:val="27DFD0E8"/>
    <w:rsid w:val="280B490A"/>
    <w:rsid w:val="281E59B9"/>
    <w:rsid w:val="284D68E1"/>
    <w:rsid w:val="2850B4F3"/>
    <w:rsid w:val="28732DFE"/>
    <w:rsid w:val="28BB090A"/>
    <w:rsid w:val="299525CA"/>
    <w:rsid w:val="2A6D58F9"/>
    <w:rsid w:val="2A910200"/>
    <w:rsid w:val="2B2CAB2F"/>
    <w:rsid w:val="2C33A4BA"/>
    <w:rsid w:val="2C9483AE"/>
    <w:rsid w:val="2CFEC24F"/>
    <w:rsid w:val="2D7683C9"/>
    <w:rsid w:val="2F3D58A1"/>
    <w:rsid w:val="30C29309"/>
    <w:rsid w:val="3165829A"/>
    <w:rsid w:val="31D0EED5"/>
    <w:rsid w:val="31F49D9F"/>
    <w:rsid w:val="31F95B20"/>
    <w:rsid w:val="3257E5E4"/>
    <w:rsid w:val="33DBA7B0"/>
    <w:rsid w:val="358FE964"/>
    <w:rsid w:val="364E59C7"/>
    <w:rsid w:val="3650AB94"/>
    <w:rsid w:val="373758CA"/>
    <w:rsid w:val="380C947B"/>
    <w:rsid w:val="384F7091"/>
    <w:rsid w:val="38CC6BC7"/>
    <w:rsid w:val="3953BF55"/>
    <w:rsid w:val="39750A30"/>
    <w:rsid w:val="397CBD72"/>
    <w:rsid w:val="39D37950"/>
    <w:rsid w:val="3B1270F4"/>
    <w:rsid w:val="3BE46194"/>
    <w:rsid w:val="3CACFD82"/>
    <w:rsid w:val="3D05F159"/>
    <w:rsid w:val="3D744C87"/>
    <w:rsid w:val="3DEE4F07"/>
    <w:rsid w:val="3E492AD8"/>
    <w:rsid w:val="3E92772C"/>
    <w:rsid w:val="4052980C"/>
    <w:rsid w:val="418ADD15"/>
    <w:rsid w:val="41BEE39A"/>
    <w:rsid w:val="422D27CC"/>
    <w:rsid w:val="4323BA76"/>
    <w:rsid w:val="440BB11B"/>
    <w:rsid w:val="44AC0931"/>
    <w:rsid w:val="4516F45C"/>
    <w:rsid w:val="455EF336"/>
    <w:rsid w:val="45A02FC7"/>
    <w:rsid w:val="47DE4721"/>
    <w:rsid w:val="4865542D"/>
    <w:rsid w:val="48CBD88C"/>
    <w:rsid w:val="4B756DAE"/>
    <w:rsid w:val="4D7B7166"/>
    <w:rsid w:val="4DA3BFA7"/>
    <w:rsid w:val="4E3BB07D"/>
    <w:rsid w:val="4F21F48B"/>
    <w:rsid w:val="4F6CEDE9"/>
    <w:rsid w:val="505054E3"/>
    <w:rsid w:val="5087E21B"/>
    <w:rsid w:val="50FBF4C3"/>
    <w:rsid w:val="518F8B7A"/>
    <w:rsid w:val="521680E7"/>
    <w:rsid w:val="5259F020"/>
    <w:rsid w:val="527241EB"/>
    <w:rsid w:val="5272DA84"/>
    <w:rsid w:val="53172FC8"/>
    <w:rsid w:val="54490B13"/>
    <w:rsid w:val="547E4846"/>
    <w:rsid w:val="548B8D4C"/>
    <w:rsid w:val="5566E810"/>
    <w:rsid w:val="57356164"/>
    <w:rsid w:val="596C08CC"/>
    <w:rsid w:val="596C43B4"/>
    <w:rsid w:val="5A4F4685"/>
    <w:rsid w:val="5A94CDCA"/>
    <w:rsid w:val="5A98E136"/>
    <w:rsid w:val="5AD8F0BE"/>
    <w:rsid w:val="5B473AE8"/>
    <w:rsid w:val="5B4D6DF4"/>
    <w:rsid w:val="5B7E192A"/>
    <w:rsid w:val="5C71FBF8"/>
    <w:rsid w:val="5DF8805B"/>
    <w:rsid w:val="5E44B22B"/>
    <w:rsid w:val="5F2B2DDF"/>
    <w:rsid w:val="5F8F2291"/>
    <w:rsid w:val="6094690E"/>
    <w:rsid w:val="622A629F"/>
    <w:rsid w:val="62581924"/>
    <w:rsid w:val="62C400D8"/>
    <w:rsid w:val="6425E047"/>
    <w:rsid w:val="64389699"/>
    <w:rsid w:val="652E8A0F"/>
    <w:rsid w:val="65D9E572"/>
    <w:rsid w:val="663CE663"/>
    <w:rsid w:val="67D178D8"/>
    <w:rsid w:val="68BFAA6C"/>
    <w:rsid w:val="697F7E22"/>
    <w:rsid w:val="69AA91AB"/>
    <w:rsid w:val="6ABDC7CB"/>
    <w:rsid w:val="6ADFCB9D"/>
    <w:rsid w:val="6D1A96B1"/>
    <w:rsid w:val="6D2D9511"/>
    <w:rsid w:val="6D9AAB67"/>
    <w:rsid w:val="6E99DF62"/>
    <w:rsid w:val="703C319B"/>
    <w:rsid w:val="726CBB16"/>
    <w:rsid w:val="73271A31"/>
    <w:rsid w:val="742F17E6"/>
    <w:rsid w:val="7454D886"/>
    <w:rsid w:val="7572EE21"/>
    <w:rsid w:val="77779268"/>
    <w:rsid w:val="78ACF95A"/>
    <w:rsid w:val="78B10774"/>
    <w:rsid w:val="7A0A2009"/>
    <w:rsid w:val="7AF2AB18"/>
    <w:rsid w:val="7AF34B62"/>
    <w:rsid w:val="7AF8EEAF"/>
    <w:rsid w:val="7D7095CD"/>
    <w:rsid w:val="7DB98999"/>
    <w:rsid w:val="7DC48784"/>
    <w:rsid w:val="7DE004DF"/>
    <w:rsid w:val="7F9F2BCE"/>
    <w:rsid w:val="7FA521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D6482C"/>
  <w15:docId w15:val="{90CBDC5E-C58E-4993-A664-908D1243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next w:val="Normal"/>
    <w:link w:val="Ttulo1Car"/>
    <w:autoRedefine/>
    <w:qFormat/>
    <w:rsid w:val="00B95CD2"/>
    <w:pPr>
      <w:outlineLvl w:val="0"/>
    </w:pPr>
    <w:rPr>
      <w:rFonts w:ascii="Arial" w:hAnsi="Arial" w:cs="Arial"/>
      <w:noProof/>
      <w:color w:val="006C86"/>
      <w:sz w:val="20"/>
      <w:szCs w:val="16"/>
      <w:lang w:val="pt-BR"/>
    </w:rPr>
  </w:style>
  <w:style w:type="paragraph" w:styleId="Ttulo2">
    <w:name w:val="heading 2"/>
    <w:basedOn w:val="Normal"/>
    <w:next w:val="Normal"/>
    <w:link w:val="Ttulo2Car"/>
    <w:qFormat/>
    <w:rsid w:val="00D652D7"/>
    <w:pPr>
      <w:keepNext/>
      <w:numPr>
        <w:ilvl w:val="1"/>
        <w:numId w:val="1"/>
      </w:numPr>
      <w:suppressLineNumbers/>
      <w:spacing w:before="60" w:after="60"/>
      <w:outlineLvl w:val="1"/>
    </w:pPr>
    <w:rPr>
      <w:rFonts w:ascii="Arial" w:hAnsi="Arial"/>
      <w:b/>
      <w:smallCaps/>
      <w:sz w:val="22"/>
      <w:szCs w:val="20"/>
      <w:lang w:val="en-US" w:eastAsia="en-US"/>
    </w:rPr>
  </w:style>
  <w:style w:type="paragraph" w:styleId="Ttulo3">
    <w:name w:val="heading 3"/>
    <w:basedOn w:val="Normal"/>
    <w:next w:val="Normal"/>
    <w:link w:val="Ttulo3Car"/>
    <w:qFormat/>
    <w:rsid w:val="00D652D7"/>
    <w:pPr>
      <w:keepNext/>
      <w:numPr>
        <w:ilvl w:val="2"/>
        <w:numId w:val="1"/>
      </w:numPr>
      <w:suppressLineNumbers/>
      <w:spacing w:before="180" w:after="60"/>
      <w:outlineLvl w:val="2"/>
    </w:pPr>
    <w:rPr>
      <w:rFonts w:ascii="Arial" w:hAnsi="Arial"/>
      <w:b/>
      <w:sz w:val="20"/>
      <w:szCs w:val="20"/>
      <w:lang w:val="en-US" w:eastAsia="en-US"/>
    </w:rPr>
  </w:style>
  <w:style w:type="paragraph" w:styleId="Ttulo4">
    <w:name w:val="heading 4"/>
    <w:basedOn w:val="Normal"/>
    <w:next w:val="Normal"/>
    <w:link w:val="Ttulo4Car"/>
    <w:qFormat/>
    <w:rsid w:val="00D652D7"/>
    <w:pPr>
      <w:keepNext/>
      <w:numPr>
        <w:ilvl w:val="3"/>
        <w:numId w:val="1"/>
      </w:numPr>
      <w:suppressLineNumbers/>
      <w:spacing w:before="120" w:after="60"/>
      <w:outlineLvl w:val="3"/>
    </w:pPr>
    <w:rPr>
      <w:rFonts w:ascii="Arial" w:hAnsi="Arial"/>
      <w:color w:val="808000"/>
      <w:sz w:val="20"/>
      <w:szCs w:val="20"/>
      <w:lang w:val="en-US" w:eastAsia="en-US"/>
    </w:rPr>
  </w:style>
  <w:style w:type="paragraph" w:styleId="Ttulo5">
    <w:name w:val="heading 5"/>
    <w:basedOn w:val="Normal"/>
    <w:next w:val="Normal"/>
    <w:link w:val="Ttulo5Car"/>
    <w:qFormat/>
    <w:rsid w:val="00D652D7"/>
    <w:pPr>
      <w:keepNext/>
      <w:numPr>
        <w:ilvl w:val="4"/>
        <w:numId w:val="1"/>
      </w:numPr>
      <w:suppressLineNumbers/>
      <w:spacing w:before="120" w:after="60"/>
      <w:outlineLvl w:val="4"/>
    </w:pPr>
    <w:rPr>
      <w:rFonts w:ascii="Arial" w:hAnsi="Arial"/>
      <w:i/>
      <w:color w:val="008080"/>
      <w:sz w:val="20"/>
      <w:szCs w:val="20"/>
      <w:lang w:val="en-US" w:eastAsia="en-US"/>
    </w:rPr>
  </w:style>
  <w:style w:type="paragraph" w:styleId="Ttulo6">
    <w:name w:val="heading 6"/>
    <w:basedOn w:val="Normal"/>
    <w:next w:val="Normal"/>
    <w:link w:val="Ttulo6Car"/>
    <w:qFormat/>
    <w:rsid w:val="00D652D7"/>
    <w:pPr>
      <w:numPr>
        <w:ilvl w:val="5"/>
        <w:numId w:val="1"/>
      </w:numPr>
      <w:suppressLineNumbers/>
      <w:spacing w:before="120" w:after="60"/>
      <w:outlineLvl w:val="5"/>
    </w:pPr>
    <w:rPr>
      <w:rFonts w:ascii="Arial" w:hAnsi="Arial"/>
      <w:i/>
      <w:color w:val="800080"/>
      <w:sz w:val="22"/>
      <w:szCs w:val="20"/>
      <w:lang w:val="en-US" w:eastAsia="en-US"/>
    </w:rPr>
  </w:style>
  <w:style w:type="paragraph" w:styleId="Ttulo7">
    <w:name w:val="heading 7"/>
    <w:basedOn w:val="Normal"/>
    <w:next w:val="Normal"/>
    <w:link w:val="Ttulo7Car"/>
    <w:qFormat/>
    <w:rsid w:val="00D652D7"/>
    <w:pPr>
      <w:numPr>
        <w:ilvl w:val="6"/>
        <w:numId w:val="1"/>
      </w:numPr>
      <w:suppressLineNumbers/>
      <w:spacing w:before="120" w:after="60"/>
      <w:outlineLvl w:val="6"/>
    </w:pPr>
    <w:rPr>
      <w:rFonts w:ascii="Arial" w:hAnsi="Arial"/>
      <w:color w:val="FF0000"/>
      <w:sz w:val="20"/>
      <w:szCs w:val="20"/>
      <w:lang w:val="en-US" w:eastAsia="en-US"/>
    </w:rPr>
  </w:style>
  <w:style w:type="paragraph" w:styleId="Ttulo8">
    <w:name w:val="heading 8"/>
    <w:basedOn w:val="Normal"/>
    <w:next w:val="Normal"/>
    <w:link w:val="Ttulo8Car"/>
    <w:qFormat/>
    <w:rsid w:val="00D652D7"/>
    <w:pPr>
      <w:numPr>
        <w:ilvl w:val="7"/>
        <w:numId w:val="1"/>
      </w:numPr>
      <w:suppressLineNumbers/>
      <w:spacing w:before="240" w:after="60"/>
      <w:outlineLvl w:val="7"/>
    </w:pPr>
    <w:rPr>
      <w:rFonts w:ascii="Arial" w:hAnsi="Arial"/>
      <w:i/>
      <w:sz w:val="20"/>
      <w:szCs w:val="20"/>
      <w:lang w:val="en-US" w:eastAsia="en-US"/>
    </w:rPr>
  </w:style>
  <w:style w:type="paragraph" w:styleId="Ttulo9">
    <w:name w:val="heading 9"/>
    <w:basedOn w:val="Normal"/>
    <w:next w:val="Sangranormal"/>
    <w:link w:val="Ttulo9Car"/>
    <w:qFormat/>
    <w:rsid w:val="00D652D7"/>
    <w:pPr>
      <w:numPr>
        <w:ilvl w:val="8"/>
        <w:numId w:val="1"/>
      </w:numPr>
      <w:suppressLineNumbers/>
      <w:spacing w:after="120"/>
      <w:outlineLvl w:val="8"/>
    </w:pPr>
    <w:rPr>
      <w:rFonts w:ascii="Arial" w:hAnsi="Arial"/>
      <w:i/>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rsid w:val="00F4457A"/>
    <w:rPr>
      <w:rFonts w:ascii="Courier New" w:hAnsi="Courier New" w:cs="Courier New"/>
      <w:sz w:val="20"/>
      <w:szCs w:val="20"/>
    </w:rPr>
  </w:style>
  <w:style w:type="character" w:styleId="Refdecomentario">
    <w:name w:val="annotation reference"/>
    <w:basedOn w:val="Fuentedeprrafopredeter"/>
    <w:semiHidden/>
    <w:rsid w:val="00CA3A25"/>
    <w:rPr>
      <w:sz w:val="16"/>
      <w:szCs w:val="16"/>
    </w:rPr>
  </w:style>
  <w:style w:type="paragraph" w:styleId="Textocomentario">
    <w:name w:val="annotation text"/>
    <w:basedOn w:val="Normal"/>
    <w:semiHidden/>
    <w:rsid w:val="00CA3A25"/>
    <w:rPr>
      <w:sz w:val="20"/>
      <w:szCs w:val="20"/>
    </w:rPr>
  </w:style>
  <w:style w:type="paragraph" w:styleId="Asuntodelcomentario">
    <w:name w:val="annotation subject"/>
    <w:basedOn w:val="Textocomentario"/>
    <w:next w:val="Textocomentario"/>
    <w:semiHidden/>
    <w:rsid w:val="00CA3A25"/>
    <w:rPr>
      <w:b/>
      <w:bCs/>
    </w:rPr>
  </w:style>
  <w:style w:type="paragraph" w:styleId="Textodeglobo">
    <w:name w:val="Balloon Text"/>
    <w:basedOn w:val="Normal"/>
    <w:semiHidden/>
    <w:rsid w:val="00CA3A25"/>
    <w:rPr>
      <w:rFonts w:ascii="Tahoma" w:hAnsi="Tahoma" w:cs="Tahoma"/>
      <w:sz w:val="16"/>
      <w:szCs w:val="16"/>
    </w:rPr>
  </w:style>
  <w:style w:type="paragraph" w:styleId="Encabezado">
    <w:name w:val="header"/>
    <w:basedOn w:val="Normal"/>
    <w:rsid w:val="00BF3776"/>
    <w:pPr>
      <w:tabs>
        <w:tab w:val="center" w:pos="4252"/>
        <w:tab w:val="right" w:pos="8504"/>
      </w:tabs>
    </w:pPr>
  </w:style>
  <w:style w:type="paragraph" w:styleId="Piedepgina">
    <w:name w:val="footer"/>
    <w:basedOn w:val="Normal"/>
    <w:rsid w:val="00BF3776"/>
    <w:pPr>
      <w:tabs>
        <w:tab w:val="center" w:pos="4252"/>
        <w:tab w:val="right" w:pos="8504"/>
      </w:tabs>
    </w:pPr>
  </w:style>
  <w:style w:type="character" w:styleId="Nmerodepgina">
    <w:name w:val="page number"/>
    <w:basedOn w:val="Fuentedeprrafopredeter"/>
    <w:rsid w:val="00BF3776"/>
    <w:rPr>
      <w:b/>
      <w:sz w:val="16"/>
    </w:rPr>
  </w:style>
  <w:style w:type="paragraph" w:styleId="Sangranormal">
    <w:name w:val="Normal Indent"/>
    <w:basedOn w:val="Normal"/>
    <w:rsid w:val="00AC0A0E"/>
    <w:pPr>
      <w:suppressLineNumbers/>
      <w:spacing w:after="120"/>
      <w:ind w:left="720"/>
      <w:jc w:val="both"/>
    </w:pPr>
    <w:rPr>
      <w:rFonts w:ascii="Arial" w:hAnsi="Arial"/>
      <w:sz w:val="20"/>
      <w:szCs w:val="20"/>
      <w:lang w:val="en-US" w:eastAsia="en-US"/>
    </w:rPr>
  </w:style>
  <w:style w:type="paragraph" w:customStyle="1" w:styleId="TableText">
    <w:name w:val="Table Text"/>
    <w:aliases w:val="tt"/>
    <w:basedOn w:val="Normal"/>
    <w:rsid w:val="00AC0A0E"/>
    <w:pPr>
      <w:spacing w:before="40" w:after="40"/>
    </w:pPr>
    <w:rPr>
      <w:rFonts w:ascii="Arial" w:hAnsi="Arial"/>
      <w:sz w:val="20"/>
      <w:szCs w:val="20"/>
      <w:lang w:val="en-US" w:eastAsia="en-US"/>
    </w:rPr>
  </w:style>
  <w:style w:type="paragraph" w:styleId="NormalWeb">
    <w:name w:val="Normal (Web)"/>
    <w:basedOn w:val="Normal"/>
    <w:uiPriority w:val="99"/>
    <w:rsid w:val="00AC0A0E"/>
    <w:pPr>
      <w:spacing w:before="100" w:beforeAutospacing="1" w:after="100" w:afterAutospacing="1"/>
    </w:pPr>
  </w:style>
  <w:style w:type="table" w:styleId="Tablaconcuadrcula">
    <w:name w:val="Table Grid"/>
    <w:basedOn w:val="Tablanormal"/>
    <w:rsid w:val="007C30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B95CD2"/>
    <w:rPr>
      <w:rFonts w:ascii="Arial" w:hAnsi="Arial" w:cs="Arial"/>
      <w:noProof/>
      <w:color w:val="006C86"/>
      <w:szCs w:val="16"/>
      <w:lang w:val="pt-BR"/>
    </w:rPr>
  </w:style>
  <w:style w:type="character" w:customStyle="1" w:styleId="Ttulo2Car">
    <w:name w:val="Título 2 Car"/>
    <w:basedOn w:val="Fuentedeprrafopredeter"/>
    <w:link w:val="Ttulo2"/>
    <w:rsid w:val="00D652D7"/>
    <w:rPr>
      <w:rFonts w:ascii="Arial" w:hAnsi="Arial"/>
      <w:b/>
      <w:smallCaps/>
      <w:sz w:val="22"/>
      <w:lang w:val="en-US" w:eastAsia="en-US"/>
    </w:rPr>
  </w:style>
  <w:style w:type="character" w:customStyle="1" w:styleId="Ttulo3Car">
    <w:name w:val="Título 3 Car"/>
    <w:basedOn w:val="Fuentedeprrafopredeter"/>
    <w:link w:val="Ttulo3"/>
    <w:rsid w:val="00D652D7"/>
    <w:rPr>
      <w:rFonts w:ascii="Arial" w:hAnsi="Arial"/>
      <w:b/>
      <w:lang w:val="en-US" w:eastAsia="en-US"/>
    </w:rPr>
  </w:style>
  <w:style w:type="character" w:customStyle="1" w:styleId="Ttulo4Car">
    <w:name w:val="Título 4 Car"/>
    <w:basedOn w:val="Fuentedeprrafopredeter"/>
    <w:link w:val="Ttulo4"/>
    <w:rsid w:val="00D652D7"/>
    <w:rPr>
      <w:rFonts w:ascii="Arial" w:hAnsi="Arial"/>
      <w:color w:val="808000"/>
      <w:lang w:val="en-US" w:eastAsia="en-US"/>
    </w:rPr>
  </w:style>
  <w:style w:type="character" w:customStyle="1" w:styleId="Ttulo5Car">
    <w:name w:val="Título 5 Car"/>
    <w:basedOn w:val="Fuentedeprrafopredeter"/>
    <w:link w:val="Ttulo5"/>
    <w:rsid w:val="00D652D7"/>
    <w:rPr>
      <w:rFonts w:ascii="Arial" w:hAnsi="Arial"/>
      <w:i/>
      <w:color w:val="008080"/>
      <w:lang w:val="en-US" w:eastAsia="en-US"/>
    </w:rPr>
  </w:style>
  <w:style w:type="character" w:customStyle="1" w:styleId="Ttulo6Car">
    <w:name w:val="Título 6 Car"/>
    <w:basedOn w:val="Fuentedeprrafopredeter"/>
    <w:link w:val="Ttulo6"/>
    <w:rsid w:val="00D652D7"/>
    <w:rPr>
      <w:rFonts w:ascii="Arial" w:hAnsi="Arial"/>
      <w:i/>
      <w:color w:val="800080"/>
      <w:sz w:val="22"/>
      <w:lang w:val="en-US" w:eastAsia="en-US"/>
    </w:rPr>
  </w:style>
  <w:style w:type="character" w:customStyle="1" w:styleId="Ttulo7Car">
    <w:name w:val="Título 7 Car"/>
    <w:basedOn w:val="Fuentedeprrafopredeter"/>
    <w:link w:val="Ttulo7"/>
    <w:rsid w:val="00D652D7"/>
    <w:rPr>
      <w:rFonts w:ascii="Arial" w:hAnsi="Arial"/>
      <w:color w:val="FF0000"/>
      <w:lang w:val="en-US" w:eastAsia="en-US"/>
    </w:rPr>
  </w:style>
  <w:style w:type="character" w:customStyle="1" w:styleId="Ttulo8Car">
    <w:name w:val="Título 8 Car"/>
    <w:basedOn w:val="Fuentedeprrafopredeter"/>
    <w:link w:val="Ttulo8"/>
    <w:rsid w:val="00D652D7"/>
    <w:rPr>
      <w:rFonts w:ascii="Arial" w:hAnsi="Arial"/>
      <w:i/>
      <w:lang w:val="en-US" w:eastAsia="en-US"/>
    </w:rPr>
  </w:style>
  <w:style w:type="character" w:customStyle="1" w:styleId="Ttulo9Car">
    <w:name w:val="Título 9 Car"/>
    <w:basedOn w:val="Fuentedeprrafopredeter"/>
    <w:link w:val="Ttulo9"/>
    <w:rsid w:val="00D652D7"/>
    <w:rPr>
      <w:rFonts w:ascii="Arial" w:hAnsi="Arial"/>
      <w:i/>
      <w:lang w:val="en-US" w:eastAsia="en-US"/>
    </w:rPr>
  </w:style>
  <w:style w:type="paragraph" w:styleId="TDC2">
    <w:name w:val="toc 2"/>
    <w:basedOn w:val="Ttulo2"/>
    <w:next w:val="Normal"/>
    <w:uiPriority w:val="39"/>
    <w:rsid w:val="00D652D7"/>
    <w:pPr>
      <w:keepNext w:val="0"/>
      <w:numPr>
        <w:ilvl w:val="0"/>
        <w:numId w:val="0"/>
      </w:numPr>
      <w:suppressLineNumbers w:val="0"/>
      <w:spacing w:before="0" w:after="0"/>
      <w:ind w:left="200"/>
      <w:outlineLvl w:val="9"/>
    </w:pPr>
    <w:rPr>
      <w:b w:val="0"/>
      <w:sz w:val="20"/>
      <w:szCs w:val="24"/>
    </w:rPr>
  </w:style>
  <w:style w:type="paragraph" w:styleId="TDC1">
    <w:name w:val="toc 1"/>
    <w:basedOn w:val="Ttulo1"/>
    <w:next w:val="Normal"/>
    <w:uiPriority w:val="39"/>
    <w:rsid w:val="00D652D7"/>
    <w:pPr>
      <w:spacing w:before="120" w:after="120"/>
      <w:outlineLvl w:val="9"/>
    </w:pPr>
    <w:rPr>
      <w:bCs/>
    </w:rPr>
  </w:style>
  <w:style w:type="paragraph" w:styleId="Sangra2detindependiente">
    <w:name w:val="Body Text Indent 2"/>
    <w:basedOn w:val="Normal"/>
    <w:link w:val="Sangra2detindependienteCar"/>
    <w:rsid w:val="00D652D7"/>
    <w:pPr>
      <w:ind w:left="720"/>
    </w:pPr>
    <w:rPr>
      <w:rFonts w:ascii="Arial" w:hAnsi="Arial"/>
      <w:sz w:val="20"/>
      <w:szCs w:val="20"/>
      <w:lang w:val="en-US" w:eastAsia="en-US"/>
    </w:rPr>
  </w:style>
  <w:style w:type="character" w:customStyle="1" w:styleId="Sangra2detindependienteCar">
    <w:name w:val="Sangría 2 de t. independiente Car"/>
    <w:basedOn w:val="Fuentedeprrafopredeter"/>
    <w:link w:val="Sangra2detindependiente"/>
    <w:rsid w:val="00D652D7"/>
    <w:rPr>
      <w:rFonts w:ascii="Arial" w:hAnsi="Arial"/>
      <w:lang w:val="en-US" w:eastAsia="en-US"/>
    </w:rPr>
  </w:style>
  <w:style w:type="character" w:styleId="Hipervnculo">
    <w:name w:val="Hyperlink"/>
    <w:basedOn w:val="Fuentedeprrafopredeter"/>
    <w:uiPriority w:val="99"/>
    <w:rsid w:val="00D652D7"/>
    <w:rPr>
      <w:color w:val="0000FF"/>
      <w:u w:val="single"/>
    </w:rPr>
  </w:style>
  <w:style w:type="paragraph" w:customStyle="1" w:styleId="frontpage">
    <w:name w:val="frontpage"/>
    <w:basedOn w:val="Normal"/>
    <w:rsid w:val="00D652D7"/>
    <w:pPr>
      <w:jc w:val="center"/>
    </w:pPr>
    <w:rPr>
      <w:rFonts w:ascii="Arial" w:hAnsi="Arial"/>
      <w:b/>
      <w:szCs w:val="20"/>
      <w:lang w:val="en-US" w:eastAsia="en-US"/>
    </w:rPr>
  </w:style>
  <w:style w:type="paragraph" w:customStyle="1" w:styleId="Topic1">
    <w:name w:val="Topic1"/>
    <w:basedOn w:val="Normal"/>
    <w:rsid w:val="00D652D7"/>
    <w:pPr>
      <w:shd w:val="pct15" w:color="auto" w:fill="000080"/>
      <w:jc w:val="center"/>
    </w:pPr>
    <w:rPr>
      <w:rFonts w:ascii="Arial" w:hAnsi="Arial"/>
      <w:b/>
      <w:szCs w:val="20"/>
      <w:lang w:val="en-US" w:eastAsia="en-US"/>
    </w:rPr>
  </w:style>
  <w:style w:type="paragraph" w:customStyle="1" w:styleId="SigBlock">
    <w:name w:val="SigBlock"/>
    <w:basedOn w:val="Normal"/>
    <w:rsid w:val="00D652D7"/>
    <w:pPr>
      <w:tabs>
        <w:tab w:val="left" w:pos="-1440"/>
        <w:tab w:val="left" w:pos="-720"/>
        <w:tab w:val="left" w:pos="720"/>
        <w:tab w:val="left" w:pos="1440"/>
        <w:tab w:val="left" w:pos="2160"/>
        <w:tab w:val="left" w:pos="2880"/>
        <w:tab w:val="left" w:pos="3600"/>
        <w:tab w:val="left" w:pos="4320"/>
        <w:tab w:val="left" w:pos="7200"/>
      </w:tabs>
      <w:jc w:val="center"/>
    </w:pPr>
    <w:rPr>
      <w:b/>
      <w:sz w:val="20"/>
      <w:szCs w:val="20"/>
      <w:lang w:val="en-US" w:eastAsia="en-US"/>
    </w:rPr>
  </w:style>
  <w:style w:type="paragraph" w:customStyle="1" w:styleId="TopTab">
    <w:name w:val="Top Tab"/>
    <w:basedOn w:val="Normal"/>
    <w:rsid w:val="00D652D7"/>
    <w:pPr>
      <w:keepNext/>
      <w:shd w:val="clear" w:color="auto" w:fill="000000"/>
      <w:spacing w:before="120"/>
      <w:ind w:left="-90" w:right="7740"/>
      <w:jc w:val="center"/>
    </w:pPr>
    <w:rPr>
      <w:rFonts w:ascii="Arial" w:hAnsi="Arial"/>
      <w:b/>
      <w:color w:val="FFFFFF"/>
      <w:spacing w:val="-5"/>
      <w:szCs w:val="20"/>
      <w:lang w:val="en-US" w:eastAsia="en-US"/>
    </w:rPr>
  </w:style>
  <w:style w:type="paragraph" w:styleId="Prrafodelista">
    <w:name w:val="List Paragraph"/>
    <w:basedOn w:val="Normal"/>
    <w:uiPriority w:val="34"/>
    <w:qFormat/>
    <w:rsid w:val="00573BAF"/>
    <w:pPr>
      <w:ind w:left="720"/>
      <w:contextualSpacing/>
    </w:pPr>
  </w:style>
  <w:style w:type="paragraph" w:styleId="TtuloTDC">
    <w:name w:val="TOC Heading"/>
    <w:basedOn w:val="Ttulo1"/>
    <w:next w:val="Normal"/>
    <w:uiPriority w:val="39"/>
    <w:unhideWhenUsed/>
    <w:qFormat/>
    <w:rsid w:val="00236734"/>
    <w:pPr>
      <w:keepLines/>
      <w:spacing w:before="240" w:line="259" w:lineRule="auto"/>
      <w:outlineLvl w:val="9"/>
    </w:pPr>
    <w:rPr>
      <w:rFonts w:asciiTheme="majorHAnsi" w:eastAsiaTheme="majorEastAsia" w:hAnsiTheme="majorHAnsi" w:cstheme="majorBidi"/>
      <w:b/>
      <w:caps/>
      <w:color w:val="2E74B5" w:themeColor="accent1" w:themeShade="BF"/>
      <w:sz w:val="32"/>
      <w:szCs w:val="32"/>
    </w:rPr>
  </w:style>
  <w:style w:type="paragraph" w:styleId="TDC3">
    <w:name w:val="toc 3"/>
    <w:basedOn w:val="Normal"/>
    <w:next w:val="Normal"/>
    <w:autoRedefine/>
    <w:uiPriority w:val="39"/>
    <w:rsid w:val="00AE4604"/>
    <w:pPr>
      <w:spacing w:after="100"/>
      <w:ind w:left="480"/>
    </w:pPr>
  </w:style>
  <w:style w:type="table" w:customStyle="1" w:styleId="Tablaconcuadrcula1">
    <w:name w:val="Tabla con cuadrícula1"/>
    <w:basedOn w:val="Tablanormal"/>
    <w:next w:val="Tablaconcuadrcula"/>
    <w:rsid w:val="005A7A3A"/>
    <w:pPr>
      <w:spacing w:after="120" w:line="264" w:lineRule="auto"/>
    </w:pPr>
    <w:rPr>
      <w:rFonts w:asciiTheme="minorHAnsi" w:eastAsiaTheme="minorEastAsia" w:hAnsiTheme="minorHAnsi" w:cstheme="minorBid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E40760"/>
    <w:pPr>
      <w:spacing w:after="120"/>
    </w:pPr>
  </w:style>
  <w:style w:type="character" w:customStyle="1" w:styleId="TextoindependienteCar">
    <w:name w:val="Texto independiente Car"/>
    <w:basedOn w:val="Fuentedeprrafopredeter"/>
    <w:link w:val="Textoindependiente"/>
    <w:rsid w:val="00E40760"/>
    <w:rPr>
      <w:sz w:val="24"/>
      <w:szCs w:val="24"/>
    </w:rPr>
  </w:style>
  <w:style w:type="character" w:customStyle="1" w:styleId="longtext">
    <w:name w:val="long_text"/>
    <w:basedOn w:val="Fuentedeprrafopredeter"/>
    <w:rsid w:val="00F968DF"/>
  </w:style>
  <w:style w:type="character" w:customStyle="1" w:styleId="apple-converted-space">
    <w:name w:val="apple-converted-space"/>
    <w:basedOn w:val="Fuentedeprrafopredeter"/>
    <w:rsid w:val="00BD5828"/>
  </w:style>
  <w:style w:type="character" w:styleId="nfasis">
    <w:name w:val="Emphasis"/>
    <w:basedOn w:val="Fuentedeprrafopredeter"/>
    <w:uiPriority w:val="20"/>
    <w:qFormat/>
    <w:rsid w:val="00BD5828"/>
    <w:rPr>
      <w:i/>
      <w:iCs/>
    </w:rPr>
  </w:style>
  <w:style w:type="paragraph" w:styleId="Revisin">
    <w:name w:val="Revision"/>
    <w:hidden/>
    <w:uiPriority w:val="99"/>
    <w:semiHidden/>
    <w:rsid w:val="0095272F"/>
    <w:rPr>
      <w:sz w:val="24"/>
      <w:szCs w:val="24"/>
    </w:rPr>
  </w:style>
  <w:style w:type="paragraph" w:customStyle="1" w:styleId="Taula">
    <w:name w:val="Taula"/>
    <w:basedOn w:val="Normal"/>
    <w:rsid w:val="00152662"/>
    <w:pPr>
      <w:jc w:val="center"/>
    </w:pPr>
    <w:rPr>
      <w:rFonts w:ascii="Comic Sans MS" w:hAnsi="Comic Sans MS" w:cs="Arial"/>
      <w:sz w:val="20"/>
      <w:szCs w:val="20"/>
    </w:rPr>
  </w:style>
  <w:style w:type="paragraph" w:customStyle="1" w:styleId="paragraph">
    <w:name w:val="paragraph"/>
    <w:basedOn w:val="Normal"/>
    <w:rsid w:val="00267B1B"/>
    <w:pPr>
      <w:spacing w:before="100" w:beforeAutospacing="1" w:after="100" w:afterAutospacing="1"/>
    </w:pPr>
  </w:style>
  <w:style w:type="character" w:customStyle="1" w:styleId="normaltextrun">
    <w:name w:val="normaltextrun"/>
    <w:basedOn w:val="Fuentedeprrafopredeter"/>
    <w:rsid w:val="00267B1B"/>
  </w:style>
  <w:style w:type="character" w:customStyle="1" w:styleId="eop">
    <w:name w:val="eop"/>
    <w:basedOn w:val="Fuentedeprrafopredeter"/>
    <w:rsid w:val="00267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04679">
      <w:bodyDiv w:val="1"/>
      <w:marLeft w:val="0"/>
      <w:marRight w:val="0"/>
      <w:marTop w:val="0"/>
      <w:marBottom w:val="0"/>
      <w:divBdr>
        <w:top w:val="none" w:sz="0" w:space="0" w:color="auto"/>
        <w:left w:val="none" w:sz="0" w:space="0" w:color="auto"/>
        <w:bottom w:val="none" w:sz="0" w:space="0" w:color="auto"/>
        <w:right w:val="none" w:sz="0" w:space="0" w:color="auto"/>
      </w:divBdr>
    </w:div>
    <w:div w:id="213738785">
      <w:bodyDiv w:val="1"/>
      <w:marLeft w:val="0"/>
      <w:marRight w:val="0"/>
      <w:marTop w:val="0"/>
      <w:marBottom w:val="0"/>
      <w:divBdr>
        <w:top w:val="none" w:sz="0" w:space="0" w:color="auto"/>
        <w:left w:val="none" w:sz="0" w:space="0" w:color="auto"/>
        <w:bottom w:val="none" w:sz="0" w:space="0" w:color="auto"/>
        <w:right w:val="none" w:sz="0" w:space="0" w:color="auto"/>
      </w:divBdr>
    </w:div>
    <w:div w:id="266616607">
      <w:bodyDiv w:val="1"/>
      <w:marLeft w:val="0"/>
      <w:marRight w:val="0"/>
      <w:marTop w:val="0"/>
      <w:marBottom w:val="0"/>
      <w:divBdr>
        <w:top w:val="none" w:sz="0" w:space="0" w:color="auto"/>
        <w:left w:val="none" w:sz="0" w:space="0" w:color="auto"/>
        <w:bottom w:val="none" w:sz="0" w:space="0" w:color="auto"/>
        <w:right w:val="none" w:sz="0" w:space="0" w:color="auto"/>
      </w:divBdr>
    </w:div>
    <w:div w:id="277685032">
      <w:bodyDiv w:val="1"/>
      <w:marLeft w:val="0"/>
      <w:marRight w:val="0"/>
      <w:marTop w:val="0"/>
      <w:marBottom w:val="0"/>
      <w:divBdr>
        <w:top w:val="none" w:sz="0" w:space="0" w:color="auto"/>
        <w:left w:val="none" w:sz="0" w:space="0" w:color="auto"/>
        <w:bottom w:val="none" w:sz="0" w:space="0" w:color="auto"/>
        <w:right w:val="none" w:sz="0" w:space="0" w:color="auto"/>
      </w:divBdr>
    </w:div>
    <w:div w:id="360513918">
      <w:bodyDiv w:val="1"/>
      <w:marLeft w:val="0"/>
      <w:marRight w:val="0"/>
      <w:marTop w:val="0"/>
      <w:marBottom w:val="0"/>
      <w:divBdr>
        <w:top w:val="none" w:sz="0" w:space="0" w:color="auto"/>
        <w:left w:val="none" w:sz="0" w:space="0" w:color="auto"/>
        <w:bottom w:val="none" w:sz="0" w:space="0" w:color="auto"/>
        <w:right w:val="none" w:sz="0" w:space="0" w:color="auto"/>
      </w:divBdr>
    </w:div>
    <w:div w:id="363409597">
      <w:bodyDiv w:val="1"/>
      <w:marLeft w:val="0"/>
      <w:marRight w:val="0"/>
      <w:marTop w:val="0"/>
      <w:marBottom w:val="0"/>
      <w:divBdr>
        <w:top w:val="none" w:sz="0" w:space="0" w:color="auto"/>
        <w:left w:val="none" w:sz="0" w:space="0" w:color="auto"/>
        <w:bottom w:val="none" w:sz="0" w:space="0" w:color="auto"/>
        <w:right w:val="none" w:sz="0" w:space="0" w:color="auto"/>
      </w:divBdr>
    </w:div>
    <w:div w:id="377050329">
      <w:bodyDiv w:val="1"/>
      <w:marLeft w:val="0"/>
      <w:marRight w:val="0"/>
      <w:marTop w:val="0"/>
      <w:marBottom w:val="0"/>
      <w:divBdr>
        <w:top w:val="none" w:sz="0" w:space="0" w:color="auto"/>
        <w:left w:val="none" w:sz="0" w:space="0" w:color="auto"/>
        <w:bottom w:val="none" w:sz="0" w:space="0" w:color="auto"/>
        <w:right w:val="none" w:sz="0" w:space="0" w:color="auto"/>
      </w:divBdr>
    </w:div>
    <w:div w:id="378625534">
      <w:bodyDiv w:val="1"/>
      <w:marLeft w:val="0"/>
      <w:marRight w:val="0"/>
      <w:marTop w:val="0"/>
      <w:marBottom w:val="0"/>
      <w:divBdr>
        <w:top w:val="none" w:sz="0" w:space="0" w:color="auto"/>
        <w:left w:val="none" w:sz="0" w:space="0" w:color="auto"/>
        <w:bottom w:val="none" w:sz="0" w:space="0" w:color="auto"/>
        <w:right w:val="none" w:sz="0" w:space="0" w:color="auto"/>
      </w:divBdr>
    </w:div>
    <w:div w:id="427702424">
      <w:bodyDiv w:val="1"/>
      <w:marLeft w:val="0"/>
      <w:marRight w:val="0"/>
      <w:marTop w:val="0"/>
      <w:marBottom w:val="0"/>
      <w:divBdr>
        <w:top w:val="none" w:sz="0" w:space="0" w:color="auto"/>
        <w:left w:val="none" w:sz="0" w:space="0" w:color="auto"/>
        <w:bottom w:val="none" w:sz="0" w:space="0" w:color="auto"/>
        <w:right w:val="none" w:sz="0" w:space="0" w:color="auto"/>
      </w:divBdr>
    </w:div>
    <w:div w:id="451674490">
      <w:bodyDiv w:val="1"/>
      <w:marLeft w:val="0"/>
      <w:marRight w:val="0"/>
      <w:marTop w:val="0"/>
      <w:marBottom w:val="0"/>
      <w:divBdr>
        <w:top w:val="none" w:sz="0" w:space="0" w:color="auto"/>
        <w:left w:val="none" w:sz="0" w:space="0" w:color="auto"/>
        <w:bottom w:val="none" w:sz="0" w:space="0" w:color="auto"/>
        <w:right w:val="none" w:sz="0" w:space="0" w:color="auto"/>
      </w:divBdr>
    </w:div>
    <w:div w:id="501509023">
      <w:bodyDiv w:val="1"/>
      <w:marLeft w:val="0"/>
      <w:marRight w:val="0"/>
      <w:marTop w:val="0"/>
      <w:marBottom w:val="0"/>
      <w:divBdr>
        <w:top w:val="none" w:sz="0" w:space="0" w:color="auto"/>
        <w:left w:val="none" w:sz="0" w:space="0" w:color="auto"/>
        <w:bottom w:val="none" w:sz="0" w:space="0" w:color="auto"/>
        <w:right w:val="none" w:sz="0" w:space="0" w:color="auto"/>
      </w:divBdr>
    </w:div>
    <w:div w:id="511456755">
      <w:bodyDiv w:val="1"/>
      <w:marLeft w:val="0"/>
      <w:marRight w:val="0"/>
      <w:marTop w:val="0"/>
      <w:marBottom w:val="0"/>
      <w:divBdr>
        <w:top w:val="none" w:sz="0" w:space="0" w:color="auto"/>
        <w:left w:val="none" w:sz="0" w:space="0" w:color="auto"/>
        <w:bottom w:val="none" w:sz="0" w:space="0" w:color="auto"/>
        <w:right w:val="none" w:sz="0" w:space="0" w:color="auto"/>
      </w:divBdr>
    </w:div>
    <w:div w:id="526715988">
      <w:bodyDiv w:val="1"/>
      <w:marLeft w:val="0"/>
      <w:marRight w:val="0"/>
      <w:marTop w:val="0"/>
      <w:marBottom w:val="0"/>
      <w:divBdr>
        <w:top w:val="none" w:sz="0" w:space="0" w:color="auto"/>
        <w:left w:val="none" w:sz="0" w:space="0" w:color="auto"/>
        <w:bottom w:val="none" w:sz="0" w:space="0" w:color="auto"/>
        <w:right w:val="none" w:sz="0" w:space="0" w:color="auto"/>
      </w:divBdr>
    </w:div>
    <w:div w:id="565726764">
      <w:bodyDiv w:val="1"/>
      <w:marLeft w:val="0"/>
      <w:marRight w:val="0"/>
      <w:marTop w:val="0"/>
      <w:marBottom w:val="0"/>
      <w:divBdr>
        <w:top w:val="none" w:sz="0" w:space="0" w:color="auto"/>
        <w:left w:val="none" w:sz="0" w:space="0" w:color="auto"/>
        <w:bottom w:val="none" w:sz="0" w:space="0" w:color="auto"/>
        <w:right w:val="none" w:sz="0" w:space="0" w:color="auto"/>
      </w:divBdr>
    </w:div>
    <w:div w:id="592202631">
      <w:bodyDiv w:val="1"/>
      <w:marLeft w:val="0"/>
      <w:marRight w:val="0"/>
      <w:marTop w:val="0"/>
      <w:marBottom w:val="0"/>
      <w:divBdr>
        <w:top w:val="none" w:sz="0" w:space="0" w:color="auto"/>
        <w:left w:val="none" w:sz="0" w:space="0" w:color="auto"/>
        <w:bottom w:val="none" w:sz="0" w:space="0" w:color="auto"/>
        <w:right w:val="none" w:sz="0" w:space="0" w:color="auto"/>
      </w:divBdr>
    </w:div>
    <w:div w:id="639116584">
      <w:bodyDiv w:val="1"/>
      <w:marLeft w:val="0"/>
      <w:marRight w:val="0"/>
      <w:marTop w:val="0"/>
      <w:marBottom w:val="0"/>
      <w:divBdr>
        <w:top w:val="none" w:sz="0" w:space="0" w:color="auto"/>
        <w:left w:val="none" w:sz="0" w:space="0" w:color="auto"/>
        <w:bottom w:val="none" w:sz="0" w:space="0" w:color="auto"/>
        <w:right w:val="none" w:sz="0" w:space="0" w:color="auto"/>
      </w:divBdr>
    </w:div>
    <w:div w:id="737167385">
      <w:bodyDiv w:val="1"/>
      <w:marLeft w:val="0"/>
      <w:marRight w:val="0"/>
      <w:marTop w:val="0"/>
      <w:marBottom w:val="0"/>
      <w:divBdr>
        <w:top w:val="none" w:sz="0" w:space="0" w:color="auto"/>
        <w:left w:val="none" w:sz="0" w:space="0" w:color="auto"/>
        <w:bottom w:val="none" w:sz="0" w:space="0" w:color="auto"/>
        <w:right w:val="none" w:sz="0" w:space="0" w:color="auto"/>
      </w:divBdr>
    </w:div>
    <w:div w:id="761416967">
      <w:bodyDiv w:val="1"/>
      <w:marLeft w:val="0"/>
      <w:marRight w:val="0"/>
      <w:marTop w:val="0"/>
      <w:marBottom w:val="0"/>
      <w:divBdr>
        <w:top w:val="none" w:sz="0" w:space="0" w:color="auto"/>
        <w:left w:val="none" w:sz="0" w:space="0" w:color="auto"/>
        <w:bottom w:val="none" w:sz="0" w:space="0" w:color="auto"/>
        <w:right w:val="none" w:sz="0" w:space="0" w:color="auto"/>
      </w:divBdr>
    </w:div>
    <w:div w:id="786047638">
      <w:bodyDiv w:val="1"/>
      <w:marLeft w:val="0"/>
      <w:marRight w:val="0"/>
      <w:marTop w:val="0"/>
      <w:marBottom w:val="0"/>
      <w:divBdr>
        <w:top w:val="none" w:sz="0" w:space="0" w:color="auto"/>
        <w:left w:val="none" w:sz="0" w:space="0" w:color="auto"/>
        <w:bottom w:val="none" w:sz="0" w:space="0" w:color="auto"/>
        <w:right w:val="none" w:sz="0" w:space="0" w:color="auto"/>
      </w:divBdr>
    </w:div>
    <w:div w:id="804540194">
      <w:bodyDiv w:val="1"/>
      <w:marLeft w:val="0"/>
      <w:marRight w:val="0"/>
      <w:marTop w:val="0"/>
      <w:marBottom w:val="0"/>
      <w:divBdr>
        <w:top w:val="none" w:sz="0" w:space="0" w:color="auto"/>
        <w:left w:val="none" w:sz="0" w:space="0" w:color="auto"/>
        <w:bottom w:val="none" w:sz="0" w:space="0" w:color="auto"/>
        <w:right w:val="none" w:sz="0" w:space="0" w:color="auto"/>
      </w:divBdr>
    </w:div>
    <w:div w:id="833103852">
      <w:bodyDiv w:val="1"/>
      <w:marLeft w:val="0"/>
      <w:marRight w:val="0"/>
      <w:marTop w:val="0"/>
      <w:marBottom w:val="0"/>
      <w:divBdr>
        <w:top w:val="none" w:sz="0" w:space="0" w:color="auto"/>
        <w:left w:val="none" w:sz="0" w:space="0" w:color="auto"/>
        <w:bottom w:val="none" w:sz="0" w:space="0" w:color="auto"/>
        <w:right w:val="none" w:sz="0" w:space="0" w:color="auto"/>
      </w:divBdr>
    </w:div>
    <w:div w:id="952596593">
      <w:bodyDiv w:val="1"/>
      <w:marLeft w:val="0"/>
      <w:marRight w:val="0"/>
      <w:marTop w:val="0"/>
      <w:marBottom w:val="0"/>
      <w:divBdr>
        <w:top w:val="none" w:sz="0" w:space="0" w:color="auto"/>
        <w:left w:val="none" w:sz="0" w:space="0" w:color="auto"/>
        <w:bottom w:val="none" w:sz="0" w:space="0" w:color="auto"/>
        <w:right w:val="none" w:sz="0" w:space="0" w:color="auto"/>
      </w:divBdr>
    </w:div>
    <w:div w:id="961611380">
      <w:bodyDiv w:val="1"/>
      <w:marLeft w:val="0"/>
      <w:marRight w:val="0"/>
      <w:marTop w:val="0"/>
      <w:marBottom w:val="0"/>
      <w:divBdr>
        <w:top w:val="none" w:sz="0" w:space="0" w:color="auto"/>
        <w:left w:val="none" w:sz="0" w:space="0" w:color="auto"/>
        <w:bottom w:val="none" w:sz="0" w:space="0" w:color="auto"/>
        <w:right w:val="none" w:sz="0" w:space="0" w:color="auto"/>
      </w:divBdr>
    </w:div>
    <w:div w:id="1073550982">
      <w:bodyDiv w:val="1"/>
      <w:marLeft w:val="0"/>
      <w:marRight w:val="0"/>
      <w:marTop w:val="0"/>
      <w:marBottom w:val="0"/>
      <w:divBdr>
        <w:top w:val="none" w:sz="0" w:space="0" w:color="auto"/>
        <w:left w:val="none" w:sz="0" w:space="0" w:color="auto"/>
        <w:bottom w:val="none" w:sz="0" w:space="0" w:color="auto"/>
        <w:right w:val="none" w:sz="0" w:space="0" w:color="auto"/>
      </w:divBdr>
    </w:div>
    <w:div w:id="1126661851">
      <w:bodyDiv w:val="1"/>
      <w:marLeft w:val="0"/>
      <w:marRight w:val="0"/>
      <w:marTop w:val="0"/>
      <w:marBottom w:val="0"/>
      <w:divBdr>
        <w:top w:val="none" w:sz="0" w:space="0" w:color="auto"/>
        <w:left w:val="none" w:sz="0" w:space="0" w:color="auto"/>
        <w:bottom w:val="none" w:sz="0" w:space="0" w:color="auto"/>
        <w:right w:val="none" w:sz="0" w:space="0" w:color="auto"/>
      </w:divBdr>
    </w:div>
    <w:div w:id="1152410941">
      <w:bodyDiv w:val="1"/>
      <w:marLeft w:val="0"/>
      <w:marRight w:val="0"/>
      <w:marTop w:val="0"/>
      <w:marBottom w:val="0"/>
      <w:divBdr>
        <w:top w:val="none" w:sz="0" w:space="0" w:color="auto"/>
        <w:left w:val="none" w:sz="0" w:space="0" w:color="auto"/>
        <w:bottom w:val="none" w:sz="0" w:space="0" w:color="auto"/>
        <w:right w:val="none" w:sz="0" w:space="0" w:color="auto"/>
      </w:divBdr>
    </w:div>
    <w:div w:id="1228102468">
      <w:bodyDiv w:val="1"/>
      <w:marLeft w:val="0"/>
      <w:marRight w:val="0"/>
      <w:marTop w:val="0"/>
      <w:marBottom w:val="0"/>
      <w:divBdr>
        <w:top w:val="none" w:sz="0" w:space="0" w:color="auto"/>
        <w:left w:val="none" w:sz="0" w:space="0" w:color="auto"/>
        <w:bottom w:val="none" w:sz="0" w:space="0" w:color="auto"/>
        <w:right w:val="none" w:sz="0" w:space="0" w:color="auto"/>
      </w:divBdr>
    </w:div>
    <w:div w:id="1332682787">
      <w:bodyDiv w:val="1"/>
      <w:marLeft w:val="0"/>
      <w:marRight w:val="0"/>
      <w:marTop w:val="0"/>
      <w:marBottom w:val="0"/>
      <w:divBdr>
        <w:top w:val="none" w:sz="0" w:space="0" w:color="auto"/>
        <w:left w:val="none" w:sz="0" w:space="0" w:color="auto"/>
        <w:bottom w:val="none" w:sz="0" w:space="0" w:color="auto"/>
        <w:right w:val="none" w:sz="0" w:space="0" w:color="auto"/>
      </w:divBdr>
      <w:divsChild>
        <w:div w:id="1749426888">
          <w:marLeft w:val="0"/>
          <w:marRight w:val="0"/>
          <w:marTop w:val="0"/>
          <w:marBottom w:val="0"/>
          <w:divBdr>
            <w:top w:val="none" w:sz="0" w:space="0" w:color="auto"/>
            <w:left w:val="none" w:sz="0" w:space="0" w:color="auto"/>
            <w:bottom w:val="none" w:sz="0" w:space="0" w:color="auto"/>
            <w:right w:val="none" w:sz="0" w:space="0" w:color="auto"/>
          </w:divBdr>
          <w:divsChild>
            <w:div w:id="116261397">
              <w:marLeft w:val="0"/>
              <w:marRight w:val="60"/>
              <w:marTop w:val="0"/>
              <w:marBottom w:val="0"/>
              <w:divBdr>
                <w:top w:val="none" w:sz="0" w:space="0" w:color="auto"/>
                <w:left w:val="none" w:sz="0" w:space="0" w:color="auto"/>
                <w:bottom w:val="none" w:sz="0" w:space="0" w:color="auto"/>
                <w:right w:val="none" w:sz="0" w:space="0" w:color="auto"/>
              </w:divBdr>
              <w:divsChild>
                <w:div w:id="105464006">
                  <w:marLeft w:val="0"/>
                  <w:marRight w:val="0"/>
                  <w:marTop w:val="0"/>
                  <w:marBottom w:val="120"/>
                  <w:divBdr>
                    <w:top w:val="single" w:sz="6" w:space="0" w:color="C0C0C0"/>
                    <w:left w:val="single" w:sz="6" w:space="0" w:color="D9D9D9"/>
                    <w:bottom w:val="single" w:sz="6" w:space="0" w:color="D9D9D9"/>
                    <w:right w:val="single" w:sz="6" w:space="0" w:color="D9D9D9"/>
                  </w:divBdr>
                  <w:divsChild>
                    <w:div w:id="14098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93755">
          <w:marLeft w:val="0"/>
          <w:marRight w:val="0"/>
          <w:marTop w:val="0"/>
          <w:marBottom w:val="0"/>
          <w:divBdr>
            <w:top w:val="none" w:sz="0" w:space="0" w:color="auto"/>
            <w:left w:val="none" w:sz="0" w:space="0" w:color="auto"/>
            <w:bottom w:val="none" w:sz="0" w:space="0" w:color="auto"/>
            <w:right w:val="none" w:sz="0" w:space="0" w:color="auto"/>
          </w:divBdr>
          <w:divsChild>
            <w:div w:id="106462269">
              <w:marLeft w:val="60"/>
              <w:marRight w:val="0"/>
              <w:marTop w:val="0"/>
              <w:marBottom w:val="0"/>
              <w:divBdr>
                <w:top w:val="none" w:sz="0" w:space="0" w:color="auto"/>
                <w:left w:val="none" w:sz="0" w:space="0" w:color="auto"/>
                <w:bottom w:val="none" w:sz="0" w:space="0" w:color="auto"/>
                <w:right w:val="none" w:sz="0" w:space="0" w:color="auto"/>
              </w:divBdr>
              <w:divsChild>
                <w:div w:id="1656910893">
                  <w:marLeft w:val="0"/>
                  <w:marRight w:val="0"/>
                  <w:marTop w:val="0"/>
                  <w:marBottom w:val="0"/>
                  <w:divBdr>
                    <w:top w:val="none" w:sz="0" w:space="0" w:color="auto"/>
                    <w:left w:val="none" w:sz="0" w:space="0" w:color="auto"/>
                    <w:bottom w:val="none" w:sz="0" w:space="0" w:color="auto"/>
                    <w:right w:val="none" w:sz="0" w:space="0" w:color="auto"/>
                  </w:divBdr>
                  <w:divsChild>
                    <w:div w:id="859507388">
                      <w:marLeft w:val="0"/>
                      <w:marRight w:val="0"/>
                      <w:marTop w:val="0"/>
                      <w:marBottom w:val="120"/>
                      <w:divBdr>
                        <w:top w:val="single" w:sz="6" w:space="0" w:color="F5F5F5"/>
                        <w:left w:val="single" w:sz="6" w:space="0" w:color="F5F5F5"/>
                        <w:bottom w:val="single" w:sz="6" w:space="0" w:color="F5F5F5"/>
                        <w:right w:val="single" w:sz="6" w:space="0" w:color="F5F5F5"/>
                      </w:divBdr>
                      <w:divsChild>
                        <w:div w:id="565336245">
                          <w:marLeft w:val="0"/>
                          <w:marRight w:val="0"/>
                          <w:marTop w:val="0"/>
                          <w:marBottom w:val="0"/>
                          <w:divBdr>
                            <w:top w:val="none" w:sz="0" w:space="0" w:color="auto"/>
                            <w:left w:val="none" w:sz="0" w:space="0" w:color="auto"/>
                            <w:bottom w:val="none" w:sz="0" w:space="0" w:color="auto"/>
                            <w:right w:val="none" w:sz="0" w:space="0" w:color="auto"/>
                          </w:divBdr>
                          <w:divsChild>
                            <w:div w:id="14511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150259">
      <w:bodyDiv w:val="1"/>
      <w:marLeft w:val="0"/>
      <w:marRight w:val="0"/>
      <w:marTop w:val="0"/>
      <w:marBottom w:val="0"/>
      <w:divBdr>
        <w:top w:val="none" w:sz="0" w:space="0" w:color="auto"/>
        <w:left w:val="none" w:sz="0" w:space="0" w:color="auto"/>
        <w:bottom w:val="none" w:sz="0" w:space="0" w:color="auto"/>
        <w:right w:val="none" w:sz="0" w:space="0" w:color="auto"/>
      </w:divBdr>
    </w:div>
    <w:div w:id="1437483963">
      <w:bodyDiv w:val="1"/>
      <w:marLeft w:val="0"/>
      <w:marRight w:val="0"/>
      <w:marTop w:val="0"/>
      <w:marBottom w:val="0"/>
      <w:divBdr>
        <w:top w:val="none" w:sz="0" w:space="0" w:color="auto"/>
        <w:left w:val="none" w:sz="0" w:space="0" w:color="auto"/>
        <w:bottom w:val="none" w:sz="0" w:space="0" w:color="auto"/>
        <w:right w:val="none" w:sz="0" w:space="0" w:color="auto"/>
      </w:divBdr>
    </w:div>
    <w:div w:id="1443723404">
      <w:bodyDiv w:val="1"/>
      <w:marLeft w:val="0"/>
      <w:marRight w:val="0"/>
      <w:marTop w:val="0"/>
      <w:marBottom w:val="0"/>
      <w:divBdr>
        <w:top w:val="none" w:sz="0" w:space="0" w:color="auto"/>
        <w:left w:val="none" w:sz="0" w:space="0" w:color="auto"/>
        <w:bottom w:val="none" w:sz="0" w:space="0" w:color="auto"/>
        <w:right w:val="none" w:sz="0" w:space="0" w:color="auto"/>
      </w:divBdr>
    </w:div>
    <w:div w:id="1502698260">
      <w:bodyDiv w:val="1"/>
      <w:marLeft w:val="0"/>
      <w:marRight w:val="0"/>
      <w:marTop w:val="0"/>
      <w:marBottom w:val="0"/>
      <w:divBdr>
        <w:top w:val="none" w:sz="0" w:space="0" w:color="auto"/>
        <w:left w:val="none" w:sz="0" w:space="0" w:color="auto"/>
        <w:bottom w:val="none" w:sz="0" w:space="0" w:color="auto"/>
        <w:right w:val="none" w:sz="0" w:space="0" w:color="auto"/>
      </w:divBdr>
    </w:div>
    <w:div w:id="1518274396">
      <w:bodyDiv w:val="1"/>
      <w:marLeft w:val="0"/>
      <w:marRight w:val="0"/>
      <w:marTop w:val="0"/>
      <w:marBottom w:val="0"/>
      <w:divBdr>
        <w:top w:val="none" w:sz="0" w:space="0" w:color="auto"/>
        <w:left w:val="none" w:sz="0" w:space="0" w:color="auto"/>
        <w:bottom w:val="none" w:sz="0" w:space="0" w:color="auto"/>
        <w:right w:val="none" w:sz="0" w:space="0" w:color="auto"/>
      </w:divBdr>
    </w:div>
    <w:div w:id="1562709305">
      <w:bodyDiv w:val="1"/>
      <w:marLeft w:val="0"/>
      <w:marRight w:val="0"/>
      <w:marTop w:val="0"/>
      <w:marBottom w:val="0"/>
      <w:divBdr>
        <w:top w:val="none" w:sz="0" w:space="0" w:color="auto"/>
        <w:left w:val="none" w:sz="0" w:space="0" w:color="auto"/>
        <w:bottom w:val="none" w:sz="0" w:space="0" w:color="auto"/>
        <w:right w:val="none" w:sz="0" w:space="0" w:color="auto"/>
      </w:divBdr>
    </w:div>
    <w:div w:id="1563179230">
      <w:bodyDiv w:val="1"/>
      <w:marLeft w:val="0"/>
      <w:marRight w:val="0"/>
      <w:marTop w:val="0"/>
      <w:marBottom w:val="0"/>
      <w:divBdr>
        <w:top w:val="none" w:sz="0" w:space="0" w:color="auto"/>
        <w:left w:val="none" w:sz="0" w:space="0" w:color="auto"/>
        <w:bottom w:val="none" w:sz="0" w:space="0" w:color="auto"/>
        <w:right w:val="none" w:sz="0" w:space="0" w:color="auto"/>
      </w:divBdr>
    </w:div>
    <w:div w:id="1613903194">
      <w:bodyDiv w:val="1"/>
      <w:marLeft w:val="0"/>
      <w:marRight w:val="0"/>
      <w:marTop w:val="0"/>
      <w:marBottom w:val="0"/>
      <w:divBdr>
        <w:top w:val="none" w:sz="0" w:space="0" w:color="auto"/>
        <w:left w:val="none" w:sz="0" w:space="0" w:color="auto"/>
        <w:bottom w:val="none" w:sz="0" w:space="0" w:color="auto"/>
        <w:right w:val="none" w:sz="0" w:space="0" w:color="auto"/>
      </w:divBdr>
    </w:div>
    <w:div w:id="1643728227">
      <w:bodyDiv w:val="1"/>
      <w:marLeft w:val="0"/>
      <w:marRight w:val="0"/>
      <w:marTop w:val="0"/>
      <w:marBottom w:val="0"/>
      <w:divBdr>
        <w:top w:val="none" w:sz="0" w:space="0" w:color="auto"/>
        <w:left w:val="none" w:sz="0" w:space="0" w:color="auto"/>
        <w:bottom w:val="none" w:sz="0" w:space="0" w:color="auto"/>
        <w:right w:val="none" w:sz="0" w:space="0" w:color="auto"/>
      </w:divBdr>
    </w:div>
    <w:div w:id="1655913450">
      <w:bodyDiv w:val="1"/>
      <w:marLeft w:val="0"/>
      <w:marRight w:val="0"/>
      <w:marTop w:val="0"/>
      <w:marBottom w:val="0"/>
      <w:divBdr>
        <w:top w:val="none" w:sz="0" w:space="0" w:color="auto"/>
        <w:left w:val="none" w:sz="0" w:space="0" w:color="auto"/>
        <w:bottom w:val="none" w:sz="0" w:space="0" w:color="auto"/>
        <w:right w:val="none" w:sz="0" w:space="0" w:color="auto"/>
      </w:divBdr>
    </w:div>
    <w:div w:id="1667898849">
      <w:bodyDiv w:val="1"/>
      <w:marLeft w:val="0"/>
      <w:marRight w:val="0"/>
      <w:marTop w:val="0"/>
      <w:marBottom w:val="0"/>
      <w:divBdr>
        <w:top w:val="none" w:sz="0" w:space="0" w:color="auto"/>
        <w:left w:val="none" w:sz="0" w:space="0" w:color="auto"/>
        <w:bottom w:val="none" w:sz="0" w:space="0" w:color="auto"/>
        <w:right w:val="none" w:sz="0" w:space="0" w:color="auto"/>
      </w:divBdr>
    </w:div>
    <w:div w:id="1668095512">
      <w:bodyDiv w:val="1"/>
      <w:marLeft w:val="0"/>
      <w:marRight w:val="0"/>
      <w:marTop w:val="0"/>
      <w:marBottom w:val="0"/>
      <w:divBdr>
        <w:top w:val="none" w:sz="0" w:space="0" w:color="auto"/>
        <w:left w:val="none" w:sz="0" w:space="0" w:color="auto"/>
        <w:bottom w:val="none" w:sz="0" w:space="0" w:color="auto"/>
        <w:right w:val="none" w:sz="0" w:space="0" w:color="auto"/>
      </w:divBdr>
    </w:div>
    <w:div w:id="1675570193">
      <w:bodyDiv w:val="1"/>
      <w:marLeft w:val="0"/>
      <w:marRight w:val="0"/>
      <w:marTop w:val="0"/>
      <w:marBottom w:val="0"/>
      <w:divBdr>
        <w:top w:val="none" w:sz="0" w:space="0" w:color="auto"/>
        <w:left w:val="none" w:sz="0" w:space="0" w:color="auto"/>
        <w:bottom w:val="none" w:sz="0" w:space="0" w:color="auto"/>
        <w:right w:val="none" w:sz="0" w:space="0" w:color="auto"/>
      </w:divBdr>
    </w:div>
    <w:div w:id="1677343704">
      <w:bodyDiv w:val="1"/>
      <w:marLeft w:val="0"/>
      <w:marRight w:val="0"/>
      <w:marTop w:val="0"/>
      <w:marBottom w:val="0"/>
      <w:divBdr>
        <w:top w:val="none" w:sz="0" w:space="0" w:color="auto"/>
        <w:left w:val="none" w:sz="0" w:space="0" w:color="auto"/>
        <w:bottom w:val="none" w:sz="0" w:space="0" w:color="auto"/>
        <w:right w:val="none" w:sz="0" w:space="0" w:color="auto"/>
      </w:divBdr>
    </w:div>
    <w:div w:id="1740135078">
      <w:bodyDiv w:val="1"/>
      <w:marLeft w:val="0"/>
      <w:marRight w:val="0"/>
      <w:marTop w:val="0"/>
      <w:marBottom w:val="0"/>
      <w:divBdr>
        <w:top w:val="none" w:sz="0" w:space="0" w:color="auto"/>
        <w:left w:val="none" w:sz="0" w:space="0" w:color="auto"/>
        <w:bottom w:val="none" w:sz="0" w:space="0" w:color="auto"/>
        <w:right w:val="none" w:sz="0" w:space="0" w:color="auto"/>
      </w:divBdr>
    </w:div>
    <w:div w:id="1824656602">
      <w:bodyDiv w:val="1"/>
      <w:marLeft w:val="0"/>
      <w:marRight w:val="0"/>
      <w:marTop w:val="0"/>
      <w:marBottom w:val="0"/>
      <w:divBdr>
        <w:top w:val="none" w:sz="0" w:space="0" w:color="auto"/>
        <w:left w:val="none" w:sz="0" w:space="0" w:color="auto"/>
        <w:bottom w:val="none" w:sz="0" w:space="0" w:color="auto"/>
        <w:right w:val="none" w:sz="0" w:space="0" w:color="auto"/>
      </w:divBdr>
    </w:div>
    <w:div w:id="1923296655">
      <w:bodyDiv w:val="1"/>
      <w:marLeft w:val="0"/>
      <w:marRight w:val="0"/>
      <w:marTop w:val="0"/>
      <w:marBottom w:val="0"/>
      <w:divBdr>
        <w:top w:val="none" w:sz="0" w:space="0" w:color="auto"/>
        <w:left w:val="none" w:sz="0" w:space="0" w:color="auto"/>
        <w:bottom w:val="none" w:sz="0" w:space="0" w:color="auto"/>
        <w:right w:val="none" w:sz="0" w:space="0" w:color="auto"/>
      </w:divBdr>
    </w:div>
    <w:div w:id="1938437027">
      <w:bodyDiv w:val="1"/>
      <w:marLeft w:val="0"/>
      <w:marRight w:val="0"/>
      <w:marTop w:val="0"/>
      <w:marBottom w:val="0"/>
      <w:divBdr>
        <w:top w:val="none" w:sz="0" w:space="0" w:color="auto"/>
        <w:left w:val="none" w:sz="0" w:space="0" w:color="auto"/>
        <w:bottom w:val="none" w:sz="0" w:space="0" w:color="auto"/>
        <w:right w:val="none" w:sz="0" w:space="0" w:color="auto"/>
      </w:divBdr>
    </w:div>
    <w:div w:id="1941720018">
      <w:bodyDiv w:val="1"/>
      <w:marLeft w:val="0"/>
      <w:marRight w:val="0"/>
      <w:marTop w:val="0"/>
      <w:marBottom w:val="0"/>
      <w:divBdr>
        <w:top w:val="none" w:sz="0" w:space="0" w:color="auto"/>
        <w:left w:val="none" w:sz="0" w:space="0" w:color="auto"/>
        <w:bottom w:val="none" w:sz="0" w:space="0" w:color="auto"/>
        <w:right w:val="none" w:sz="0" w:space="0" w:color="auto"/>
      </w:divBdr>
    </w:div>
    <w:div w:id="2002151174">
      <w:bodyDiv w:val="1"/>
      <w:marLeft w:val="0"/>
      <w:marRight w:val="0"/>
      <w:marTop w:val="0"/>
      <w:marBottom w:val="0"/>
      <w:divBdr>
        <w:top w:val="none" w:sz="0" w:space="0" w:color="auto"/>
        <w:left w:val="none" w:sz="0" w:space="0" w:color="auto"/>
        <w:bottom w:val="none" w:sz="0" w:space="0" w:color="auto"/>
        <w:right w:val="none" w:sz="0" w:space="0" w:color="auto"/>
      </w:divBdr>
    </w:div>
    <w:div w:id="2063408841">
      <w:bodyDiv w:val="1"/>
      <w:marLeft w:val="0"/>
      <w:marRight w:val="0"/>
      <w:marTop w:val="0"/>
      <w:marBottom w:val="0"/>
      <w:divBdr>
        <w:top w:val="none" w:sz="0" w:space="0" w:color="auto"/>
        <w:left w:val="none" w:sz="0" w:space="0" w:color="auto"/>
        <w:bottom w:val="none" w:sz="0" w:space="0" w:color="auto"/>
        <w:right w:val="none" w:sz="0" w:space="0" w:color="auto"/>
      </w:divBdr>
    </w:div>
    <w:div w:id="2075741565">
      <w:bodyDiv w:val="1"/>
      <w:marLeft w:val="0"/>
      <w:marRight w:val="0"/>
      <w:marTop w:val="0"/>
      <w:marBottom w:val="0"/>
      <w:divBdr>
        <w:top w:val="none" w:sz="0" w:space="0" w:color="auto"/>
        <w:left w:val="none" w:sz="0" w:space="0" w:color="auto"/>
        <w:bottom w:val="none" w:sz="0" w:space="0" w:color="auto"/>
        <w:right w:val="none" w:sz="0" w:space="0" w:color="auto"/>
      </w:divBdr>
    </w:div>
    <w:div w:id="2112821441">
      <w:bodyDiv w:val="1"/>
      <w:marLeft w:val="0"/>
      <w:marRight w:val="0"/>
      <w:marTop w:val="0"/>
      <w:marBottom w:val="0"/>
      <w:divBdr>
        <w:top w:val="none" w:sz="0" w:space="0" w:color="auto"/>
        <w:left w:val="none" w:sz="0" w:space="0" w:color="auto"/>
        <w:bottom w:val="none" w:sz="0" w:space="0" w:color="auto"/>
        <w:right w:val="none" w:sz="0" w:space="0" w:color="auto"/>
      </w:divBdr>
      <w:divsChild>
        <w:div w:id="635254903">
          <w:marLeft w:val="0"/>
          <w:marRight w:val="0"/>
          <w:marTop w:val="0"/>
          <w:marBottom w:val="0"/>
          <w:divBdr>
            <w:top w:val="none" w:sz="0" w:space="0" w:color="auto"/>
            <w:left w:val="none" w:sz="0" w:space="0" w:color="auto"/>
            <w:bottom w:val="none" w:sz="0" w:space="0" w:color="auto"/>
            <w:right w:val="none" w:sz="0" w:space="0" w:color="auto"/>
          </w:divBdr>
          <w:divsChild>
            <w:div w:id="803423011">
              <w:marLeft w:val="0"/>
              <w:marRight w:val="60"/>
              <w:marTop w:val="0"/>
              <w:marBottom w:val="0"/>
              <w:divBdr>
                <w:top w:val="none" w:sz="0" w:space="0" w:color="auto"/>
                <w:left w:val="none" w:sz="0" w:space="0" w:color="auto"/>
                <w:bottom w:val="none" w:sz="0" w:space="0" w:color="auto"/>
                <w:right w:val="none" w:sz="0" w:space="0" w:color="auto"/>
              </w:divBdr>
              <w:divsChild>
                <w:div w:id="1759517616">
                  <w:marLeft w:val="0"/>
                  <w:marRight w:val="0"/>
                  <w:marTop w:val="0"/>
                  <w:marBottom w:val="120"/>
                  <w:divBdr>
                    <w:top w:val="single" w:sz="6" w:space="0" w:color="C0C0C0"/>
                    <w:left w:val="single" w:sz="6" w:space="0" w:color="D9D9D9"/>
                    <w:bottom w:val="single" w:sz="6" w:space="0" w:color="D9D9D9"/>
                    <w:right w:val="single" w:sz="6" w:space="0" w:color="D9D9D9"/>
                  </w:divBdr>
                  <w:divsChild>
                    <w:div w:id="1593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45729">
          <w:marLeft w:val="0"/>
          <w:marRight w:val="0"/>
          <w:marTop w:val="0"/>
          <w:marBottom w:val="0"/>
          <w:divBdr>
            <w:top w:val="none" w:sz="0" w:space="0" w:color="auto"/>
            <w:left w:val="none" w:sz="0" w:space="0" w:color="auto"/>
            <w:bottom w:val="none" w:sz="0" w:space="0" w:color="auto"/>
            <w:right w:val="none" w:sz="0" w:space="0" w:color="auto"/>
          </w:divBdr>
          <w:divsChild>
            <w:div w:id="1672298631">
              <w:marLeft w:val="60"/>
              <w:marRight w:val="0"/>
              <w:marTop w:val="0"/>
              <w:marBottom w:val="0"/>
              <w:divBdr>
                <w:top w:val="none" w:sz="0" w:space="0" w:color="auto"/>
                <w:left w:val="none" w:sz="0" w:space="0" w:color="auto"/>
                <w:bottom w:val="none" w:sz="0" w:space="0" w:color="auto"/>
                <w:right w:val="none" w:sz="0" w:space="0" w:color="auto"/>
              </w:divBdr>
              <w:divsChild>
                <w:div w:id="243730452">
                  <w:marLeft w:val="0"/>
                  <w:marRight w:val="0"/>
                  <w:marTop w:val="0"/>
                  <w:marBottom w:val="0"/>
                  <w:divBdr>
                    <w:top w:val="none" w:sz="0" w:space="0" w:color="auto"/>
                    <w:left w:val="none" w:sz="0" w:space="0" w:color="auto"/>
                    <w:bottom w:val="none" w:sz="0" w:space="0" w:color="auto"/>
                    <w:right w:val="none" w:sz="0" w:space="0" w:color="auto"/>
                  </w:divBdr>
                  <w:divsChild>
                    <w:div w:id="297149443">
                      <w:marLeft w:val="0"/>
                      <w:marRight w:val="0"/>
                      <w:marTop w:val="0"/>
                      <w:marBottom w:val="120"/>
                      <w:divBdr>
                        <w:top w:val="single" w:sz="6" w:space="0" w:color="F5F5F5"/>
                        <w:left w:val="single" w:sz="6" w:space="0" w:color="F5F5F5"/>
                        <w:bottom w:val="single" w:sz="6" w:space="0" w:color="F5F5F5"/>
                        <w:right w:val="single" w:sz="6" w:space="0" w:color="F5F5F5"/>
                      </w:divBdr>
                      <w:divsChild>
                        <w:div w:id="412121003">
                          <w:marLeft w:val="0"/>
                          <w:marRight w:val="0"/>
                          <w:marTop w:val="0"/>
                          <w:marBottom w:val="0"/>
                          <w:divBdr>
                            <w:top w:val="none" w:sz="0" w:space="0" w:color="auto"/>
                            <w:left w:val="none" w:sz="0" w:space="0" w:color="auto"/>
                            <w:bottom w:val="none" w:sz="0" w:space="0" w:color="auto"/>
                            <w:right w:val="none" w:sz="0" w:space="0" w:color="auto"/>
                          </w:divBdr>
                          <w:divsChild>
                            <w:div w:id="103897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32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B1924018010B4196DB176E31B49CDB" ma:contentTypeVersion="16" ma:contentTypeDescription="Create a new document." ma:contentTypeScope="" ma:versionID="42d41e7edf697f92cac15e6d1d3583a3">
  <xsd:schema xmlns:xsd="http://www.w3.org/2001/XMLSchema" xmlns:xs="http://www.w3.org/2001/XMLSchema" xmlns:p="http://schemas.microsoft.com/office/2006/metadata/properties" xmlns:ns2="79eec8de-831e-4ecc-8ae7-6d14da658517" xmlns:ns3="51669dc9-896a-412a-8f43-1cbfc4b79345" targetNamespace="http://schemas.microsoft.com/office/2006/metadata/properties" ma:root="true" ma:fieldsID="002c00d9b075be58ce66dfb6ebccfd18" ns2:_="" ns3:_="">
    <xsd:import namespace="79eec8de-831e-4ecc-8ae7-6d14da658517"/>
    <xsd:import namespace="51669dc9-896a-412a-8f43-1cbfc4b793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ec8de-831e-4ecc-8ae7-6d14da658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9b5dbfb-1c5a-4dba-9d50-7dee5b23ec95"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669dc9-896a-412a-8f43-1cbfc4b7934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34725ed-f9d7-477c-9598-6572e47f02ab}" ma:internalName="TaxCatchAll" ma:showField="CatchAllData" ma:web="51669dc9-896a-412a-8f43-1cbfc4b7934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1669dc9-896a-412a-8f43-1cbfc4b79345" xsi:nil="true"/>
    <lcf76f155ced4ddcb4097134ff3c332f xmlns="79eec8de-831e-4ecc-8ae7-6d14da6585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CF5D17-CAC5-497B-93D9-DD91B62925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ec8de-831e-4ecc-8ae7-6d14da658517"/>
    <ds:schemaRef ds:uri="51669dc9-896a-412a-8f43-1cbfc4b793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4CAA3A-C0D0-434A-89ED-AD219300D553}">
  <ds:schemaRefs>
    <ds:schemaRef ds:uri="http://schemas.microsoft.com/sharepoint/v3/contenttype/forms"/>
  </ds:schemaRefs>
</ds:datastoreItem>
</file>

<file path=customXml/itemProps3.xml><?xml version="1.0" encoding="utf-8"?>
<ds:datastoreItem xmlns:ds="http://schemas.openxmlformats.org/officeDocument/2006/customXml" ds:itemID="{B01BA9A4-CDF6-4A7A-9D08-E15CAF2DC476}">
  <ds:schemaRefs>
    <ds:schemaRef ds:uri="http://schemas.openxmlformats.org/officeDocument/2006/bibliography"/>
  </ds:schemaRefs>
</ds:datastoreItem>
</file>

<file path=customXml/itemProps4.xml><?xml version="1.0" encoding="utf-8"?>
<ds:datastoreItem xmlns:ds="http://schemas.openxmlformats.org/officeDocument/2006/customXml" ds:itemID="{E1EC794A-4EEF-44BC-BD85-09C8ECB79937}">
  <ds:schemaRefs>
    <ds:schemaRef ds:uri="http://schemas.microsoft.com/office/2006/metadata/properties"/>
    <ds:schemaRef ds:uri="http://schemas.microsoft.com/office/infopath/2007/PartnerControls"/>
    <ds:schemaRef ds:uri="51669dc9-896a-412a-8f43-1cbfc4b79345"/>
    <ds:schemaRef ds:uri="79eec8de-831e-4ecc-8ae7-6d14da65851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1794</Words>
  <Characters>9868</Characters>
  <Application>Microsoft Office Word</Application>
  <DocSecurity>0</DocSecurity>
  <Lines>82</Lines>
  <Paragraphs>23</Paragraphs>
  <ScaleCrop>false</ScaleCrop>
  <Company>Esteve</Company>
  <LinksUpToDate>false</LinksUpToDate>
  <CharactersWithSpaces>11639</CharactersWithSpaces>
  <SharedDoc>false</SharedDoc>
  <HLinks>
    <vt:vector size="78" baseType="variant">
      <vt:variant>
        <vt:i4>1769530</vt:i4>
      </vt:variant>
      <vt:variant>
        <vt:i4>74</vt:i4>
      </vt:variant>
      <vt:variant>
        <vt:i4>0</vt:i4>
      </vt:variant>
      <vt:variant>
        <vt:i4>5</vt:i4>
      </vt:variant>
      <vt:variant>
        <vt:lpwstr/>
      </vt:variant>
      <vt:variant>
        <vt:lpwstr>_Toc205559805</vt:lpwstr>
      </vt:variant>
      <vt:variant>
        <vt:i4>1769530</vt:i4>
      </vt:variant>
      <vt:variant>
        <vt:i4>68</vt:i4>
      </vt:variant>
      <vt:variant>
        <vt:i4>0</vt:i4>
      </vt:variant>
      <vt:variant>
        <vt:i4>5</vt:i4>
      </vt:variant>
      <vt:variant>
        <vt:lpwstr/>
      </vt:variant>
      <vt:variant>
        <vt:lpwstr>_Toc205559804</vt:lpwstr>
      </vt:variant>
      <vt:variant>
        <vt:i4>1769530</vt:i4>
      </vt:variant>
      <vt:variant>
        <vt:i4>62</vt:i4>
      </vt:variant>
      <vt:variant>
        <vt:i4>0</vt:i4>
      </vt:variant>
      <vt:variant>
        <vt:i4>5</vt:i4>
      </vt:variant>
      <vt:variant>
        <vt:lpwstr/>
      </vt:variant>
      <vt:variant>
        <vt:lpwstr>_Toc205559803</vt:lpwstr>
      </vt:variant>
      <vt:variant>
        <vt:i4>1769530</vt:i4>
      </vt:variant>
      <vt:variant>
        <vt:i4>56</vt:i4>
      </vt:variant>
      <vt:variant>
        <vt:i4>0</vt:i4>
      </vt:variant>
      <vt:variant>
        <vt:i4>5</vt:i4>
      </vt:variant>
      <vt:variant>
        <vt:lpwstr/>
      </vt:variant>
      <vt:variant>
        <vt:lpwstr>_Toc205559802</vt:lpwstr>
      </vt:variant>
      <vt:variant>
        <vt:i4>1769530</vt:i4>
      </vt:variant>
      <vt:variant>
        <vt:i4>50</vt:i4>
      </vt:variant>
      <vt:variant>
        <vt:i4>0</vt:i4>
      </vt:variant>
      <vt:variant>
        <vt:i4>5</vt:i4>
      </vt:variant>
      <vt:variant>
        <vt:lpwstr/>
      </vt:variant>
      <vt:variant>
        <vt:lpwstr>_Toc205559801</vt:lpwstr>
      </vt:variant>
      <vt:variant>
        <vt:i4>1769530</vt:i4>
      </vt:variant>
      <vt:variant>
        <vt:i4>44</vt:i4>
      </vt:variant>
      <vt:variant>
        <vt:i4>0</vt:i4>
      </vt:variant>
      <vt:variant>
        <vt:i4>5</vt:i4>
      </vt:variant>
      <vt:variant>
        <vt:lpwstr/>
      </vt:variant>
      <vt:variant>
        <vt:lpwstr>_Toc205559800</vt:lpwstr>
      </vt:variant>
      <vt:variant>
        <vt:i4>1179701</vt:i4>
      </vt:variant>
      <vt:variant>
        <vt:i4>38</vt:i4>
      </vt:variant>
      <vt:variant>
        <vt:i4>0</vt:i4>
      </vt:variant>
      <vt:variant>
        <vt:i4>5</vt:i4>
      </vt:variant>
      <vt:variant>
        <vt:lpwstr/>
      </vt:variant>
      <vt:variant>
        <vt:lpwstr>_Toc205559799</vt:lpwstr>
      </vt:variant>
      <vt:variant>
        <vt:i4>1179701</vt:i4>
      </vt:variant>
      <vt:variant>
        <vt:i4>32</vt:i4>
      </vt:variant>
      <vt:variant>
        <vt:i4>0</vt:i4>
      </vt:variant>
      <vt:variant>
        <vt:i4>5</vt:i4>
      </vt:variant>
      <vt:variant>
        <vt:lpwstr/>
      </vt:variant>
      <vt:variant>
        <vt:lpwstr>_Toc205559798</vt:lpwstr>
      </vt:variant>
      <vt:variant>
        <vt:i4>1179701</vt:i4>
      </vt:variant>
      <vt:variant>
        <vt:i4>26</vt:i4>
      </vt:variant>
      <vt:variant>
        <vt:i4>0</vt:i4>
      </vt:variant>
      <vt:variant>
        <vt:i4>5</vt:i4>
      </vt:variant>
      <vt:variant>
        <vt:lpwstr/>
      </vt:variant>
      <vt:variant>
        <vt:lpwstr>_Toc205559797</vt:lpwstr>
      </vt:variant>
      <vt:variant>
        <vt:i4>1179701</vt:i4>
      </vt:variant>
      <vt:variant>
        <vt:i4>20</vt:i4>
      </vt:variant>
      <vt:variant>
        <vt:i4>0</vt:i4>
      </vt:variant>
      <vt:variant>
        <vt:i4>5</vt:i4>
      </vt:variant>
      <vt:variant>
        <vt:lpwstr/>
      </vt:variant>
      <vt:variant>
        <vt:lpwstr>_Toc205559796</vt:lpwstr>
      </vt:variant>
      <vt:variant>
        <vt:i4>1179701</vt:i4>
      </vt:variant>
      <vt:variant>
        <vt:i4>14</vt:i4>
      </vt:variant>
      <vt:variant>
        <vt:i4>0</vt:i4>
      </vt:variant>
      <vt:variant>
        <vt:i4>5</vt:i4>
      </vt:variant>
      <vt:variant>
        <vt:lpwstr/>
      </vt:variant>
      <vt:variant>
        <vt:lpwstr>_Toc205559795</vt:lpwstr>
      </vt:variant>
      <vt:variant>
        <vt:i4>1179701</vt:i4>
      </vt:variant>
      <vt:variant>
        <vt:i4>8</vt:i4>
      </vt:variant>
      <vt:variant>
        <vt:i4>0</vt:i4>
      </vt:variant>
      <vt:variant>
        <vt:i4>5</vt:i4>
      </vt:variant>
      <vt:variant>
        <vt:lpwstr/>
      </vt:variant>
      <vt:variant>
        <vt:lpwstr>_Toc205559794</vt:lpwstr>
      </vt:variant>
      <vt:variant>
        <vt:i4>1179701</vt:i4>
      </vt:variant>
      <vt:variant>
        <vt:i4>2</vt:i4>
      </vt:variant>
      <vt:variant>
        <vt:i4>0</vt:i4>
      </vt:variant>
      <vt:variant>
        <vt:i4>5</vt:i4>
      </vt:variant>
      <vt:variant>
        <vt:lpwstr/>
      </vt:variant>
      <vt:variant>
        <vt:lpwstr>_Toc205559793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Cloud_Supplier_Assessment_Form</dc:title>
  <dc:creator>Esteve</dc:creator>
  <cp:keywords>© ESTEVE (2017) &amp; CONFIDENCIAL</cp:keywords>
  <cp:lastModifiedBy>Juan Gabriel Solsona Rocabert</cp:lastModifiedBy>
  <cp:revision>2</cp:revision>
  <cp:lastPrinted>2022-05-20T09:28:00Z</cp:lastPrinted>
  <dcterms:created xsi:type="dcterms:W3CDTF">2026-09-21T14:45:00Z</dcterms:created>
  <dcterms:modified xsi:type="dcterms:W3CDTF">2026-09-21T14:45:00Z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0x01010084B1924018010B4196DB176E31B49CDB</vt:lpwstr>
  </property>
  <property fmtid="{D5CDD505-2E9C-101B-9397-08002B2CF9AE}" pid="3" name="Order">
    <vt:r8>100</vt:r8>
  </property>
  <property fmtid="{D5CDD505-2E9C-101B-9397-08002B2CF9AE}" pid="4" name="Repository">
    <vt:i4>181</vt:i4>
  </property>
  <property fmtid="{D5CDD505-2E9C-101B-9397-08002B2CF9AE}" pid="5" name="_ExtendedDescription">
    <vt:lpwstr/>
  </property>
  <property fmtid="{D5CDD505-2E9C-101B-9397-08002B2CF9AE}" pid="6" name="Area">
    <vt:i4>116</vt:i4>
  </property>
  <property fmtid="{D5CDD505-2E9C-101B-9397-08002B2CF9AE}" pid="7" name="xd_Signature">
    <vt:bool>false</vt:bool>
  </property>
  <property fmtid="{D5CDD505-2E9C-101B-9397-08002B2CF9AE}" pid="8" name="xd_ProgID">
    <vt:lpwstr/>
  </property>
  <property fmtid="{D5CDD505-2E9C-101B-9397-08002B2CF9AE}" pid="9" name="m20611d78b8f4ffb927f4570e338ac67">
    <vt:lpwstr>KBA-Global_DI_CS_Assurance|33201f94-8e90-4577-a1bc-5e09a3d154d8</vt:lpwstr>
  </property>
  <property fmtid="{D5CDD505-2E9C-101B-9397-08002B2CF9AE}" pid="10" name="ComplianceAssetId">
    <vt:lpwstr/>
  </property>
  <property fmtid="{D5CDD505-2E9C-101B-9397-08002B2CF9AE}" pid="11" name="TemplateUrl">
    <vt:lpwstr/>
  </property>
  <property fmtid="{D5CDD505-2E9C-101B-9397-08002B2CF9AE}" pid="12" name="TriggerFlowInfo">
    <vt:lpwstr/>
  </property>
  <property fmtid="{D5CDD505-2E9C-101B-9397-08002B2CF9AE}" pid="13" name="MSIP_Label_90010c38-9215-4e97-97f0-d62d2e8a4be0_Enabled">
    <vt:lpwstr>true</vt:lpwstr>
  </property>
  <property fmtid="{D5CDD505-2E9C-101B-9397-08002B2CF9AE}" pid="14" name="MSIP_Label_90010c38-9215-4e97-97f0-d62d2e8a4be0_SetDate">
    <vt:lpwstr>2025-05-07T14:27:00Z</vt:lpwstr>
  </property>
  <property fmtid="{D5CDD505-2E9C-101B-9397-08002B2CF9AE}" pid="15" name="MSIP_Label_90010c38-9215-4e97-97f0-d62d2e8a4be0_Method">
    <vt:lpwstr>Privileged</vt:lpwstr>
  </property>
  <property fmtid="{D5CDD505-2E9C-101B-9397-08002B2CF9AE}" pid="16" name="MSIP_Label_90010c38-9215-4e97-97f0-d62d2e8a4be0_Name">
    <vt:lpwstr>Confidential (no footer)</vt:lpwstr>
  </property>
  <property fmtid="{D5CDD505-2E9C-101B-9397-08002B2CF9AE}" pid="17" name="MSIP_Label_90010c38-9215-4e97-97f0-d62d2e8a4be0_SiteId">
    <vt:lpwstr>44ba600c-98d7-4f0c-979e-0f5e93ef2be8</vt:lpwstr>
  </property>
  <property fmtid="{D5CDD505-2E9C-101B-9397-08002B2CF9AE}" pid="18" name="MSIP_Label_90010c38-9215-4e97-97f0-d62d2e8a4be0_ActionId">
    <vt:lpwstr>b0b38877-755a-4a73-84c8-d0b607ee95d1</vt:lpwstr>
  </property>
  <property fmtid="{D5CDD505-2E9C-101B-9397-08002B2CF9AE}" pid="19" name="MSIP_Label_90010c38-9215-4e97-97f0-d62d2e8a4be0_ContentBits">
    <vt:lpwstr>0</vt:lpwstr>
  </property>
  <property fmtid="{D5CDD505-2E9C-101B-9397-08002B2CF9AE}" pid="20" name="MSIP_Label_90010c38-9215-4e97-97f0-d62d2e8a4be0_Tag">
    <vt:lpwstr>10, 0, 1, 1</vt:lpwstr>
  </property>
  <property fmtid="{D5CDD505-2E9C-101B-9397-08002B2CF9AE}" pid="21" name="MediaServiceImageTags">
    <vt:lpwstr/>
  </property>
  <property fmtid="{D5CDD505-2E9C-101B-9397-08002B2CF9AE}" pid="22" name="docLang">
    <vt:lpwstr>en</vt:lpwstr>
  </property>
</Properties>
</file>