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746" w:rsidRDefault="00BF1F54" w:rsidP="00BF1F54">
      <w:pPr>
        <w:pStyle w:val="2"/>
        <w:jc w:val="center"/>
      </w:pPr>
      <w:r>
        <w:rPr>
          <w:rFonts w:hint="eastAsia"/>
        </w:rPr>
        <w:t>实现手机跟电脑同步日历</w:t>
      </w:r>
    </w:p>
    <w:p w:rsidR="00BF1F54" w:rsidRPr="00BF1F54" w:rsidRDefault="00BF1F54" w:rsidP="00BF1F54">
      <w:pPr>
        <w:rPr>
          <w:b/>
          <w:sz w:val="36"/>
          <w:szCs w:val="36"/>
        </w:rPr>
      </w:pPr>
      <w:r w:rsidRPr="00BF1F54">
        <w:rPr>
          <w:rFonts w:hint="eastAsia"/>
          <w:b/>
          <w:sz w:val="36"/>
          <w:szCs w:val="36"/>
        </w:rPr>
        <w:t>前言：</w:t>
      </w:r>
    </w:p>
    <w:p w:rsidR="00BF1F54" w:rsidRDefault="00BF1F54" w:rsidP="00BF1F5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indows自带的微软日历很好用，手机自带的日历也很好用，都没有广告，页面简单，通知有效，那么如何让你的微软日历和手机日历实现互联互通？？即，如果你在手机日历某一天安排了某件事，那么这个时间也同样会同步出现在你的微软日历上面，非常简单——通过邮箱连接</w:t>
      </w:r>
    </w:p>
    <w:p w:rsidR="00BF1F54" w:rsidRDefault="00BF1F54" w:rsidP="00BF1F5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b/>
          <w:color w:val="121212"/>
          <w:sz w:val="27"/>
          <w:szCs w:val="27"/>
        </w:rPr>
      </w:pPr>
      <w:r w:rsidRPr="00BF1F54">
        <w:rPr>
          <w:rFonts w:ascii="微软雅黑" w:eastAsia="微软雅黑" w:hAnsi="微软雅黑" w:hint="eastAsia"/>
          <w:b/>
          <w:color w:val="121212"/>
          <w:sz w:val="27"/>
          <w:szCs w:val="27"/>
        </w:rPr>
        <w:t>步骤：</w:t>
      </w:r>
    </w:p>
    <w:p w:rsidR="00BF1F54" w:rsidRDefault="00BF1F54" w:rsidP="00BF1F54">
      <w:pPr>
        <w:pStyle w:val="a3"/>
        <w:numPr>
          <w:ilvl w:val="0"/>
          <w:numId w:val="1"/>
        </w:numPr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首先注册一个邮箱，任何一个都行。我这里就采用了QQ邮箱。</w:t>
      </w:r>
    </w:p>
    <w:p w:rsidR="00DD1BB4" w:rsidRDefault="00BF1F54" w:rsidP="00DD1BB4">
      <w:pPr>
        <w:pStyle w:val="a3"/>
        <w:shd w:val="clear" w:color="auto" w:fill="FFFFFF"/>
        <w:spacing w:before="0" w:beforeAutospacing="0" w:after="336" w:afterAutospacing="0"/>
        <w:ind w:left="36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121212"/>
          <w:sz w:val="21"/>
          <w:szCs w:val="21"/>
        </w:rPr>
        <w:drawing>
          <wp:inline distT="0" distB="0" distL="0" distR="0">
            <wp:extent cx="5274310" cy="3141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B4" w:rsidRDefault="00DD1BB4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点开设置的账号</w:t>
      </w:r>
    </w:p>
    <w:p w:rsidR="00DD1BB4" w:rsidRDefault="00DD1BB4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121212"/>
          <w:sz w:val="21"/>
          <w:szCs w:val="21"/>
        </w:rPr>
        <w:lastRenderedPageBreak/>
        <w:drawing>
          <wp:inline distT="0" distB="0" distL="0" distR="0">
            <wp:extent cx="5274310" cy="986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06F9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B4" w:rsidRDefault="00DD1BB4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在这里就可以查看到下面的选项</w:t>
      </w:r>
    </w:p>
    <w:p w:rsidR="00DD1BB4" w:rsidRDefault="00DD1BB4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121212"/>
          <w:sz w:val="21"/>
          <w:szCs w:val="21"/>
        </w:rPr>
        <w:drawing>
          <wp:inline distT="0" distB="0" distL="0" distR="0">
            <wp:extent cx="5274310" cy="4174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0E69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B4" w:rsidRDefault="00DD1BB4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接着生成授权码</w:t>
      </w:r>
    </w:p>
    <w:p w:rsidR="00DD1BB4" w:rsidRDefault="00DD1BB4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121212"/>
          <w:sz w:val="21"/>
          <w:szCs w:val="21"/>
        </w:rPr>
        <w:lastRenderedPageBreak/>
        <w:drawing>
          <wp:inline distT="0" distB="0" distL="0" distR="0">
            <wp:extent cx="5274310" cy="2635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0AAB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B4" w:rsidRDefault="00DD1BB4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这时会提示我们要通过手机发送短信来获取密钥</w:t>
      </w:r>
    </w:p>
    <w:p w:rsidR="00DD1BB4" w:rsidRDefault="00DD1BB4" w:rsidP="00DD1BB4">
      <w:pPr>
        <w:pStyle w:val="a3"/>
        <w:shd w:val="clear" w:color="auto" w:fill="FFFFFF"/>
        <w:spacing w:before="0" w:beforeAutospacing="0" w:after="336" w:afterAutospacing="0"/>
        <w:ind w:left="36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＊注意：这里的要核实手机号和邮箱是否一致。如果不一致，请更改成一致的。</w:t>
      </w:r>
    </w:p>
    <w:p w:rsidR="00DD1BB4" w:rsidRDefault="00DD1BB4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届时收到一个授权码</w:t>
      </w:r>
    </w:p>
    <w:p w:rsidR="00DD1BB4" w:rsidRDefault="00DD1BB4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121212"/>
          <w:sz w:val="21"/>
          <w:szCs w:val="21"/>
        </w:rPr>
        <w:drawing>
          <wp:inline distT="0" distB="0" distL="0" distR="0">
            <wp:extent cx="5274310" cy="3242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8042D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B4" w:rsidRDefault="00DD1BB4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接着打开PC端，开始下面的日历功能。</w:t>
      </w:r>
    </w:p>
    <w:p w:rsidR="00DD1BB4" w:rsidRDefault="00DD1BB4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121212"/>
          <w:sz w:val="21"/>
          <w:szCs w:val="21"/>
        </w:rPr>
        <w:lastRenderedPageBreak/>
        <w:drawing>
          <wp:inline distT="0" distB="0" distL="0" distR="0">
            <wp:extent cx="5274310" cy="4095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80D86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9C" w:rsidRDefault="00111E9C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打开设置添加用户</w:t>
      </w:r>
    </w:p>
    <w:p w:rsidR="00111E9C" w:rsidRDefault="00111E9C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121212"/>
          <w:sz w:val="21"/>
          <w:szCs w:val="21"/>
        </w:rPr>
        <w:lastRenderedPageBreak/>
        <w:drawing>
          <wp:inline distT="0" distB="0" distL="0" distR="0">
            <wp:extent cx="4486901" cy="4848902"/>
            <wp:effectExtent l="0" t="0" r="952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0334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9C" w:rsidRDefault="00111E9C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选择高级设置</w:t>
      </w:r>
    </w:p>
    <w:p w:rsidR="00111E9C" w:rsidRDefault="00111E9C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121212"/>
          <w:sz w:val="21"/>
          <w:szCs w:val="21"/>
        </w:rPr>
        <w:lastRenderedPageBreak/>
        <w:drawing>
          <wp:inline distT="0" distB="0" distL="0" distR="0">
            <wp:extent cx="4372585" cy="4686954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0DA9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9C" w:rsidRDefault="00111E9C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选择</w:t>
      </w:r>
      <w:r w:rsidR="000732DC">
        <w:rPr>
          <w:rFonts w:ascii="微软雅黑" w:eastAsia="微软雅黑" w:hAnsi="微软雅黑" w:hint="eastAsia"/>
          <w:color w:val="121212"/>
          <w:sz w:val="21"/>
          <w:szCs w:val="21"/>
        </w:rPr>
        <w:t>Exchange</w:t>
      </w:r>
      <w:r w:rsidR="000732DC">
        <w:rPr>
          <w:rFonts w:ascii="微软雅黑" w:eastAsia="微软雅黑" w:hAnsi="微软雅黑"/>
          <w:color w:val="121212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121212"/>
          <w:sz w:val="21"/>
          <w:szCs w:val="21"/>
        </w:rPr>
        <w:t>邮箱</w:t>
      </w:r>
    </w:p>
    <w:p w:rsidR="00111E9C" w:rsidRDefault="00111E9C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 w:hint="eastAsia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将根据QQ邮箱的帮助所查到的服务地址来填写</w:t>
      </w:r>
    </w:p>
    <w:p w:rsidR="000732DC" w:rsidRDefault="00111E9C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 w:hint="eastAsia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配置账号</w:t>
      </w:r>
      <w:r w:rsidR="000732DC">
        <w:rPr>
          <w:rFonts w:ascii="微软雅黑" w:eastAsia="微软雅黑" w:hAnsi="微软雅黑" w:hint="eastAsia"/>
          <w:color w:val="121212"/>
          <w:sz w:val="21"/>
          <w:szCs w:val="21"/>
        </w:rPr>
        <w:t>【这里的需要将SSL去掉。】</w:t>
      </w:r>
    </w:p>
    <w:p w:rsidR="00111E9C" w:rsidRDefault="00064F82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/>
          <w:noProof/>
          <w:color w:val="121212"/>
          <w:sz w:val="21"/>
          <w:szCs w:val="21"/>
        </w:rPr>
        <w:lastRenderedPageBreak/>
        <w:drawing>
          <wp:inline distT="0" distB="0" distL="0" distR="0">
            <wp:extent cx="4401164" cy="464884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804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9C" w:rsidRDefault="00111E9C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</w:p>
    <w:p w:rsidR="00064F82" w:rsidRDefault="000732DC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/>
          <w:noProof/>
          <w:color w:val="121212"/>
          <w:sz w:val="21"/>
          <w:szCs w:val="21"/>
        </w:rPr>
        <w:lastRenderedPageBreak/>
        <w:drawing>
          <wp:inline distT="0" distB="0" distL="0" distR="0">
            <wp:extent cx="4372585" cy="4658375"/>
            <wp:effectExtent l="0" t="0" r="952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801DB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82" w:rsidRDefault="00064F82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至此就绑定成功了。</w:t>
      </w:r>
    </w:p>
    <w:p w:rsidR="000732DC" w:rsidRDefault="000732DC" w:rsidP="00DD1BB4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121212"/>
          <w:sz w:val="21"/>
          <w:szCs w:val="21"/>
        </w:rPr>
        <w:lastRenderedPageBreak/>
        <w:drawing>
          <wp:inline distT="0" distB="0" distL="0" distR="0">
            <wp:extent cx="5274310" cy="56902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80A3B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2DC" w:rsidRPr="00BF1F54" w:rsidRDefault="000732DC" w:rsidP="000732DC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 w:hint="eastAsia"/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1"/>
          <w:szCs w:val="21"/>
        </w:rPr>
        <w:t>完成了日程的同步，可以开心的使用了~！</w:t>
      </w:r>
      <w:bookmarkStart w:id="0" w:name="_GoBack"/>
      <w:bookmarkEnd w:id="0"/>
    </w:p>
    <w:sectPr w:rsidR="000732DC" w:rsidRPr="00BF1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340C"/>
    <w:multiLevelType w:val="hybridMultilevel"/>
    <w:tmpl w:val="A162D7AA"/>
    <w:lvl w:ilvl="0" w:tplc="B46E5D74">
      <w:start w:val="2"/>
      <w:numFmt w:val="bullet"/>
      <w:lvlText w:val="＊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015BC8"/>
    <w:multiLevelType w:val="hybridMultilevel"/>
    <w:tmpl w:val="50BEF020"/>
    <w:lvl w:ilvl="0" w:tplc="AD82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AC"/>
    <w:rsid w:val="00064F82"/>
    <w:rsid w:val="000732DC"/>
    <w:rsid w:val="00111E9C"/>
    <w:rsid w:val="005F3746"/>
    <w:rsid w:val="00BF1F54"/>
    <w:rsid w:val="00D863AC"/>
    <w:rsid w:val="00DD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99ED"/>
  <w15:chartTrackingRefBased/>
  <w15:docId w15:val="{9EF03762-4473-460D-81E2-594332E1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1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1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BF1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</dc:creator>
  <cp:keywords/>
  <dc:description/>
  <cp:lastModifiedBy>Hiro</cp:lastModifiedBy>
  <cp:revision>2</cp:revision>
  <dcterms:created xsi:type="dcterms:W3CDTF">2023-04-05T11:04:00Z</dcterms:created>
  <dcterms:modified xsi:type="dcterms:W3CDTF">2023-04-05T12:08:00Z</dcterms:modified>
</cp:coreProperties>
</file>