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DD0F" w14:textId="07AB2370" w:rsidR="0033108A" w:rsidRDefault="003D570E">
      <w:pPr>
        <w:rPr>
          <w:rFonts w:ascii="Times New Roman" w:hAnsi="Times New Roman" w:cs="Times New Roman"/>
          <w:sz w:val="24"/>
          <w:szCs w:val="24"/>
        </w:rPr>
      </w:pPr>
      <w:r w:rsidRPr="003D570E">
        <w:rPr>
          <w:rFonts w:ascii="Times New Roman" w:hAnsi="Times New Roman" w:cs="Times New Roman"/>
          <w:sz w:val="24"/>
          <w:szCs w:val="24"/>
        </w:rPr>
        <w:t>Part I – MPLS Analysis</w:t>
      </w:r>
    </w:p>
    <w:p w14:paraId="50F09DB9" w14:textId="6F1F40E3" w:rsidR="003D570E" w:rsidRDefault="003D570E" w:rsidP="003D57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19FBF53C" w14:textId="4B2E4C1B" w:rsidR="003D570E" w:rsidRDefault="00390FFD" w:rsidP="003D57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Layer 2</w:t>
      </w:r>
      <w:r w:rsidR="00871188">
        <w:rPr>
          <w:rFonts w:ascii="Times New Roman" w:hAnsi="Times New Roman" w:cs="Times New Roman"/>
          <w:sz w:val="24"/>
          <w:szCs w:val="24"/>
        </w:rPr>
        <w:t>.5</w:t>
      </w:r>
    </w:p>
    <w:p w14:paraId="5FE5B239" w14:textId="605679DE" w:rsidR="003D570E" w:rsidRPr="00317661" w:rsidRDefault="00AA48C7" w:rsidP="003D57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661">
        <w:rPr>
          <w:rFonts w:ascii="Times New Roman" w:hAnsi="Times New Roman" w:cs="Times New Roman"/>
          <w:sz w:val="24"/>
          <w:szCs w:val="24"/>
        </w:rPr>
        <w:t>I say layer 2</w:t>
      </w:r>
      <w:r w:rsidR="00317661" w:rsidRPr="00317661">
        <w:rPr>
          <w:rFonts w:ascii="Times New Roman" w:hAnsi="Times New Roman" w:cs="Times New Roman"/>
          <w:sz w:val="24"/>
          <w:szCs w:val="24"/>
        </w:rPr>
        <w:t>.5</w:t>
      </w:r>
      <w:r w:rsidRPr="00317661">
        <w:rPr>
          <w:rFonts w:ascii="Times New Roman" w:hAnsi="Times New Roman" w:cs="Times New Roman"/>
          <w:sz w:val="24"/>
          <w:szCs w:val="24"/>
        </w:rPr>
        <w:t xml:space="preserve"> becau</w:t>
      </w:r>
      <w:r w:rsidR="007E1023">
        <w:rPr>
          <w:rFonts w:ascii="Times New Roman" w:hAnsi="Times New Roman" w:cs="Times New Roman"/>
          <w:sz w:val="24"/>
          <w:szCs w:val="24"/>
        </w:rPr>
        <w:t xml:space="preserve">se </w:t>
      </w:r>
      <w:r w:rsidR="00170D61">
        <w:rPr>
          <w:rFonts w:ascii="Times New Roman" w:hAnsi="Times New Roman" w:cs="Times New Roman"/>
          <w:sz w:val="24"/>
          <w:szCs w:val="24"/>
        </w:rPr>
        <w:t xml:space="preserve">according to the book, </w:t>
      </w:r>
      <w:r w:rsidR="007E1023">
        <w:rPr>
          <w:rFonts w:ascii="Times New Roman" w:hAnsi="Times New Roman" w:cs="Times New Roman"/>
          <w:sz w:val="24"/>
          <w:szCs w:val="24"/>
        </w:rPr>
        <w:t xml:space="preserve">it is </w:t>
      </w:r>
      <w:r w:rsidR="00CC0D43">
        <w:rPr>
          <w:rFonts w:ascii="Times New Roman" w:hAnsi="Times New Roman" w:cs="Times New Roman"/>
          <w:sz w:val="24"/>
          <w:szCs w:val="24"/>
        </w:rPr>
        <w:t xml:space="preserve">classified as a layer 2 service </w:t>
      </w:r>
      <w:r w:rsidR="00EE69DC">
        <w:rPr>
          <w:rFonts w:ascii="Times New Roman" w:hAnsi="Times New Roman" w:cs="Times New Roman"/>
          <w:sz w:val="24"/>
          <w:szCs w:val="24"/>
        </w:rPr>
        <w:t xml:space="preserve">and </w:t>
      </w:r>
      <w:r w:rsidR="00CC0D43">
        <w:rPr>
          <w:rFonts w:ascii="Times New Roman" w:hAnsi="Times New Roman" w:cs="Times New Roman"/>
          <w:sz w:val="24"/>
          <w:szCs w:val="24"/>
        </w:rPr>
        <w:t xml:space="preserve">it is </w:t>
      </w:r>
      <w:r w:rsidR="007E1023">
        <w:rPr>
          <w:rFonts w:ascii="Times New Roman" w:hAnsi="Times New Roman" w:cs="Times New Roman"/>
          <w:sz w:val="24"/>
          <w:szCs w:val="24"/>
        </w:rPr>
        <w:t xml:space="preserve">commonly </w:t>
      </w:r>
      <w:r w:rsidR="00CC0D43">
        <w:rPr>
          <w:rFonts w:ascii="Times New Roman" w:hAnsi="Times New Roman" w:cs="Times New Roman"/>
          <w:sz w:val="24"/>
          <w:szCs w:val="24"/>
        </w:rPr>
        <w:t xml:space="preserve">used </w:t>
      </w:r>
      <w:r w:rsidR="007E1023">
        <w:rPr>
          <w:rFonts w:ascii="Times New Roman" w:hAnsi="Times New Roman" w:cs="Times New Roman"/>
          <w:sz w:val="24"/>
          <w:szCs w:val="24"/>
        </w:rPr>
        <w:t>with IP for routing</w:t>
      </w:r>
      <w:r w:rsidR="00170D61">
        <w:rPr>
          <w:rFonts w:ascii="Times New Roman" w:hAnsi="Times New Roman" w:cs="Times New Roman"/>
          <w:sz w:val="24"/>
          <w:szCs w:val="24"/>
        </w:rPr>
        <w:t xml:space="preserve"> at layer 3.</w:t>
      </w:r>
    </w:p>
    <w:p w14:paraId="1200245A" w14:textId="6D751FF2" w:rsidR="003D570E" w:rsidRDefault="00BC2649" w:rsidP="003D57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label field </w:t>
      </w:r>
      <w:r w:rsidR="0079133E">
        <w:rPr>
          <w:rFonts w:ascii="Times New Roman" w:hAnsi="Times New Roman" w:cs="Times New Roman"/>
          <w:sz w:val="24"/>
          <w:szCs w:val="24"/>
        </w:rPr>
        <w:t xml:space="preserve">(Label: 18) </w:t>
      </w:r>
      <w:r>
        <w:rPr>
          <w:rFonts w:ascii="Times New Roman" w:hAnsi="Times New Roman" w:cs="Times New Roman"/>
          <w:sz w:val="24"/>
          <w:szCs w:val="24"/>
        </w:rPr>
        <w:t>in the MPLS header</w:t>
      </w:r>
    </w:p>
    <w:p w14:paraId="1C73A266" w14:textId="6DB2EBCD" w:rsidR="003D570E" w:rsidRDefault="006C47DD" w:rsidP="003D57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254</w:t>
      </w:r>
    </w:p>
    <w:p w14:paraId="5929C646" w14:textId="77777777" w:rsidR="003D570E" w:rsidRDefault="003D570E" w:rsidP="003D570E">
      <w:pPr>
        <w:rPr>
          <w:rFonts w:ascii="Times New Roman" w:hAnsi="Times New Roman" w:cs="Times New Roman"/>
          <w:sz w:val="24"/>
          <w:szCs w:val="24"/>
        </w:rPr>
      </w:pPr>
    </w:p>
    <w:p w14:paraId="4D5B1DCA" w14:textId="7B01745D" w:rsidR="003D570E" w:rsidRDefault="003D570E" w:rsidP="003D570E">
      <w:pPr>
        <w:rPr>
          <w:rFonts w:ascii="Times New Roman" w:hAnsi="Times New Roman" w:cs="Times New Roman"/>
          <w:sz w:val="24"/>
          <w:szCs w:val="24"/>
        </w:rPr>
      </w:pPr>
      <w:r w:rsidRPr="003D570E">
        <w:rPr>
          <w:rFonts w:ascii="Times New Roman" w:hAnsi="Times New Roman" w:cs="Times New Roman"/>
          <w:sz w:val="24"/>
          <w:szCs w:val="24"/>
        </w:rPr>
        <w:t>Part II – VPN Interactive Activity</w:t>
      </w:r>
    </w:p>
    <w:p w14:paraId="263AC2DD" w14:textId="1CC535AE" w:rsidR="003D570E" w:rsidRDefault="00070D68" w:rsidP="003D57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gibberish</w:t>
      </w:r>
    </w:p>
    <w:p w14:paraId="1F238924" w14:textId="3E60C155" w:rsidR="003D570E" w:rsidRDefault="00C20573" w:rsidP="003D57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 access VPN</w:t>
      </w:r>
    </w:p>
    <w:p w14:paraId="047A93AD" w14:textId="0614EC8B" w:rsidR="003D570E" w:rsidRDefault="00840762" w:rsidP="003D57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client software authenticates that Fiona </w:t>
      </w:r>
      <w:r w:rsidR="00C76437">
        <w:rPr>
          <w:rFonts w:ascii="Times New Roman" w:hAnsi="Times New Roman" w:cs="Times New Roman"/>
          <w:sz w:val="24"/>
          <w:szCs w:val="24"/>
        </w:rPr>
        <w:t>is allowed</w:t>
      </w:r>
      <w:r>
        <w:rPr>
          <w:rFonts w:ascii="Times New Roman" w:hAnsi="Times New Roman" w:cs="Times New Roman"/>
          <w:sz w:val="24"/>
          <w:szCs w:val="24"/>
        </w:rPr>
        <w:t xml:space="preserve"> network access.</w:t>
      </w:r>
    </w:p>
    <w:p w14:paraId="7C0BD2D4" w14:textId="12529FFF" w:rsidR="003D570E" w:rsidRDefault="00670E50" w:rsidP="003D57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Protocols or tunneling protocols</w:t>
      </w:r>
    </w:p>
    <w:p w14:paraId="2D322483" w14:textId="413CC001" w:rsidR="003D570E" w:rsidRDefault="005B25A8" w:rsidP="003D57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Extranet-based VPN</w:t>
      </w:r>
    </w:p>
    <w:p w14:paraId="718C8B6A" w14:textId="30BD2446" w:rsidR="003D570E" w:rsidRDefault="00B5317A" w:rsidP="003D57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 mobile VPN connection does persist even if a user loses connectivity.</w:t>
      </w:r>
    </w:p>
    <w:p w14:paraId="71306519" w14:textId="3E7ACDEE" w:rsidR="003D570E" w:rsidRDefault="00861D9B" w:rsidP="003D57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public Internet</w:t>
      </w:r>
    </w:p>
    <w:p w14:paraId="20C529A7" w14:textId="6BA91A8C" w:rsidR="003D570E" w:rsidRDefault="00AA59FB" w:rsidP="003D57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VPN</w:t>
      </w:r>
    </w:p>
    <w:p w14:paraId="1076EDDD" w14:textId="077E2336" w:rsidR="003D570E" w:rsidRDefault="00013CF9" w:rsidP="003D57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site-to-site</w:t>
      </w:r>
    </w:p>
    <w:p w14:paraId="0F987785" w14:textId="1D5B4423" w:rsidR="003D570E" w:rsidRDefault="00013CF9" w:rsidP="003D57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VPN</w:t>
      </w:r>
    </w:p>
    <w:p w14:paraId="76A404E0" w14:textId="77777777" w:rsidR="003D570E" w:rsidRPr="003D570E" w:rsidRDefault="003D570E" w:rsidP="003D57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D570E" w:rsidRPr="003D5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5CC0"/>
    <w:multiLevelType w:val="hybridMultilevel"/>
    <w:tmpl w:val="0568D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271CA"/>
    <w:multiLevelType w:val="hybridMultilevel"/>
    <w:tmpl w:val="4E84B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131701">
    <w:abstractNumId w:val="1"/>
  </w:num>
  <w:num w:numId="2" w16cid:durableId="45213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0E"/>
    <w:rsid w:val="00013CF9"/>
    <w:rsid w:val="00070D68"/>
    <w:rsid w:val="00170D61"/>
    <w:rsid w:val="00317661"/>
    <w:rsid w:val="0033108A"/>
    <w:rsid w:val="00390FFD"/>
    <w:rsid w:val="003B72E5"/>
    <w:rsid w:val="003D570E"/>
    <w:rsid w:val="00564E08"/>
    <w:rsid w:val="005B25A8"/>
    <w:rsid w:val="005C747E"/>
    <w:rsid w:val="00670E50"/>
    <w:rsid w:val="006C47DD"/>
    <w:rsid w:val="0079133E"/>
    <w:rsid w:val="007E1023"/>
    <w:rsid w:val="008220D7"/>
    <w:rsid w:val="00840762"/>
    <w:rsid w:val="00861D9B"/>
    <w:rsid w:val="00871188"/>
    <w:rsid w:val="008725D0"/>
    <w:rsid w:val="00AA48C7"/>
    <w:rsid w:val="00AA59FB"/>
    <w:rsid w:val="00B5317A"/>
    <w:rsid w:val="00BC2649"/>
    <w:rsid w:val="00BD5FA0"/>
    <w:rsid w:val="00C20573"/>
    <w:rsid w:val="00C41ECF"/>
    <w:rsid w:val="00C76437"/>
    <w:rsid w:val="00CC0D43"/>
    <w:rsid w:val="00EE69DC"/>
    <w:rsid w:val="00F4775B"/>
    <w:rsid w:val="00F6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632C"/>
  <w15:chartTrackingRefBased/>
  <w15:docId w15:val="{627CD468-F4DA-4C09-988B-D8A8FAEE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Bhakta</dc:creator>
  <cp:keywords/>
  <dc:description/>
  <cp:lastModifiedBy>Jaykumar Bhakta</cp:lastModifiedBy>
  <cp:revision>29</cp:revision>
  <dcterms:created xsi:type="dcterms:W3CDTF">2024-04-03T16:25:00Z</dcterms:created>
  <dcterms:modified xsi:type="dcterms:W3CDTF">2024-04-04T16:27:00Z</dcterms:modified>
</cp:coreProperties>
</file>