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6705" w:tblpY="-104"/>
        <w:tblOverlap w:val="never"/>
        <w:tblW w:w="3825" w:type="dxa"/>
        <w:tblInd w:w="0" w:type="dxa"/>
        <w:tblCellMar>
          <w:top w:w="130" w:type="dxa"/>
          <w:left w:w="156" w:type="dxa"/>
          <w:bottom w:w="0" w:type="dxa"/>
          <w:right w:w="115" w:type="dxa"/>
        </w:tblCellMar>
        <w:tblLook w:val="04A0" w:firstRow="1" w:lastRow="0" w:firstColumn="1" w:lastColumn="0" w:noHBand="0" w:noVBand="1"/>
      </w:tblPr>
      <w:tblGrid>
        <w:gridCol w:w="3825"/>
      </w:tblGrid>
      <w:tr w:rsidR="00C77B68" w14:paraId="13D0A08D" w14:textId="77777777">
        <w:trPr>
          <w:trHeight w:val="1425"/>
        </w:trPr>
        <w:tc>
          <w:tcPr>
            <w:tcW w:w="3825" w:type="dxa"/>
            <w:tcBorders>
              <w:top w:val="single" w:sz="8" w:space="0" w:color="000000"/>
              <w:left w:val="single" w:sz="8" w:space="0" w:color="000000"/>
              <w:bottom w:val="single" w:sz="8" w:space="0" w:color="000000"/>
              <w:right w:val="single" w:sz="8" w:space="0" w:color="000000"/>
            </w:tcBorders>
          </w:tcPr>
          <w:p w14:paraId="58DC1CE2" w14:textId="77777777" w:rsidR="00C77B68" w:rsidRDefault="00000000">
            <w:pPr>
              <w:spacing w:after="161" w:line="259" w:lineRule="auto"/>
              <w:ind w:left="0" w:firstLine="0"/>
            </w:pPr>
            <w:r>
              <w:rPr>
                <w:sz w:val="24"/>
              </w:rPr>
              <w:t xml:space="preserve">112103079 Atharva Lonhari </w:t>
            </w:r>
          </w:p>
          <w:p w14:paraId="0F4D006B" w14:textId="77777777" w:rsidR="00C77B68" w:rsidRDefault="00000000">
            <w:pPr>
              <w:spacing w:after="159" w:line="259" w:lineRule="auto"/>
              <w:ind w:left="0" w:firstLine="0"/>
            </w:pPr>
            <w:r>
              <w:rPr>
                <w:sz w:val="24"/>
              </w:rPr>
              <w:t xml:space="preserve">112103078 Jaykumar Lokhande </w:t>
            </w:r>
          </w:p>
          <w:p w14:paraId="1815B515" w14:textId="77777777" w:rsidR="00C77B68" w:rsidRDefault="00000000">
            <w:pPr>
              <w:spacing w:after="0" w:line="259" w:lineRule="auto"/>
              <w:ind w:left="0" w:firstLine="0"/>
            </w:pPr>
            <w:r>
              <w:rPr>
                <w:sz w:val="24"/>
              </w:rPr>
              <w:t xml:space="preserve">112103072 Nikhil </w:t>
            </w:r>
            <w:proofErr w:type="spellStart"/>
            <w:r>
              <w:rPr>
                <w:sz w:val="24"/>
              </w:rPr>
              <w:t>Kokale</w:t>
            </w:r>
            <w:proofErr w:type="spellEnd"/>
            <w:r>
              <w:rPr>
                <w:sz w:val="24"/>
              </w:rPr>
              <w:t xml:space="preserve"> </w:t>
            </w:r>
          </w:p>
        </w:tc>
      </w:tr>
    </w:tbl>
    <w:p w14:paraId="45AC045C" w14:textId="77777777" w:rsidR="00C77B68" w:rsidRDefault="00000000">
      <w:pPr>
        <w:spacing w:after="7" w:line="259" w:lineRule="auto"/>
        <w:ind w:left="0" w:firstLine="0"/>
      </w:pPr>
      <w:r>
        <w:rPr>
          <w:b/>
          <w:sz w:val="52"/>
        </w:rPr>
        <w:t xml:space="preserve">DBMS Project </w:t>
      </w:r>
    </w:p>
    <w:p w14:paraId="73300DAB" w14:textId="77777777" w:rsidR="00C77B68" w:rsidRDefault="00000000">
      <w:pPr>
        <w:spacing w:after="25" w:line="259" w:lineRule="auto"/>
        <w:ind w:left="0" w:firstLine="0"/>
      </w:pPr>
      <w:r>
        <w:rPr>
          <w:b/>
          <w:sz w:val="36"/>
        </w:rPr>
        <w:t xml:space="preserve">Inventory Management System </w:t>
      </w:r>
    </w:p>
    <w:p w14:paraId="15894791" w14:textId="77777777" w:rsidR="00C77B68" w:rsidRDefault="00000000">
      <w:pPr>
        <w:spacing w:after="218" w:line="259" w:lineRule="auto"/>
        <w:ind w:left="0" w:firstLine="0"/>
      </w:pPr>
      <w:r>
        <w:t xml:space="preserve"> </w:t>
      </w:r>
    </w:p>
    <w:p w14:paraId="4E8B55A0" w14:textId="77777777" w:rsidR="00C77B68" w:rsidRDefault="00000000">
      <w:pPr>
        <w:pStyle w:val="Heading1"/>
        <w:ind w:left="-5"/>
      </w:pPr>
      <w:r>
        <w:t>Problem Statement: -</w:t>
      </w:r>
      <w:r>
        <w:rPr>
          <w:u w:val="none"/>
        </w:rPr>
        <w:t xml:space="preserve"> </w:t>
      </w:r>
    </w:p>
    <w:p w14:paraId="5F4AE3A1" w14:textId="570B7F1D" w:rsidR="00807444" w:rsidRDefault="00000000">
      <w:pPr>
        <w:spacing w:after="67" w:line="283" w:lineRule="auto"/>
        <w:ind w:left="0" w:firstLine="720"/>
        <w:jc w:val="both"/>
      </w:pPr>
      <w:r>
        <w:t>The organization needs an automated Inventory Management System (IMS) to replace its error</w:t>
      </w:r>
      <w:r w:rsidR="00807444">
        <w:t xml:space="preserve"> </w:t>
      </w:r>
      <w:r>
        <w:t xml:space="preserve">prone manual system. The IMS should streamline inventory tracking, order management, and stock level monitoring, ensuring data accuracy and security. Its implementation aims to improve operational efficiency and enhance customer satisfaction. </w:t>
      </w:r>
    </w:p>
    <w:p w14:paraId="5260ADB2" w14:textId="355D81D7" w:rsidR="00C77B68" w:rsidRDefault="00000000" w:rsidP="00807444">
      <w:pPr>
        <w:spacing w:after="67" w:line="283" w:lineRule="auto"/>
        <w:jc w:val="both"/>
      </w:pPr>
      <w:r>
        <w:rPr>
          <w:b/>
          <w:sz w:val="28"/>
          <w:u w:val="single" w:color="000000"/>
        </w:rPr>
        <w:t>Objectives: -</w:t>
      </w:r>
      <w:r>
        <w:rPr>
          <w:sz w:val="28"/>
        </w:rPr>
        <w:t xml:space="preserve"> </w:t>
      </w:r>
    </w:p>
    <w:p w14:paraId="61F465F2" w14:textId="77777777" w:rsidR="00C77B68" w:rsidRDefault="00000000">
      <w:pPr>
        <w:numPr>
          <w:ilvl w:val="0"/>
          <w:numId w:val="1"/>
        </w:numPr>
        <w:ind w:hanging="218"/>
      </w:pPr>
      <w:r>
        <w:t xml:space="preserve">Automate inventory tracking and management. </w:t>
      </w:r>
    </w:p>
    <w:p w14:paraId="77F7DE69" w14:textId="77777777" w:rsidR="00C77B68" w:rsidRDefault="00000000">
      <w:pPr>
        <w:numPr>
          <w:ilvl w:val="0"/>
          <w:numId w:val="1"/>
        </w:numPr>
        <w:ind w:hanging="218"/>
      </w:pPr>
      <w:r>
        <w:t xml:space="preserve">Streamline order processing and monitoring. </w:t>
      </w:r>
    </w:p>
    <w:p w14:paraId="7B1C58C1" w14:textId="77777777" w:rsidR="00C77B68" w:rsidRDefault="00000000">
      <w:pPr>
        <w:numPr>
          <w:ilvl w:val="0"/>
          <w:numId w:val="1"/>
        </w:numPr>
        <w:ind w:hanging="218"/>
      </w:pPr>
      <w:r>
        <w:t xml:space="preserve">Ensure real-time stock level visibility. </w:t>
      </w:r>
    </w:p>
    <w:p w14:paraId="0985D2A3" w14:textId="77777777" w:rsidR="00C77B68" w:rsidRDefault="00000000">
      <w:pPr>
        <w:numPr>
          <w:ilvl w:val="0"/>
          <w:numId w:val="1"/>
        </w:numPr>
        <w:ind w:hanging="218"/>
      </w:pPr>
      <w:r>
        <w:t xml:space="preserve">Develop a user-friendly interface for easy access. </w:t>
      </w:r>
    </w:p>
    <w:p w14:paraId="6DEE67B1" w14:textId="77777777" w:rsidR="00C77B68" w:rsidRDefault="00000000">
      <w:pPr>
        <w:numPr>
          <w:ilvl w:val="0"/>
          <w:numId w:val="1"/>
        </w:numPr>
        <w:ind w:hanging="218"/>
      </w:pPr>
      <w:r>
        <w:rPr>
          <w:noProof/>
        </w:rPr>
        <mc:AlternateContent>
          <mc:Choice Requires="wpg">
            <w:drawing>
              <wp:anchor distT="0" distB="0" distL="114300" distR="114300" simplePos="0" relativeHeight="251658240" behindDoc="0" locked="0" layoutInCell="1" allowOverlap="1" wp14:anchorId="1E00E2BA" wp14:editId="2306C447">
                <wp:simplePos x="0" y="0"/>
                <wp:positionH relativeFrom="page">
                  <wp:posOffset>9525</wp:posOffset>
                </wp:positionH>
                <wp:positionV relativeFrom="page">
                  <wp:posOffset>1962150</wp:posOffset>
                </wp:positionV>
                <wp:extent cx="7762875" cy="6350"/>
                <wp:effectExtent l="0" t="0" r="0" b="0"/>
                <wp:wrapTopAndBottom/>
                <wp:docPr id="1627" name="Group 1627"/>
                <wp:cNvGraphicFramePr/>
                <a:graphic xmlns:a="http://schemas.openxmlformats.org/drawingml/2006/main">
                  <a:graphicData uri="http://schemas.microsoft.com/office/word/2010/wordprocessingGroup">
                    <wpg:wgp>
                      <wpg:cNvGrpSpPr/>
                      <wpg:grpSpPr>
                        <a:xfrm>
                          <a:off x="0" y="0"/>
                          <a:ext cx="7762875" cy="6350"/>
                          <a:chOff x="0" y="0"/>
                          <a:chExt cx="7762875" cy="6350"/>
                        </a:xfrm>
                      </wpg:grpSpPr>
                      <wps:wsp>
                        <wps:cNvPr id="80" name="Shape 80"/>
                        <wps:cNvSpPr/>
                        <wps:spPr>
                          <a:xfrm>
                            <a:off x="0" y="0"/>
                            <a:ext cx="7762875" cy="0"/>
                          </a:xfrm>
                          <a:custGeom>
                            <a:avLst/>
                            <a:gdLst/>
                            <a:ahLst/>
                            <a:cxnLst/>
                            <a:rect l="0" t="0" r="0" b="0"/>
                            <a:pathLst>
                              <a:path w="7762875">
                                <a:moveTo>
                                  <a:pt x="776287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7" style="width:611.25pt;height:0.5pt;position:absolute;mso-position-horizontal-relative:page;mso-position-horizontal:absolute;margin-left:0.75pt;mso-position-vertical-relative:page;margin-top:154.5pt;" coordsize="77628,63">
                <v:shape id="Shape 80" style="position:absolute;width:77628;height:0;left:0;top:0;" coordsize="7762875,0" path="m7762875,0l0,0">
                  <v:stroke weight="0.5pt" endcap="flat" joinstyle="miter" miterlimit="10" on="true" color="#000000"/>
                  <v:fill on="false" color="#000000" opacity="0"/>
                </v:shape>
                <w10:wrap type="topAndBottom"/>
              </v:group>
            </w:pict>
          </mc:Fallback>
        </mc:AlternateContent>
      </w:r>
      <w:r>
        <w:t xml:space="preserve">Implement robust data security measures. </w:t>
      </w:r>
    </w:p>
    <w:p w14:paraId="6E0CDF25" w14:textId="77777777" w:rsidR="00C77B68" w:rsidRDefault="00000000">
      <w:pPr>
        <w:numPr>
          <w:ilvl w:val="0"/>
          <w:numId w:val="1"/>
        </w:numPr>
        <w:ind w:hanging="218"/>
      </w:pPr>
      <w:r>
        <w:t xml:space="preserve">Establish role-based access control for data protection. </w:t>
      </w:r>
    </w:p>
    <w:p w14:paraId="7ED9735E" w14:textId="77777777" w:rsidR="00C77B68" w:rsidRDefault="00000000">
      <w:pPr>
        <w:numPr>
          <w:ilvl w:val="0"/>
          <w:numId w:val="1"/>
        </w:numPr>
        <w:ind w:hanging="218"/>
      </w:pPr>
      <w:r>
        <w:t xml:space="preserve">Optimize inventory costs and minimize wastage. </w:t>
      </w:r>
    </w:p>
    <w:p w14:paraId="772BD0C2" w14:textId="77777777" w:rsidR="00C77B68" w:rsidRDefault="00000000">
      <w:pPr>
        <w:numPr>
          <w:ilvl w:val="0"/>
          <w:numId w:val="1"/>
        </w:numPr>
        <w:ind w:hanging="218"/>
      </w:pPr>
      <w:r>
        <w:t xml:space="preserve">Build a scalable system for future business expansion. </w:t>
      </w:r>
    </w:p>
    <w:p w14:paraId="66F4AD2B" w14:textId="77777777" w:rsidR="00C77B68" w:rsidRDefault="00000000">
      <w:pPr>
        <w:spacing w:after="215" w:line="259" w:lineRule="auto"/>
        <w:ind w:left="0" w:firstLine="0"/>
      </w:pPr>
      <w:r>
        <w:t xml:space="preserve"> </w:t>
      </w:r>
    </w:p>
    <w:p w14:paraId="53A42CDA" w14:textId="77777777" w:rsidR="00C77B68" w:rsidRDefault="00000000">
      <w:pPr>
        <w:pStyle w:val="Heading1"/>
        <w:ind w:left="-5"/>
      </w:pPr>
      <w:r>
        <w:t xml:space="preserve">Functional </w:t>
      </w:r>
      <w:proofErr w:type="gramStart"/>
      <w:r>
        <w:t>Requirements:-</w:t>
      </w:r>
      <w:proofErr w:type="gramEnd"/>
      <w:r>
        <w:rPr>
          <w:u w:val="none"/>
        </w:rPr>
        <w:t xml:space="preserve"> </w:t>
      </w:r>
    </w:p>
    <w:p w14:paraId="5C59860E" w14:textId="77777777" w:rsidR="00C77B68" w:rsidRDefault="00000000">
      <w:pPr>
        <w:numPr>
          <w:ilvl w:val="0"/>
          <w:numId w:val="2"/>
        </w:numPr>
        <w:ind w:hanging="218"/>
      </w:pPr>
      <w:r>
        <w:t xml:space="preserve">Product categorization for easy organization. </w:t>
      </w:r>
    </w:p>
    <w:p w14:paraId="71789F46" w14:textId="77777777" w:rsidR="00C77B68" w:rsidRDefault="00000000">
      <w:pPr>
        <w:numPr>
          <w:ilvl w:val="0"/>
          <w:numId w:val="2"/>
        </w:numPr>
        <w:ind w:hanging="218"/>
      </w:pPr>
      <w:r>
        <w:t xml:space="preserve">Batch tracking for precise inventory monitoring. </w:t>
      </w:r>
    </w:p>
    <w:p w14:paraId="3B83389E" w14:textId="77777777" w:rsidR="00C77B68" w:rsidRDefault="00000000">
      <w:pPr>
        <w:numPr>
          <w:ilvl w:val="0"/>
          <w:numId w:val="2"/>
        </w:numPr>
        <w:ind w:hanging="218"/>
      </w:pPr>
      <w:r>
        <w:t xml:space="preserve">Efficient management of product returns. </w:t>
      </w:r>
    </w:p>
    <w:p w14:paraId="341FC65D" w14:textId="77777777" w:rsidR="00C77B68" w:rsidRDefault="00000000">
      <w:pPr>
        <w:numPr>
          <w:ilvl w:val="0"/>
          <w:numId w:val="2"/>
        </w:numPr>
        <w:ind w:hanging="218"/>
      </w:pPr>
      <w:r>
        <w:t xml:space="preserve">Support for multi-location inventory control. </w:t>
      </w:r>
    </w:p>
    <w:p w14:paraId="4209A3C5" w14:textId="77777777" w:rsidR="00C77B68" w:rsidRDefault="00000000">
      <w:pPr>
        <w:numPr>
          <w:ilvl w:val="0"/>
          <w:numId w:val="2"/>
        </w:numPr>
        <w:ind w:hanging="218"/>
      </w:pPr>
      <w:r>
        <w:t xml:space="preserve">Automated reordering for timely stock replenishment. </w:t>
      </w:r>
    </w:p>
    <w:p w14:paraId="06DC8912" w14:textId="77777777" w:rsidR="00C77B68" w:rsidRDefault="00000000">
      <w:pPr>
        <w:numPr>
          <w:ilvl w:val="0"/>
          <w:numId w:val="2"/>
        </w:numPr>
        <w:ind w:hanging="218"/>
      </w:pPr>
      <w:r>
        <w:t xml:space="preserve">Workflow automation for streamlined operations. </w:t>
      </w:r>
    </w:p>
    <w:p w14:paraId="55833C79" w14:textId="77777777" w:rsidR="00C77B68" w:rsidRDefault="00000000">
      <w:pPr>
        <w:spacing w:after="158" w:line="259" w:lineRule="auto"/>
        <w:ind w:left="0" w:firstLine="0"/>
      </w:pPr>
      <w:r>
        <w:t xml:space="preserve"> </w:t>
      </w:r>
    </w:p>
    <w:p w14:paraId="26B3CBFE" w14:textId="77777777" w:rsidR="00C77B68" w:rsidRDefault="00000000">
      <w:pPr>
        <w:spacing w:after="160" w:line="259" w:lineRule="auto"/>
        <w:ind w:left="0" w:firstLine="0"/>
      </w:pPr>
      <w:r>
        <w:rPr>
          <w:b/>
        </w:rPr>
        <w:t xml:space="preserve"> </w:t>
      </w:r>
    </w:p>
    <w:p w14:paraId="5AA5A78A" w14:textId="77777777" w:rsidR="00C77B68" w:rsidRDefault="00000000">
      <w:pPr>
        <w:spacing w:after="0" w:line="259" w:lineRule="auto"/>
        <w:ind w:left="0" w:firstLine="0"/>
      </w:pPr>
      <w:r>
        <w:rPr>
          <w:b/>
        </w:rPr>
        <w:t xml:space="preserve"> </w:t>
      </w:r>
    </w:p>
    <w:p w14:paraId="201931ED" w14:textId="77777777" w:rsidR="00C77B68" w:rsidRDefault="00000000">
      <w:pPr>
        <w:spacing w:after="215" w:line="259" w:lineRule="auto"/>
        <w:ind w:left="0" w:firstLine="0"/>
      </w:pPr>
      <w:r>
        <w:rPr>
          <w:b/>
        </w:rPr>
        <w:t xml:space="preserve"> </w:t>
      </w:r>
    </w:p>
    <w:p w14:paraId="019D0DF2" w14:textId="77777777" w:rsidR="00C77B68" w:rsidRDefault="00000000">
      <w:pPr>
        <w:pStyle w:val="Heading1"/>
        <w:spacing w:after="136"/>
        <w:ind w:left="-5"/>
      </w:pPr>
      <w:r>
        <w:lastRenderedPageBreak/>
        <w:t xml:space="preserve">Functional </w:t>
      </w:r>
      <w:proofErr w:type="gramStart"/>
      <w:r>
        <w:t>Dependencies:-</w:t>
      </w:r>
      <w:proofErr w:type="gramEnd"/>
      <w:r>
        <w:rPr>
          <w:u w:val="none"/>
        </w:rPr>
        <w:t xml:space="preserve"> </w:t>
      </w:r>
    </w:p>
    <w:p w14:paraId="012C9CEA" w14:textId="77777777" w:rsidR="00C77B68" w:rsidRDefault="00000000">
      <w:pPr>
        <w:spacing w:after="137" w:line="259" w:lineRule="auto"/>
        <w:ind w:left="715" w:right="5891"/>
      </w:pPr>
      <w:r>
        <w:rPr>
          <w:b/>
        </w:rPr>
        <w:t>1)</w:t>
      </w:r>
      <w:r>
        <w:rPr>
          <w:rFonts w:ascii="Arial" w:eastAsia="Arial" w:hAnsi="Arial" w:cs="Arial"/>
          <w:b/>
        </w:rPr>
        <w:t xml:space="preserve"> </w:t>
      </w:r>
      <w:r>
        <w:rPr>
          <w:b/>
        </w:rPr>
        <w:t xml:space="preserve">Customer table: </w:t>
      </w:r>
    </w:p>
    <w:p w14:paraId="278C5FA1" w14:textId="77777777" w:rsidR="00C77B68" w:rsidRDefault="00000000">
      <w:pPr>
        <w:ind w:left="1090"/>
      </w:pPr>
      <w:r>
        <w:t xml:space="preserve">ID → FIRST_NAME, LAST_NAME, PHONE_NUMBER, EMPLOYEE_ID </w:t>
      </w:r>
    </w:p>
    <w:p w14:paraId="4F3D5F51" w14:textId="77777777" w:rsidR="00C77B68" w:rsidRDefault="00000000">
      <w:pPr>
        <w:spacing w:after="0" w:line="410" w:lineRule="auto"/>
        <w:ind w:left="705" w:right="5891" w:firstLine="360"/>
      </w:pPr>
      <w:r>
        <w:t xml:space="preserve">PHONE_NUMBER → ID </w:t>
      </w:r>
      <w:r>
        <w:rPr>
          <w:b/>
        </w:rPr>
        <w:t>2)</w:t>
      </w:r>
      <w:r>
        <w:rPr>
          <w:rFonts w:ascii="Arial" w:eastAsia="Arial" w:hAnsi="Arial" w:cs="Arial"/>
          <w:b/>
        </w:rPr>
        <w:t xml:space="preserve"> </w:t>
      </w:r>
      <w:r>
        <w:rPr>
          <w:b/>
        </w:rPr>
        <w:t xml:space="preserve">Employee table: </w:t>
      </w:r>
    </w:p>
    <w:p w14:paraId="007E7DFC" w14:textId="77777777" w:rsidR="00C77B68" w:rsidRDefault="00000000">
      <w:pPr>
        <w:ind w:left="1090"/>
      </w:pPr>
      <w:r>
        <w:t xml:space="preserve">ID → FIRST_NAME, LAST_NAME, EMAIL, PHONE_NUMBER, JOB_ID, HIRED_DATE, LOCATION_ID </w:t>
      </w:r>
    </w:p>
    <w:p w14:paraId="0FB3D65C" w14:textId="77777777" w:rsidR="00C77B68" w:rsidRDefault="00000000">
      <w:pPr>
        <w:spacing w:after="0" w:line="396" w:lineRule="auto"/>
        <w:ind w:left="705" w:right="6251" w:firstLine="360"/>
      </w:pPr>
      <w:r>
        <w:t xml:space="preserve">JOB_ID → ID LOCATION_ID → ID </w:t>
      </w:r>
      <w:r>
        <w:rPr>
          <w:b/>
        </w:rPr>
        <w:t>3)</w:t>
      </w:r>
      <w:r>
        <w:rPr>
          <w:rFonts w:ascii="Arial" w:eastAsia="Arial" w:hAnsi="Arial" w:cs="Arial"/>
          <w:b/>
        </w:rPr>
        <w:t xml:space="preserve"> </w:t>
      </w:r>
      <w:r>
        <w:rPr>
          <w:b/>
        </w:rPr>
        <w:t xml:space="preserve">Job table:  </w:t>
      </w:r>
    </w:p>
    <w:p w14:paraId="0133488A" w14:textId="77777777" w:rsidR="00C77B68" w:rsidRDefault="00000000">
      <w:pPr>
        <w:spacing w:after="0" w:line="412" w:lineRule="auto"/>
        <w:ind w:left="705" w:right="5773" w:firstLine="360"/>
      </w:pPr>
      <w:r>
        <w:t xml:space="preserve">ID → JOB_TITLE, SALARY </w:t>
      </w:r>
      <w:r>
        <w:rPr>
          <w:b/>
        </w:rPr>
        <w:t>4)</w:t>
      </w:r>
      <w:r>
        <w:rPr>
          <w:rFonts w:ascii="Arial" w:eastAsia="Arial" w:hAnsi="Arial" w:cs="Arial"/>
          <w:b/>
        </w:rPr>
        <w:t xml:space="preserve"> </w:t>
      </w:r>
      <w:r>
        <w:rPr>
          <w:b/>
        </w:rPr>
        <w:t xml:space="preserve">Location table: </w:t>
      </w:r>
    </w:p>
    <w:p w14:paraId="27728F31" w14:textId="77777777" w:rsidR="00C77B68" w:rsidRDefault="00000000">
      <w:pPr>
        <w:spacing w:after="0" w:line="412" w:lineRule="auto"/>
        <w:ind w:left="705" w:right="5324" w:firstLine="360"/>
      </w:pPr>
      <w:r>
        <w:t xml:space="preserve">ID → PROVINCE, CITY, STREET </w:t>
      </w:r>
      <w:r>
        <w:rPr>
          <w:b/>
        </w:rPr>
        <w:t>5)</w:t>
      </w:r>
      <w:r>
        <w:rPr>
          <w:rFonts w:ascii="Arial" w:eastAsia="Arial" w:hAnsi="Arial" w:cs="Arial"/>
          <w:b/>
        </w:rPr>
        <w:t xml:space="preserve"> </w:t>
      </w:r>
      <w:r>
        <w:rPr>
          <w:b/>
        </w:rPr>
        <w:t xml:space="preserve">Category table: </w:t>
      </w:r>
    </w:p>
    <w:p w14:paraId="70EC1DB5" w14:textId="77777777" w:rsidR="00C77B68" w:rsidRDefault="00000000">
      <w:pPr>
        <w:ind w:left="1090"/>
      </w:pPr>
      <w:r>
        <w:t xml:space="preserve">ID → NAME, DESCRIPTION, MANAGER_ID </w:t>
      </w:r>
    </w:p>
    <w:p w14:paraId="2D3CA0B7" w14:textId="77777777" w:rsidR="00C77B68" w:rsidRDefault="00000000">
      <w:pPr>
        <w:spacing w:after="0" w:line="412" w:lineRule="auto"/>
        <w:ind w:left="705" w:right="6215" w:firstLine="360"/>
      </w:pPr>
      <w:r>
        <w:t xml:space="preserve">MANAGER_ID → ID </w:t>
      </w:r>
      <w:r>
        <w:rPr>
          <w:b/>
        </w:rPr>
        <w:t>6)</w:t>
      </w:r>
      <w:r>
        <w:rPr>
          <w:rFonts w:ascii="Arial" w:eastAsia="Arial" w:hAnsi="Arial" w:cs="Arial"/>
          <w:b/>
        </w:rPr>
        <w:t xml:space="preserve"> </w:t>
      </w:r>
      <w:r>
        <w:rPr>
          <w:b/>
        </w:rPr>
        <w:t xml:space="preserve">Product table: </w:t>
      </w:r>
    </w:p>
    <w:p w14:paraId="09EE5EFB" w14:textId="77777777" w:rsidR="00C77B68" w:rsidRDefault="00000000">
      <w:pPr>
        <w:ind w:left="1090"/>
      </w:pPr>
      <w:r>
        <w:t xml:space="preserve">ID → NAME, DESCRIPTION, QTY_STOCK, PRICE, CATEGORY_ID </w:t>
      </w:r>
    </w:p>
    <w:p w14:paraId="18BE7623" w14:textId="77777777" w:rsidR="00C77B68" w:rsidRDefault="00000000">
      <w:pPr>
        <w:spacing w:after="2" w:line="380" w:lineRule="auto"/>
        <w:ind w:left="705" w:right="6215" w:firstLine="360"/>
      </w:pPr>
      <w:r>
        <w:t xml:space="preserve">CATEGORY_ID → ID </w:t>
      </w:r>
      <w:r>
        <w:rPr>
          <w:b/>
        </w:rPr>
        <w:t xml:space="preserve">7) Users table: </w:t>
      </w:r>
    </w:p>
    <w:p w14:paraId="5DC6E3F8" w14:textId="77777777" w:rsidR="00C77B68" w:rsidRDefault="00000000">
      <w:pPr>
        <w:pStyle w:val="Heading2"/>
        <w:ind w:right="395"/>
      </w:pPr>
      <w:r>
        <w:t xml:space="preserve">ID → FIRST_NAME, LAST_NAME, USER_NAME, PASSWORD, TYPE_ID, LOCATION_ID, </w:t>
      </w:r>
    </w:p>
    <w:p w14:paraId="32249755" w14:textId="77777777" w:rsidR="00C77B68" w:rsidRDefault="00000000">
      <w:pPr>
        <w:ind w:left="1450"/>
      </w:pPr>
      <w:r>
        <w:t xml:space="preserve">PHONE_NUMBER </w:t>
      </w:r>
    </w:p>
    <w:p w14:paraId="40CE637B" w14:textId="77777777" w:rsidR="00C77B68" w:rsidRDefault="00000000">
      <w:pPr>
        <w:spacing w:after="1" w:line="382" w:lineRule="auto"/>
        <w:ind w:left="705" w:right="5891" w:firstLine="720"/>
      </w:pPr>
      <w:r>
        <w:t xml:space="preserve">TYPE_ID → ID LOCATION_ID → ID </w:t>
      </w:r>
      <w:r>
        <w:rPr>
          <w:b/>
        </w:rPr>
        <w:t xml:space="preserve">8) Type table: </w:t>
      </w:r>
    </w:p>
    <w:p w14:paraId="48CB4A16" w14:textId="77777777" w:rsidR="00C77B68" w:rsidRDefault="00000000">
      <w:pPr>
        <w:spacing w:after="0" w:line="383" w:lineRule="auto"/>
        <w:ind w:left="705" w:right="6669" w:firstLine="720"/>
      </w:pPr>
      <w:r>
        <w:t xml:space="preserve">ID → TYPE </w:t>
      </w:r>
      <w:r>
        <w:rPr>
          <w:b/>
        </w:rPr>
        <w:t xml:space="preserve">9) Supplier table: </w:t>
      </w:r>
    </w:p>
    <w:p w14:paraId="39E6171E" w14:textId="77777777" w:rsidR="00C77B68" w:rsidRDefault="00000000">
      <w:pPr>
        <w:ind w:left="1450"/>
      </w:pPr>
      <w:r>
        <w:t xml:space="preserve">ID → COMPANY_NAME, LOCATION_ID, PHONE_NUMBER </w:t>
      </w:r>
    </w:p>
    <w:p w14:paraId="4B11ADAB" w14:textId="77777777" w:rsidR="00C77B68" w:rsidRDefault="00000000">
      <w:pPr>
        <w:ind w:left="1450"/>
      </w:pPr>
      <w:r>
        <w:t xml:space="preserve">LOCATION_ID → ID </w:t>
      </w:r>
    </w:p>
    <w:p w14:paraId="004055D0" w14:textId="77777777" w:rsidR="00C77B68" w:rsidRDefault="00000000">
      <w:pPr>
        <w:spacing w:after="0" w:line="259" w:lineRule="auto"/>
        <w:ind w:left="720" w:firstLine="0"/>
      </w:pPr>
      <w:r>
        <w:t xml:space="preserve"> </w:t>
      </w:r>
    </w:p>
    <w:p w14:paraId="3F28B420" w14:textId="77777777" w:rsidR="00C77B68" w:rsidRDefault="00000000">
      <w:pPr>
        <w:spacing w:after="139" w:line="259" w:lineRule="auto"/>
        <w:ind w:left="715" w:right="5891"/>
      </w:pPr>
      <w:r>
        <w:rPr>
          <w:b/>
        </w:rPr>
        <w:lastRenderedPageBreak/>
        <w:t xml:space="preserve">10) Manager table: </w:t>
      </w:r>
    </w:p>
    <w:p w14:paraId="179305DF" w14:textId="77777777" w:rsidR="00C77B68" w:rsidRDefault="00000000">
      <w:pPr>
        <w:pStyle w:val="Heading2"/>
        <w:spacing w:after="136"/>
        <w:ind w:right="1310"/>
      </w:pPr>
      <w:r>
        <w:t xml:space="preserve">ID → FIRST_NAME, LAST_NAME, LOCATION_ID, EMAIL, PHONE_NUMBER </w:t>
      </w:r>
    </w:p>
    <w:p w14:paraId="14C3A7B6" w14:textId="77777777" w:rsidR="00807444" w:rsidRDefault="00000000">
      <w:pPr>
        <w:ind w:left="1450"/>
      </w:pPr>
      <w:r>
        <w:t>LOCATION_ID → ID</w:t>
      </w:r>
    </w:p>
    <w:p w14:paraId="7E55007E" w14:textId="1A6264BE" w:rsidR="00C77B68" w:rsidRDefault="00807444" w:rsidP="00807444">
      <w:pPr>
        <w:rPr>
          <w:b/>
        </w:rPr>
      </w:pPr>
      <w:r w:rsidRPr="00807444">
        <w:rPr>
          <w:b/>
        </w:rPr>
        <w:t>ER Diagram:</w:t>
      </w:r>
      <w:r w:rsidR="00000000" w:rsidRPr="00807444">
        <w:rPr>
          <w:b/>
        </w:rPr>
        <w:t xml:space="preserve"> </w:t>
      </w:r>
    </w:p>
    <w:p w14:paraId="0BCED22E" w14:textId="3605AAC0" w:rsidR="00807444" w:rsidRPr="00807444" w:rsidRDefault="00807444" w:rsidP="00807444">
      <w:pPr>
        <w:rPr>
          <w:b/>
        </w:rPr>
      </w:pPr>
      <w:r>
        <w:rPr>
          <w:b/>
          <w:noProof/>
        </w:rPr>
        <w:drawing>
          <wp:inline distT="0" distB="0" distL="0" distR="0" wp14:anchorId="1A2B4777" wp14:editId="6628605D">
            <wp:extent cx="5882640" cy="4076700"/>
            <wp:effectExtent l="0" t="0" r="3810" b="0"/>
            <wp:docPr id="732693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2640" cy="4076700"/>
                    </a:xfrm>
                    <a:prstGeom prst="rect">
                      <a:avLst/>
                    </a:prstGeom>
                    <a:noFill/>
                    <a:ln>
                      <a:noFill/>
                    </a:ln>
                  </pic:spPr>
                </pic:pic>
              </a:graphicData>
            </a:graphic>
          </wp:inline>
        </w:drawing>
      </w:r>
    </w:p>
    <w:sectPr w:rsidR="00807444" w:rsidRPr="00807444">
      <w:pgSz w:w="12240" w:h="15840"/>
      <w:pgMar w:top="1440" w:right="1535"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3326"/>
    <w:multiLevelType w:val="hybridMultilevel"/>
    <w:tmpl w:val="D08C2208"/>
    <w:lvl w:ilvl="0" w:tplc="E1D0A8FA">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78E88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04DA7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F21F7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52253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52D96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360F1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ECC25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36CBB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0330FE"/>
    <w:multiLevelType w:val="hybridMultilevel"/>
    <w:tmpl w:val="7C3ECDE4"/>
    <w:lvl w:ilvl="0" w:tplc="4B56B612">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308FA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9A078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CCD74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5E6A5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684B1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FE5F5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FED53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8CB84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44385185">
    <w:abstractNumId w:val="0"/>
  </w:num>
  <w:num w:numId="2" w16cid:durableId="827788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68"/>
    <w:rsid w:val="00807444"/>
    <w:rsid w:val="00C77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1BB1"/>
  <w15:docId w15:val="{F98607EA-505B-433B-BC4E-8790B807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00"/>
      <w:ind w:left="10" w:hanging="10"/>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pPr>
      <w:keepNext/>
      <w:keepLines/>
      <w:spacing w:after="0"/>
      <w:ind w:left="10" w:hanging="10"/>
      <w:jc w:val="right"/>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KOKALE NIKHIL BALASAHEB</dc:creator>
  <cp:keywords/>
  <cp:lastModifiedBy>Atharva Lonhari</cp:lastModifiedBy>
  <cp:revision>2</cp:revision>
  <dcterms:created xsi:type="dcterms:W3CDTF">2023-11-26T14:12:00Z</dcterms:created>
  <dcterms:modified xsi:type="dcterms:W3CDTF">2023-11-26T14:12:00Z</dcterms:modified>
</cp:coreProperties>
</file>