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6779" w:rsidRPr="00D46779" w:rsidRDefault="00D46779" w:rsidP="00D46779">
      <w:pPr>
        <w:rPr>
          <w:rFonts w:ascii="Times New Roman" w:eastAsia="Times New Roman" w:hAnsi="Times New Roman" w:cs="Times New Roman"/>
          <w:kern w:val="0"/>
          <w:lang w:eastAsia="de-DE"/>
          <w14:ligatures w14:val="none"/>
        </w:rPr>
      </w:pP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kann gut mit verschiedenen Datenbanken zusammenarbeiten, insbesondere wenn es um die Bereitstellung von Speicher geht. Es ist eine Open-Source-Plattform, die sowohl Objekt-, Block- als auch Dateispeicherung in einem System vereint. Viele Datenbanken nutzen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als Backend für ihren Speicher, da es Skalierbarkeit, Zuverlässigkeit und hohe Leistung bietet. </w:t>
      </w:r>
    </w:p>
    <w:p w:rsidR="00D46779" w:rsidRPr="00D46779" w:rsidRDefault="00D46779" w:rsidP="00D46779">
      <w:pPr>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kern w:val="0"/>
          <w:lang w:eastAsia="de-DE"/>
          <w14:ligatures w14:val="none"/>
        </w:rPr>
        <w:t xml:space="preserve">Datenbanken, die gut mit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funktionieren: </w:t>
      </w:r>
    </w:p>
    <w:p w:rsidR="00D46779" w:rsidRPr="00D46779" w:rsidRDefault="00D46779" w:rsidP="00D46779">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b/>
          <w:bCs/>
          <w:kern w:val="0"/>
          <w:lang w:eastAsia="de-DE"/>
          <w14:ligatures w14:val="none"/>
        </w:rPr>
        <w:t xml:space="preserve">Datenbanken, die </w:t>
      </w:r>
      <w:proofErr w:type="spellStart"/>
      <w:r w:rsidRPr="00D46779">
        <w:rPr>
          <w:rFonts w:ascii="Times New Roman" w:eastAsia="Times New Roman" w:hAnsi="Times New Roman" w:cs="Times New Roman"/>
          <w:b/>
          <w:bCs/>
          <w:kern w:val="0"/>
          <w:lang w:eastAsia="de-DE"/>
          <w14:ligatures w14:val="none"/>
        </w:rPr>
        <w:t>Ceph</w:t>
      </w:r>
      <w:proofErr w:type="spellEnd"/>
      <w:r w:rsidRPr="00D46779">
        <w:rPr>
          <w:rFonts w:ascii="Times New Roman" w:eastAsia="Times New Roman" w:hAnsi="Times New Roman" w:cs="Times New Roman"/>
          <w:b/>
          <w:bCs/>
          <w:kern w:val="0"/>
          <w:lang w:eastAsia="de-DE"/>
          <w14:ligatures w14:val="none"/>
        </w:rPr>
        <w:t xml:space="preserve"> als Speicher nutzen:</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numPr>
          <w:ilvl w:val="1"/>
          <w:numId w:val="1"/>
        </w:numPr>
        <w:spacing w:before="100" w:beforeAutospacing="1" w:after="100" w:afterAutospacing="1"/>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b/>
          <w:bCs/>
          <w:kern w:val="0"/>
          <w:lang w:eastAsia="de-DE"/>
          <w14:ligatures w14:val="none"/>
        </w:rPr>
        <w:t>PostgreSQL:</w:t>
      </w:r>
      <w:r w:rsidRPr="00D46779">
        <w:rPr>
          <w:rFonts w:ascii="Times New Roman" w:eastAsia="Times New Roman" w:hAnsi="Times New Roman" w:cs="Times New Roman"/>
          <w:kern w:val="0"/>
          <w:lang w:eastAsia="de-DE"/>
          <w14:ligatures w14:val="none"/>
        </w:rPr>
        <w:t xml:space="preserve"> PostgreSQL kann mit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über verschiedene Methoden wie RBD (RADOS Block Device) oder RBD-Mounts als Speicher für seine Daten verwendet werden.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MySQL:</w:t>
      </w:r>
      <w:r w:rsidRPr="00D46779">
        <w:rPr>
          <w:rFonts w:ascii="Times New Roman" w:eastAsia="Times New Roman" w:hAnsi="Times New Roman" w:cs="Times New Roman"/>
          <w:kern w:val="0"/>
          <w:lang w:eastAsia="de-DE"/>
          <w14:ligatures w14:val="none"/>
        </w:rPr>
        <w:t xml:space="preserve"> Auch MySQL kann mit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über RBD oder andere Schnittstellen interagieren, um den Speicherbedarf zu decken.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NoSQL Datenbanken:</w:t>
      </w:r>
      <w:r w:rsidRPr="00D46779">
        <w:rPr>
          <w:rFonts w:ascii="Times New Roman" w:eastAsia="Times New Roman" w:hAnsi="Times New Roman" w:cs="Times New Roman"/>
          <w:kern w:val="0"/>
          <w:lang w:eastAsia="de-DE"/>
          <w14:ligatures w14:val="none"/>
        </w:rPr>
        <w:t xml:space="preserve"> Viele NoSQL Datenbanken, die auf verteilten Systemen basieren, wie z.B. Cassandra oder MongoDB, können von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als Speicher profitieren, da es eine hohe Skalierbarkeit und Verfügbarkeit bietet.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S3-kompatible Datenbanken:</w:t>
      </w:r>
      <w:r w:rsidRPr="00D46779">
        <w:rPr>
          <w:rFonts w:ascii="Times New Roman" w:eastAsia="Times New Roman" w:hAnsi="Times New Roman" w:cs="Times New Roman"/>
          <w:kern w:val="0"/>
          <w:lang w:eastAsia="de-DE"/>
          <w14:ligatures w14:val="none"/>
        </w:rPr>
        <w:t xml:space="preserve"> Datenbanken, die mit der Amazon S3 API kompatibel sind, können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als S3-kompatiblen Objektspeicher nutzen, da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das RADOS Gateway (RGW) zur Verfügung stellt, welches S3-Anfragen verarbeitet. </w:t>
      </w:r>
    </w:p>
    <w:p w:rsidR="00D46779" w:rsidRPr="00D46779" w:rsidRDefault="00D46779" w:rsidP="00D46779">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Datenbanken</w:t>
      </w:r>
      <w:proofErr w:type="gramEnd"/>
      <w:r w:rsidRPr="00D46779">
        <w:rPr>
          <w:rFonts w:ascii="Times New Roman" w:eastAsia="Times New Roman" w:hAnsi="Times New Roman" w:cs="Times New Roman"/>
          <w:b/>
          <w:bCs/>
          <w:kern w:val="0"/>
          <w:lang w:eastAsia="de-DE"/>
          <w14:ligatures w14:val="none"/>
        </w:rPr>
        <w:t xml:space="preserve">, die </w:t>
      </w:r>
      <w:proofErr w:type="spellStart"/>
      <w:r w:rsidRPr="00D46779">
        <w:rPr>
          <w:rFonts w:ascii="Times New Roman" w:eastAsia="Times New Roman" w:hAnsi="Times New Roman" w:cs="Times New Roman"/>
          <w:b/>
          <w:bCs/>
          <w:kern w:val="0"/>
          <w:lang w:eastAsia="de-DE"/>
          <w14:ligatures w14:val="none"/>
        </w:rPr>
        <w:t>Ceph</w:t>
      </w:r>
      <w:proofErr w:type="spellEnd"/>
      <w:r w:rsidRPr="00D46779">
        <w:rPr>
          <w:rFonts w:ascii="Times New Roman" w:eastAsia="Times New Roman" w:hAnsi="Times New Roman" w:cs="Times New Roman"/>
          <w:b/>
          <w:bCs/>
          <w:kern w:val="0"/>
          <w:lang w:eastAsia="de-DE"/>
          <w14:ligatures w14:val="none"/>
        </w:rPr>
        <w:t xml:space="preserve"> als Backend für ihre Metadaten nutzen:</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kern w:val="0"/>
          <w:lang w:eastAsia="de-DE"/>
          <w14:ligatures w14:val="none"/>
        </w:rPr>
        <w:t xml:space="preserve">Einige Datenbanken nutzen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nicht direkt als Speicher für ihre Daten, sondern als Backend für die Verwaltung ihrer Metadaten. Dies kann insbesondere bei verteilten Datenbanken von Vorteil sein, um die Metadaten über mehrere Knoten hinweg zu verteilen und zu replizieren. </w:t>
      </w:r>
    </w:p>
    <w:p w:rsidR="00D46779" w:rsidRPr="00D46779" w:rsidRDefault="00D46779" w:rsidP="00D46779">
      <w:pPr>
        <w:numPr>
          <w:ilvl w:val="0"/>
          <w:numId w:val="4"/>
        </w:numPr>
        <w:spacing w:before="100" w:beforeAutospacing="1" w:after="100" w:afterAutospacing="1"/>
        <w:ind w:left="1440"/>
        <w:rPr>
          <w:rFonts w:ascii="Times New Roman" w:eastAsia="Times New Roman" w:hAnsi="Times New Roman" w:cs="Times New Roman"/>
          <w:kern w:val="0"/>
          <w:lang w:eastAsia="de-DE"/>
          <w14:ligatures w14:val="none"/>
        </w:rPr>
      </w:pPr>
    </w:p>
    <w:p w:rsidR="00D46779" w:rsidRPr="00D46779" w:rsidRDefault="00D46779" w:rsidP="00D46779">
      <w:pPr>
        <w:numPr>
          <w:ilvl w:val="1"/>
          <w:numId w:val="4"/>
        </w:numPr>
        <w:spacing w:before="100" w:beforeAutospacing="1" w:after="100" w:afterAutospacing="1"/>
        <w:rPr>
          <w:rFonts w:ascii="Times New Roman" w:eastAsia="Times New Roman" w:hAnsi="Times New Roman" w:cs="Times New Roman"/>
          <w:kern w:val="0"/>
          <w:lang w:eastAsia="de-DE"/>
          <w14:ligatures w14:val="none"/>
        </w:rPr>
      </w:pPr>
    </w:p>
    <w:p w:rsidR="00D46779" w:rsidRPr="00D46779" w:rsidRDefault="00D46779" w:rsidP="00D46779">
      <w:pPr>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kern w:val="0"/>
          <w:lang w:eastAsia="de-DE"/>
          <w14:ligatures w14:val="none"/>
        </w:rPr>
        <w:t xml:space="preserve">Vorteile der Kombination von Datenbanken und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b/>
          <w:bCs/>
          <w:kern w:val="0"/>
          <w:lang w:eastAsia="de-DE"/>
          <w14:ligatures w14:val="none"/>
        </w:rPr>
        <w:t>Skalierbarkeit:</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spacing w:before="100" w:beforeAutospacing="1" w:after="100" w:afterAutospacing="1"/>
        <w:ind w:left="720"/>
        <w:rPr>
          <w:rFonts w:ascii="Times New Roman" w:eastAsia="Times New Roman" w:hAnsi="Times New Roman" w:cs="Times New Roman"/>
          <w:kern w:val="0"/>
          <w:lang w:eastAsia="de-DE"/>
          <w14:ligatures w14:val="none"/>
        </w:rPr>
      </w:pP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kann große Datenmengen verarbeiten und sich dynamisch an den wachsenden Speicherbedarf anpassen.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Zuverlässigkeit und Ausfallsicherheit:</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rPr>
          <w:rFonts w:ascii="Times New Roman" w:eastAsia="Times New Roman" w:hAnsi="Times New Roman" w:cs="Times New Roman"/>
          <w:kern w:val="0"/>
          <w:lang w:eastAsia="de-DE"/>
          <w14:ligatures w14:val="none"/>
        </w:rPr>
      </w:pP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bietet durch die verteilte Speicherung und die automatische Datenreplikation eine hohe Ausfallsicherheit und sorgt dafür, dass Daten auch bei Hardwareausfällen verfügbar bleiben.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Kosteneffizienz:</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rPr>
          <w:rFonts w:ascii="Times New Roman" w:eastAsia="Times New Roman" w:hAnsi="Times New Roman" w:cs="Times New Roman"/>
          <w:kern w:val="0"/>
          <w:lang w:eastAsia="de-DE"/>
          <w14:ligatures w14:val="none"/>
        </w:rPr>
      </w:pP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kann auf Standard-Hardware betrieben werden und ist somit eine kostengünstige Alternative zu traditionellen Storage-Lösungen. </w:t>
      </w:r>
    </w:p>
    <w:p w:rsidR="00D46779" w:rsidRPr="00D46779" w:rsidRDefault="00D46779" w:rsidP="00D46779">
      <w:pPr>
        <w:rPr>
          <w:rFonts w:ascii="Times New Roman" w:eastAsia="Times New Roman" w:hAnsi="Times New Roman" w:cs="Times New Roman"/>
          <w:kern w:val="0"/>
          <w:lang w:eastAsia="de-DE"/>
          <w14:ligatures w14:val="none"/>
        </w:rPr>
      </w:pPr>
      <w:proofErr w:type="gramStart"/>
      <w:r w:rsidRPr="00D46779">
        <w:rPr>
          <w:rFonts w:ascii="Times New Roman" w:eastAsia="Times New Roman" w:hAnsi="Symbol" w:cs="Times New Roman"/>
          <w:kern w:val="0"/>
          <w:lang w:eastAsia="de-DE"/>
          <w14:ligatures w14:val="none"/>
        </w:rPr>
        <w:t></w:t>
      </w:r>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Symbol" w:cs="Times New Roman"/>
          <w:kern w:val="0"/>
          <w:lang w:eastAsia="de-DE"/>
          <w14:ligatures w14:val="none"/>
        </w:rPr>
        <w:t></w:t>
      </w:r>
      <w:proofErr w:type="gramEnd"/>
      <w:r w:rsidRPr="00D46779">
        <w:rPr>
          <w:rFonts w:ascii="Times New Roman" w:eastAsia="Times New Roman" w:hAnsi="Times New Roman" w:cs="Times New Roman"/>
          <w:kern w:val="0"/>
          <w:lang w:eastAsia="de-DE"/>
          <w14:ligatures w14:val="none"/>
        </w:rPr>
        <w:t xml:space="preserve">  </w:t>
      </w:r>
      <w:r w:rsidRPr="00D46779">
        <w:rPr>
          <w:rFonts w:ascii="Times New Roman" w:eastAsia="Times New Roman" w:hAnsi="Times New Roman" w:cs="Times New Roman"/>
          <w:b/>
          <w:bCs/>
          <w:kern w:val="0"/>
          <w:lang w:eastAsia="de-DE"/>
          <w14:ligatures w14:val="none"/>
        </w:rPr>
        <w:t>Flexibilität:</w:t>
      </w:r>
      <w:r w:rsidRPr="00D46779">
        <w:rPr>
          <w:rFonts w:ascii="Times New Roman" w:eastAsia="Times New Roman" w:hAnsi="Times New Roman" w:cs="Times New Roman"/>
          <w:kern w:val="0"/>
          <w:lang w:eastAsia="de-DE"/>
          <w14:ligatures w14:val="none"/>
        </w:rPr>
        <w:t xml:space="preserve"> </w:t>
      </w:r>
    </w:p>
    <w:p w:rsidR="00D46779" w:rsidRPr="00D46779" w:rsidRDefault="00D46779" w:rsidP="00D46779">
      <w:pPr>
        <w:rPr>
          <w:rFonts w:ascii="Times New Roman" w:eastAsia="Times New Roman" w:hAnsi="Times New Roman" w:cs="Times New Roman"/>
          <w:kern w:val="0"/>
          <w:lang w:eastAsia="de-DE"/>
          <w14:ligatures w14:val="none"/>
        </w:rPr>
      </w:pP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kann als Block-, Objekt- oder Dateispeicher genutzt werden, was die Integration in verschiedene Anwendungsumgebungen erleichtert. </w:t>
      </w:r>
    </w:p>
    <w:p w:rsidR="00D46779" w:rsidRPr="00D46779" w:rsidRDefault="00D46779" w:rsidP="00D46779">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p>
    <w:p w:rsidR="00D46779" w:rsidRPr="00D46779" w:rsidRDefault="00D46779" w:rsidP="00D46779">
      <w:pPr>
        <w:rPr>
          <w:rFonts w:ascii="Times New Roman" w:eastAsia="Times New Roman" w:hAnsi="Times New Roman" w:cs="Times New Roman"/>
          <w:kern w:val="0"/>
          <w:lang w:eastAsia="de-DE"/>
          <w14:ligatures w14:val="none"/>
        </w:rPr>
      </w:pPr>
      <w:r w:rsidRPr="00D46779">
        <w:rPr>
          <w:rFonts w:ascii="Times New Roman" w:eastAsia="Times New Roman" w:hAnsi="Times New Roman" w:cs="Times New Roman"/>
          <w:kern w:val="0"/>
          <w:lang w:eastAsia="de-DE"/>
          <w14:ligatures w14:val="none"/>
        </w:rPr>
        <w:lastRenderedPageBreak/>
        <w:t xml:space="preserve">Zusammenfassend lässt sich sagen, dass </w:t>
      </w:r>
      <w:proofErr w:type="spellStart"/>
      <w:r w:rsidRPr="00D46779">
        <w:rPr>
          <w:rFonts w:ascii="Times New Roman" w:eastAsia="Times New Roman" w:hAnsi="Times New Roman" w:cs="Times New Roman"/>
          <w:kern w:val="0"/>
          <w:lang w:eastAsia="de-DE"/>
          <w14:ligatures w14:val="none"/>
        </w:rPr>
        <w:t>Ceph</w:t>
      </w:r>
      <w:proofErr w:type="spellEnd"/>
      <w:r w:rsidRPr="00D46779">
        <w:rPr>
          <w:rFonts w:ascii="Times New Roman" w:eastAsia="Times New Roman" w:hAnsi="Times New Roman" w:cs="Times New Roman"/>
          <w:kern w:val="0"/>
          <w:lang w:eastAsia="de-DE"/>
          <w14:ligatures w14:val="none"/>
        </w:rPr>
        <w:t xml:space="preserve"> eine vielseitige Speicherlösung ist, die sich gut in verschiedene Datenbankumgebungen integrieren lässt, insbesondere wenn es um Skalierbarkeit, Zuverlässigkeit und Flexibilität geht. </w:t>
      </w:r>
    </w:p>
    <w:p w:rsidR="00A2784A" w:rsidRDefault="00A2784A"/>
    <w:sectPr w:rsidR="00A278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2B5C"/>
    <w:multiLevelType w:val="multilevel"/>
    <w:tmpl w:val="51F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0929"/>
    <w:multiLevelType w:val="multilevel"/>
    <w:tmpl w:val="5A62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41621"/>
    <w:multiLevelType w:val="multilevel"/>
    <w:tmpl w:val="609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26302"/>
    <w:multiLevelType w:val="multilevel"/>
    <w:tmpl w:val="3500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81116"/>
    <w:multiLevelType w:val="multilevel"/>
    <w:tmpl w:val="5BF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96989"/>
    <w:multiLevelType w:val="multilevel"/>
    <w:tmpl w:val="DA2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334504">
    <w:abstractNumId w:val="3"/>
  </w:num>
  <w:num w:numId="2" w16cid:durableId="2146697337">
    <w:abstractNumId w:val="4"/>
  </w:num>
  <w:num w:numId="3" w16cid:durableId="968975565">
    <w:abstractNumId w:val="0"/>
  </w:num>
  <w:num w:numId="4" w16cid:durableId="860435560">
    <w:abstractNumId w:val="1"/>
  </w:num>
  <w:num w:numId="5" w16cid:durableId="1061756387">
    <w:abstractNumId w:val="5"/>
  </w:num>
  <w:num w:numId="6" w16cid:durableId="2061052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79"/>
    <w:rsid w:val="001000C3"/>
    <w:rsid w:val="00153472"/>
    <w:rsid w:val="003C6300"/>
    <w:rsid w:val="0093318B"/>
    <w:rsid w:val="00A2784A"/>
    <w:rsid w:val="00AB6C14"/>
    <w:rsid w:val="00D46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ED2C72-24AF-5241-8ACC-AC619BCE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6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D46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4677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4677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4677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4677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677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677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677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677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D4677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4677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4677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4677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467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67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67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6779"/>
    <w:rPr>
      <w:rFonts w:eastAsiaTheme="majorEastAsia" w:cstheme="majorBidi"/>
      <w:color w:val="272727" w:themeColor="text1" w:themeTint="D8"/>
    </w:rPr>
  </w:style>
  <w:style w:type="paragraph" w:styleId="Titel">
    <w:name w:val="Title"/>
    <w:basedOn w:val="Standard"/>
    <w:next w:val="Standard"/>
    <w:link w:val="TitelZchn"/>
    <w:uiPriority w:val="10"/>
    <w:qFormat/>
    <w:rsid w:val="00D4677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67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677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67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677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46779"/>
    <w:rPr>
      <w:i/>
      <w:iCs/>
      <w:color w:val="404040" w:themeColor="text1" w:themeTint="BF"/>
    </w:rPr>
  </w:style>
  <w:style w:type="paragraph" w:styleId="Listenabsatz">
    <w:name w:val="List Paragraph"/>
    <w:basedOn w:val="Standard"/>
    <w:uiPriority w:val="34"/>
    <w:qFormat/>
    <w:rsid w:val="00D46779"/>
    <w:pPr>
      <w:ind w:left="720"/>
      <w:contextualSpacing/>
    </w:pPr>
  </w:style>
  <w:style w:type="character" w:styleId="IntensiveHervorhebung">
    <w:name w:val="Intense Emphasis"/>
    <w:basedOn w:val="Absatz-Standardschriftart"/>
    <w:uiPriority w:val="21"/>
    <w:qFormat/>
    <w:rsid w:val="00D46779"/>
    <w:rPr>
      <w:i/>
      <w:iCs/>
      <w:color w:val="2F5496" w:themeColor="accent1" w:themeShade="BF"/>
    </w:rPr>
  </w:style>
  <w:style w:type="paragraph" w:styleId="IntensivesZitat">
    <w:name w:val="Intense Quote"/>
    <w:basedOn w:val="Standard"/>
    <w:next w:val="Standard"/>
    <w:link w:val="IntensivesZitatZchn"/>
    <w:uiPriority w:val="30"/>
    <w:qFormat/>
    <w:rsid w:val="00D46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46779"/>
    <w:rPr>
      <w:i/>
      <w:iCs/>
      <w:color w:val="2F5496" w:themeColor="accent1" w:themeShade="BF"/>
    </w:rPr>
  </w:style>
  <w:style w:type="character" w:styleId="IntensiverVerweis">
    <w:name w:val="Intense Reference"/>
    <w:basedOn w:val="Absatz-Standardschriftart"/>
    <w:uiPriority w:val="32"/>
    <w:qFormat/>
    <w:rsid w:val="00D46779"/>
    <w:rPr>
      <w:b/>
      <w:bCs/>
      <w:smallCaps/>
      <w:color w:val="2F5496" w:themeColor="accent1" w:themeShade="BF"/>
      <w:spacing w:val="5"/>
    </w:rPr>
  </w:style>
  <w:style w:type="character" w:customStyle="1" w:styleId="uv3um">
    <w:name w:val="uv3um"/>
    <w:basedOn w:val="Absatz-Standardschriftart"/>
    <w:rsid w:val="00D46779"/>
  </w:style>
  <w:style w:type="paragraph" w:customStyle="1" w:styleId="k3ksmc">
    <w:name w:val="k3ksmc"/>
    <w:basedOn w:val="Standard"/>
    <w:rsid w:val="00D4677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46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01488">
      <w:bodyDiv w:val="1"/>
      <w:marLeft w:val="0"/>
      <w:marRight w:val="0"/>
      <w:marTop w:val="0"/>
      <w:marBottom w:val="0"/>
      <w:divBdr>
        <w:top w:val="none" w:sz="0" w:space="0" w:color="auto"/>
        <w:left w:val="none" w:sz="0" w:space="0" w:color="auto"/>
        <w:bottom w:val="none" w:sz="0" w:space="0" w:color="auto"/>
        <w:right w:val="none" w:sz="0" w:space="0" w:color="auto"/>
      </w:divBdr>
      <w:divsChild>
        <w:div w:id="170340047">
          <w:marLeft w:val="0"/>
          <w:marRight w:val="0"/>
          <w:marTop w:val="0"/>
          <w:marBottom w:val="0"/>
          <w:divBdr>
            <w:top w:val="none" w:sz="0" w:space="0" w:color="auto"/>
            <w:left w:val="none" w:sz="0" w:space="0" w:color="auto"/>
            <w:bottom w:val="none" w:sz="0" w:space="0" w:color="auto"/>
            <w:right w:val="none" w:sz="0" w:space="0" w:color="auto"/>
          </w:divBdr>
          <w:divsChild>
            <w:div w:id="77337011">
              <w:marLeft w:val="0"/>
              <w:marRight w:val="0"/>
              <w:marTop w:val="0"/>
              <w:marBottom w:val="0"/>
              <w:divBdr>
                <w:top w:val="none" w:sz="0" w:space="0" w:color="auto"/>
                <w:left w:val="none" w:sz="0" w:space="0" w:color="auto"/>
                <w:bottom w:val="none" w:sz="0" w:space="0" w:color="auto"/>
                <w:right w:val="none" w:sz="0" w:space="0" w:color="auto"/>
              </w:divBdr>
              <w:divsChild>
                <w:div w:id="15366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4670">
          <w:marLeft w:val="0"/>
          <w:marRight w:val="0"/>
          <w:marTop w:val="0"/>
          <w:marBottom w:val="0"/>
          <w:divBdr>
            <w:top w:val="none" w:sz="0" w:space="0" w:color="auto"/>
            <w:left w:val="none" w:sz="0" w:space="0" w:color="auto"/>
            <w:bottom w:val="none" w:sz="0" w:space="0" w:color="auto"/>
            <w:right w:val="none" w:sz="0" w:space="0" w:color="auto"/>
          </w:divBdr>
          <w:divsChild>
            <w:div w:id="909539513">
              <w:marLeft w:val="0"/>
              <w:marRight w:val="0"/>
              <w:marTop w:val="0"/>
              <w:marBottom w:val="0"/>
              <w:divBdr>
                <w:top w:val="none" w:sz="0" w:space="0" w:color="auto"/>
                <w:left w:val="none" w:sz="0" w:space="0" w:color="auto"/>
                <w:bottom w:val="none" w:sz="0" w:space="0" w:color="auto"/>
                <w:right w:val="none" w:sz="0" w:space="0" w:color="auto"/>
              </w:divBdr>
              <w:divsChild>
                <w:div w:id="240214384">
                  <w:marLeft w:val="0"/>
                  <w:marRight w:val="0"/>
                  <w:marTop w:val="0"/>
                  <w:marBottom w:val="0"/>
                  <w:divBdr>
                    <w:top w:val="none" w:sz="0" w:space="0" w:color="auto"/>
                    <w:left w:val="none" w:sz="0" w:space="0" w:color="auto"/>
                    <w:bottom w:val="none" w:sz="0" w:space="0" w:color="auto"/>
                    <w:right w:val="none" w:sz="0" w:space="0" w:color="auto"/>
                  </w:divBdr>
                  <w:divsChild>
                    <w:div w:id="230845174">
                      <w:marLeft w:val="0"/>
                      <w:marRight w:val="0"/>
                      <w:marTop w:val="0"/>
                      <w:marBottom w:val="0"/>
                      <w:divBdr>
                        <w:top w:val="none" w:sz="0" w:space="0" w:color="auto"/>
                        <w:left w:val="none" w:sz="0" w:space="0" w:color="auto"/>
                        <w:bottom w:val="none" w:sz="0" w:space="0" w:color="auto"/>
                        <w:right w:val="none" w:sz="0" w:space="0" w:color="auto"/>
                      </w:divBdr>
                      <w:divsChild>
                        <w:div w:id="1318531803">
                          <w:marLeft w:val="0"/>
                          <w:marRight w:val="0"/>
                          <w:marTop w:val="0"/>
                          <w:marBottom w:val="0"/>
                          <w:divBdr>
                            <w:top w:val="none" w:sz="0" w:space="0" w:color="auto"/>
                            <w:left w:val="none" w:sz="0" w:space="0" w:color="auto"/>
                            <w:bottom w:val="none" w:sz="0" w:space="0" w:color="auto"/>
                            <w:right w:val="none" w:sz="0" w:space="0" w:color="auto"/>
                          </w:divBdr>
                          <w:divsChild>
                            <w:div w:id="521479265">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5941">
          <w:marLeft w:val="0"/>
          <w:marRight w:val="0"/>
          <w:marTop w:val="0"/>
          <w:marBottom w:val="0"/>
          <w:divBdr>
            <w:top w:val="none" w:sz="0" w:space="0" w:color="auto"/>
            <w:left w:val="none" w:sz="0" w:space="0" w:color="auto"/>
            <w:bottom w:val="none" w:sz="0" w:space="0" w:color="auto"/>
            <w:right w:val="none" w:sz="0" w:space="0" w:color="auto"/>
          </w:divBdr>
        </w:div>
        <w:div w:id="203635923">
          <w:marLeft w:val="0"/>
          <w:marRight w:val="0"/>
          <w:marTop w:val="0"/>
          <w:marBottom w:val="0"/>
          <w:divBdr>
            <w:top w:val="none" w:sz="0" w:space="0" w:color="auto"/>
            <w:left w:val="none" w:sz="0" w:space="0" w:color="auto"/>
            <w:bottom w:val="none" w:sz="0" w:space="0" w:color="auto"/>
            <w:right w:val="none" w:sz="0" w:space="0" w:color="auto"/>
          </w:divBdr>
          <w:divsChild>
            <w:div w:id="1706633719">
              <w:marLeft w:val="0"/>
              <w:marRight w:val="0"/>
              <w:marTop w:val="0"/>
              <w:marBottom w:val="0"/>
              <w:divBdr>
                <w:top w:val="none" w:sz="0" w:space="0" w:color="auto"/>
                <w:left w:val="none" w:sz="0" w:space="0" w:color="auto"/>
                <w:bottom w:val="none" w:sz="0" w:space="0" w:color="auto"/>
                <w:right w:val="none" w:sz="0" w:space="0" w:color="auto"/>
              </w:divBdr>
              <w:divsChild>
                <w:div w:id="1609845681">
                  <w:marLeft w:val="0"/>
                  <w:marRight w:val="0"/>
                  <w:marTop w:val="0"/>
                  <w:marBottom w:val="0"/>
                  <w:divBdr>
                    <w:top w:val="none" w:sz="0" w:space="0" w:color="auto"/>
                    <w:left w:val="none" w:sz="0" w:space="0" w:color="auto"/>
                    <w:bottom w:val="none" w:sz="0" w:space="0" w:color="auto"/>
                    <w:right w:val="none" w:sz="0" w:space="0" w:color="auto"/>
                  </w:divBdr>
                  <w:divsChild>
                    <w:div w:id="1948000221">
                      <w:marLeft w:val="0"/>
                      <w:marRight w:val="0"/>
                      <w:marTop w:val="0"/>
                      <w:marBottom w:val="0"/>
                      <w:divBdr>
                        <w:top w:val="none" w:sz="0" w:space="0" w:color="auto"/>
                        <w:left w:val="none" w:sz="0" w:space="0" w:color="auto"/>
                        <w:bottom w:val="none" w:sz="0" w:space="0" w:color="auto"/>
                        <w:right w:val="none" w:sz="0" w:space="0" w:color="auto"/>
                      </w:divBdr>
                      <w:divsChild>
                        <w:div w:id="1201089031">
                          <w:marLeft w:val="0"/>
                          <w:marRight w:val="0"/>
                          <w:marTop w:val="0"/>
                          <w:marBottom w:val="0"/>
                          <w:divBdr>
                            <w:top w:val="none" w:sz="0" w:space="0" w:color="auto"/>
                            <w:left w:val="none" w:sz="0" w:space="0" w:color="auto"/>
                            <w:bottom w:val="none" w:sz="0" w:space="0" w:color="auto"/>
                            <w:right w:val="none" w:sz="0" w:space="0" w:color="auto"/>
                          </w:divBdr>
                          <w:divsChild>
                            <w:div w:id="6995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9704">
          <w:marLeft w:val="0"/>
          <w:marRight w:val="0"/>
          <w:marTop w:val="0"/>
          <w:marBottom w:val="0"/>
          <w:divBdr>
            <w:top w:val="none" w:sz="0" w:space="0" w:color="auto"/>
            <w:left w:val="none" w:sz="0" w:space="0" w:color="auto"/>
            <w:bottom w:val="none" w:sz="0" w:space="0" w:color="auto"/>
            <w:right w:val="none" w:sz="0" w:space="0" w:color="auto"/>
          </w:divBdr>
          <w:divsChild>
            <w:div w:id="208303176">
              <w:marLeft w:val="0"/>
              <w:marRight w:val="0"/>
              <w:marTop w:val="0"/>
              <w:marBottom w:val="0"/>
              <w:divBdr>
                <w:top w:val="none" w:sz="0" w:space="0" w:color="auto"/>
                <w:left w:val="none" w:sz="0" w:space="0" w:color="auto"/>
                <w:bottom w:val="none" w:sz="0" w:space="0" w:color="auto"/>
                <w:right w:val="none" w:sz="0" w:space="0" w:color="auto"/>
              </w:divBdr>
              <w:divsChild>
                <w:div w:id="20122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302">
          <w:marLeft w:val="0"/>
          <w:marRight w:val="0"/>
          <w:marTop w:val="0"/>
          <w:marBottom w:val="0"/>
          <w:divBdr>
            <w:top w:val="none" w:sz="0" w:space="0" w:color="auto"/>
            <w:left w:val="none" w:sz="0" w:space="0" w:color="auto"/>
            <w:bottom w:val="none" w:sz="0" w:space="0" w:color="auto"/>
            <w:right w:val="none" w:sz="0" w:space="0" w:color="auto"/>
          </w:divBdr>
          <w:divsChild>
            <w:div w:id="1730808638">
              <w:marLeft w:val="0"/>
              <w:marRight w:val="0"/>
              <w:marTop w:val="0"/>
              <w:marBottom w:val="0"/>
              <w:divBdr>
                <w:top w:val="none" w:sz="0" w:space="0" w:color="auto"/>
                <w:left w:val="none" w:sz="0" w:space="0" w:color="auto"/>
                <w:bottom w:val="none" w:sz="0" w:space="0" w:color="auto"/>
                <w:right w:val="none" w:sz="0" w:space="0" w:color="auto"/>
              </w:divBdr>
              <w:divsChild>
                <w:div w:id="1720007997">
                  <w:marLeft w:val="0"/>
                  <w:marRight w:val="0"/>
                  <w:marTop w:val="0"/>
                  <w:marBottom w:val="0"/>
                  <w:divBdr>
                    <w:top w:val="none" w:sz="0" w:space="0" w:color="auto"/>
                    <w:left w:val="none" w:sz="0" w:space="0" w:color="auto"/>
                    <w:bottom w:val="none" w:sz="0" w:space="0" w:color="auto"/>
                    <w:right w:val="none" w:sz="0" w:space="0" w:color="auto"/>
                  </w:divBdr>
                  <w:divsChild>
                    <w:div w:id="2032144761">
                      <w:marLeft w:val="0"/>
                      <w:marRight w:val="0"/>
                      <w:marTop w:val="0"/>
                      <w:marBottom w:val="0"/>
                      <w:divBdr>
                        <w:top w:val="none" w:sz="0" w:space="0" w:color="auto"/>
                        <w:left w:val="none" w:sz="0" w:space="0" w:color="auto"/>
                        <w:bottom w:val="none" w:sz="0" w:space="0" w:color="auto"/>
                        <w:right w:val="none" w:sz="0" w:space="0" w:color="auto"/>
                      </w:divBdr>
                      <w:divsChild>
                        <w:div w:id="1040206866">
                          <w:marLeft w:val="0"/>
                          <w:marRight w:val="0"/>
                          <w:marTop w:val="0"/>
                          <w:marBottom w:val="0"/>
                          <w:divBdr>
                            <w:top w:val="none" w:sz="0" w:space="0" w:color="auto"/>
                            <w:left w:val="none" w:sz="0" w:space="0" w:color="auto"/>
                            <w:bottom w:val="none" w:sz="0" w:space="0" w:color="auto"/>
                            <w:right w:val="none" w:sz="0" w:space="0" w:color="auto"/>
                          </w:divBdr>
                          <w:divsChild>
                            <w:div w:id="1031883584">
                              <w:marLeft w:val="0"/>
                              <w:marRight w:val="0"/>
                              <w:marTop w:val="0"/>
                              <w:marBottom w:val="0"/>
                              <w:divBdr>
                                <w:top w:val="none" w:sz="0" w:space="0" w:color="auto"/>
                                <w:left w:val="none" w:sz="0" w:space="0" w:color="auto"/>
                                <w:bottom w:val="none" w:sz="0" w:space="0" w:color="auto"/>
                                <w:right w:val="none" w:sz="0" w:space="0" w:color="auto"/>
                              </w:divBdr>
                            </w:div>
                            <w:div w:id="21101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0495">
          <w:marLeft w:val="0"/>
          <w:marRight w:val="0"/>
          <w:marTop w:val="0"/>
          <w:marBottom w:val="0"/>
          <w:divBdr>
            <w:top w:val="none" w:sz="0" w:space="0" w:color="auto"/>
            <w:left w:val="none" w:sz="0" w:space="0" w:color="auto"/>
            <w:bottom w:val="none" w:sz="0" w:space="0" w:color="auto"/>
            <w:right w:val="none" w:sz="0" w:space="0" w:color="auto"/>
          </w:divBdr>
        </w:div>
        <w:div w:id="79839837">
          <w:marLeft w:val="0"/>
          <w:marRight w:val="0"/>
          <w:marTop w:val="0"/>
          <w:marBottom w:val="0"/>
          <w:divBdr>
            <w:top w:val="none" w:sz="0" w:space="0" w:color="auto"/>
            <w:left w:val="none" w:sz="0" w:space="0" w:color="auto"/>
            <w:bottom w:val="none" w:sz="0" w:space="0" w:color="auto"/>
            <w:right w:val="none" w:sz="0" w:space="0" w:color="auto"/>
          </w:divBdr>
        </w:div>
        <w:div w:id="515851644">
          <w:marLeft w:val="0"/>
          <w:marRight w:val="0"/>
          <w:marTop w:val="0"/>
          <w:marBottom w:val="0"/>
          <w:divBdr>
            <w:top w:val="none" w:sz="0" w:space="0" w:color="auto"/>
            <w:left w:val="none" w:sz="0" w:space="0" w:color="auto"/>
            <w:bottom w:val="none" w:sz="0" w:space="0" w:color="auto"/>
            <w:right w:val="none" w:sz="0" w:space="0" w:color="auto"/>
          </w:divBdr>
        </w:div>
        <w:div w:id="756753113">
          <w:marLeft w:val="0"/>
          <w:marRight w:val="0"/>
          <w:marTop w:val="0"/>
          <w:marBottom w:val="0"/>
          <w:divBdr>
            <w:top w:val="none" w:sz="0" w:space="0" w:color="auto"/>
            <w:left w:val="none" w:sz="0" w:space="0" w:color="auto"/>
            <w:bottom w:val="none" w:sz="0" w:space="0" w:color="auto"/>
            <w:right w:val="none" w:sz="0" w:space="0" w:color="auto"/>
          </w:divBdr>
          <w:divsChild>
            <w:div w:id="720786773">
              <w:marLeft w:val="0"/>
              <w:marRight w:val="0"/>
              <w:marTop w:val="0"/>
              <w:marBottom w:val="0"/>
              <w:divBdr>
                <w:top w:val="none" w:sz="0" w:space="0" w:color="auto"/>
                <w:left w:val="none" w:sz="0" w:space="0" w:color="auto"/>
                <w:bottom w:val="none" w:sz="0" w:space="0" w:color="auto"/>
                <w:right w:val="none" w:sz="0" w:space="0" w:color="auto"/>
              </w:divBdr>
            </w:div>
          </w:divsChild>
        </w:div>
        <w:div w:id="1655256699">
          <w:marLeft w:val="0"/>
          <w:marRight w:val="0"/>
          <w:marTop w:val="0"/>
          <w:marBottom w:val="0"/>
          <w:divBdr>
            <w:top w:val="none" w:sz="0" w:space="0" w:color="auto"/>
            <w:left w:val="none" w:sz="0" w:space="0" w:color="auto"/>
            <w:bottom w:val="none" w:sz="0" w:space="0" w:color="auto"/>
            <w:right w:val="none" w:sz="0" w:space="0" w:color="auto"/>
          </w:divBdr>
          <w:divsChild>
            <w:div w:id="1236089405">
              <w:marLeft w:val="0"/>
              <w:marRight w:val="0"/>
              <w:marTop w:val="0"/>
              <w:marBottom w:val="0"/>
              <w:divBdr>
                <w:top w:val="none" w:sz="0" w:space="0" w:color="auto"/>
                <w:left w:val="none" w:sz="0" w:space="0" w:color="auto"/>
                <w:bottom w:val="none" w:sz="0" w:space="0" w:color="auto"/>
                <w:right w:val="none" w:sz="0" w:space="0" w:color="auto"/>
              </w:divBdr>
              <w:divsChild>
                <w:div w:id="18044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2139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Streibel</dc:creator>
  <cp:keywords/>
  <dc:description/>
  <cp:lastModifiedBy>Peter Streibel</cp:lastModifiedBy>
  <cp:revision>1</cp:revision>
  <dcterms:created xsi:type="dcterms:W3CDTF">2025-06-30T07:55:00Z</dcterms:created>
  <dcterms:modified xsi:type="dcterms:W3CDTF">2025-06-30T07:57:00Z</dcterms:modified>
</cp:coreProperties>
</file>