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5F"/>
          <w:sz w:val="64"/>
          <w:szCs w:val="64"/>
        </w:rPr>
        <w:t xml:space="preserve">THARKYS THE KNIGHT</w:t>
      </w:r>
    </w:p>
    <w:p>
      <w:pPr>
        <w:spacing w:after="1200"/>
        <w:jc w:val="center"/>
      </w:pPr>
      <w:r>
        <w:rPr>
          <w:i/>
          <w:iCs/>
          <w:color w:val="555555"/>
          <w:sz w:val="36"/>
          <w:szCs w:val="36"/>
        </w:rPr>
        <w:t xml:space="preserve">Manual del Jugador</w:t>
      </w:r>
    </w:p>
    <w:p>
      <w:pPr>
        <w:spacing w:after="240"/>
        <w:jc w:val="center"/>
      </w:pPr>
      <w:r>
        <w:rPr>
          <w:sz w:val="28"/>
          <w:szCs w:val="28"/>
        </w:rPr>
        <w:t xml:space="preserve">Una aventura para ZX Spectrum 128K</w:t>
      </w:r>
    </w:p>
    <w:p>
      <w:pPr>
        <w:spacing w:after="4000"/>
        <w:jc w:val="center"/>
      </w:pPr>
      <w:r>
        <w:rPr>
          <w:color w:val="777777"/>
          <w:sz w:val="22"/>
          <w:szCs w:val="22"/>
        </w:rPr>
        <w:t xml:space="preserve">(compatible con Spectrum +2 / +3 y emuladores)</w:t>
      </w:r>
    </w:p>
    <w:p>
      <w:pPr>
        <w:jc w:val="center"/>
      </w:pPr>
      <w:r>
        <w:rPr>
          <w:i/>
          <w:iCs/>
          <w:sz w:val="24"/>
          <w:szCs w:val="24"/>
        </w:rPr>
        <w:t xml:space="preserve">« No basta con tener una espada. </w:t>
      </w:r>
    </w:p>
    <w:p>
      <w:pPr>
        <w:jc w:val="center"/>
      </w:pPr>
      <w:r>
        <w:rPr>
          <w:i/>
          <w:iCs/>
          <w:sz w:val="24"/>
          <w:szCs w:val="24"/>
        </w:rPr>
        <w:t xml:space="preserve">Hay que saber dónde clavarla. »</w:t>
      </w:r>
    </w:p>
    <w:p>
      <w:r>
        <w:br w:type="page"/>
      </w:r>
    </w:p>
    <w:p>
      <w:pPr>
        <w:pStyle w:val="Heading2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La historia</w:t>
      </w:r>
    </w:p>
    <w:p>
      <w:pPr>
        <w:spacing w:after="120"/>
      </w:pPr>
      <w:r>
        <w:t xml:space="preserve">En una pequeña ciudad amurallada, los días se repiten como una pesadilla. Tres criaturas antiguas se ocultan entre los muros y, cada noche, salen a vagar por las calles vacías. Las puertas de la ciudad están selladas y el cementerio, al este, guarda una iglesia que podría ser la clave de todo.</w:t>
      </w:r>
    </w:p>
    <w:p>
      <w:pPr>
        <w:spacing w:after="120"/>
      </w:pPr>
      <w:r>
        <w:t xml:space="preserve">Tú eres Tharkys, el último caballero de la guardia. Tu misión es recuperar las piezas perdidas de una llave maestra, hacerte con un crucifijo bendecido y encerrar a los tres monstruos en la iglesia antes de que la ciudad se desmorone.</w:t>
      </w:r>
    </w:p>
    <w:p>
      <w:pPr>
        <w:spacing w:after="120"/>
      </w:pPr>
      <w:r>
        <w:t xml:space="preserve">Y cuando por fin termines… quizás te queden algunas palabras finales para los habitantes.</w:t>
      </w:r>
    </w:p>
    <w:p>
      <w:pPr>
        <w:pStyle w:val="Heading1"/>
        <w:pageBreakBefore/>
      </w:pPr>
      <w:r>
        <w:t xml:space="preserve">2. Controles</w:t>
      </w:r>
    </w:p>
    <w:p>
      <w:pPr>
        <w:spacing w:after="120"/>
      </w:pPr>
      <w:r>
        <w:t xml:space="preserve">El juego acepta tres esquemas de control simultáneamente — usa el que prefieras.</w:t>
      </w:r>
    </w:p>
    <w:p>
      <w:pPr>
        <w:pStyle w:val="Heading2"/>
      </w:pPr>
      <w:r>
        <w:t xml:space="preserve">2.1 Teclado (QAOP)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Tecla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Mover arriba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Mover abajo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Mover izquierda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Mover derecha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Atacar / Espada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ESPACIO</w:t>
            </w:r>
          </w:p>
        </w:tc>
      </w:tr>
    </w:tbl>
    <w:p>
      <w:pPr>
        <w:pStyle w:val="Heading2"/>
      </w:pPr>
      <w:r>
        <w:t xml:space="preserve">2.2 Joystick Kempston</w:t>
      </w:r>
    </w:p>
    <w:p>
      <w:pPr>
        <w:spacing w:after="120"/>
      </w:pPr>
      <w:r>
        <w:t xml:space="preserve">Joystick conectado al puerto 31 (Kempston). Las 4 direcciones + botón de disparo.</w:t>
      </w:r>
    </w:p>
    <w:p>
      <w:pPr>
        <w:pStyle w:val="Heading2"/>
      </w:pPr>
      <w:r>
        <w:t xml:space="preserve">2.3 Sinclair Joystick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Tecla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Izquierda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Derecha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Abajo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Arriba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62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Disparo</w:t>
            </w:r>
          </w:p>
        </w:tc>
        <w:tc>
          <w:tcPr>
            <w:tcW w:type="dxa" w:w="312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pPr>
        <w:pStyle w:val="Heading2"/>
      </w:pPr>
      <w:r>
        <w:t xml:space="preserve">2.4 Teclas de depuración</w:t>
      </w:r>
    </w:p>
    <w:p>
      <w:pPr>
        <w:spacing w:after="120"/>
      </w:pPr>
      <w:r>
        <w:t xml:space="preserve">Estas teclas existen para facilitar pruebas durante el desarrollo. Pueden estar desactivadas en la versión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Tecla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Efecto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Saltar al siguiente hito (objetivo).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Otorgar todas las llaves.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</w:t>
            </w:r>
          </w:p>
        </w:tc>
        <w:tc>
          <w:tcPr>
            <w:tcW w:type="dxa" w:w="7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Activar / desactivar modo «noclip» (atravesar paredes). Indicador NC en HUD.</w:t>
            </w:r>
          </w:p>
        </w:tc>
      </w:tr>
    </w:tbl>
    <w:p>
      <w:pPr>
        <w:pStyle w:val="Heading1"/>
        <w:pageBreakBefore/>
      </w:pPr>
      <w:r>
        <w:t xml:space="preserve">3. La pantalla del juego</w:t>
      </w:r>
    </w:p>
    <w:p>
      <w:pPr>
        <w:spacing w:after="120"/>
      </w:pPr>
      <w:r>
        <w:t xml:space="preserve">La acción se desarrolla en pantallas fijas conectadas (flick-screen, como en Sabre Wulf). Al cruzar un borde, la pantalla siguiente carga al instante y Tharkys aparece en el lado opuesto.</w:t>
      </w:r>
    </w:p>
    <w:p>
      <w:pPr>
        <w:pStyle w:val="Heading2"/>
      </w:pPr>
      <w:r>
        <w:t xml:space="preserve">3.1 Zonas del mundo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Zona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Centro de la ciudad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Calles, plaza con reloj y edificios principales (ayuntamiento, banco).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Bosque (oeste)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Arboleda con caminos sinuosos; aquí vive la primera llave.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Ruinas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Antiguas piedras semienterradas donde acecha la segunda llave.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Cementerio (este)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Tras la verja del cementerio se alza la iglesia. Aquí encerrarás a los monstruos.</w:t>
            </w:r>
          </w:p>
        </w:tc>
      </w:tr>
      <w:tr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Puerta sur</w:t>
            </w:r>
          </w:p>
        </w:tc>
        <w:tc>
          <w:tcPr>
            <w:tcW w:type="dxa" w:w="6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gran puerta del sur, sellada hasta el desenlace.</w:t>
            </w:r>
          </w:p>
        </w:tc>
      </w:tr>
    </w:tbl>
    <w:p>
      <w:pPr>
        <w:pStyle w:val="Heading2"/>
      </w:pPr>
      <w:r>
        <w:t xml:space="preserve">3.2 HUD (interfaz)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Función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Reloj central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Reloj analógico con la hora del ciclo día/noche.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Barra izquierda del reloj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Salud (HP). Cambia de color al bajar: verde → azul → amarillo → rojo → magenta.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Barra derecha del reloj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Vigor / Stamina. Determina el modo de ataque de la espada.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Ranuras de llaves (×6)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Llaves recogidas (bosque, ruinas, cementerio, reloj, iglesia, ciudad).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Crucifijo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Aparece cuando lo obtienes en la iglesia.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Indicador DAY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DAY 1, 2, 3… Cuenta los días que llevas en la ciudad.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Brújula mágica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Flecha que apunta al objetivo actual; cambia de color según te acerques.</w:t>
            </w:r>
          </w:p>
        </w:tc>
      </w:tr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Vidas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Vidas restantes (corazones).</w:t>
            </w:r>
          </w:p>
        </w:tc>
      </w:tr>
    </w:tbl>
    <w:p>
      <w:pPr>
        <w:pStyle w:val="Heading1"/>
        <w:pageBreakBefore/>
      </w:pPr>
      <w:r>
        <w:t xml:space="preserve">4. El ciclo día/noche</w:t>
      </w:r>
    </w:p>
    <w:p>
      <w:pPr>
        <w:spacing w:after="120"/>
      </w:pPr>
      <w:r>
        <w:t xml:space="preserve">El tiempo avanza solo. La ciudad cambia de habitantes según la fase del día: cada fase tiene depredadores distintos (los «nasties»), y solo de noche profunda salen los monstruos.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8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Hora aprox.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Depredadores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Monstruos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DY — Día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07:00 – 17:00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Diurnos (águila, araña, cabra, serpiente)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C1 — Crepúsculo temprano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17:00 – 18:30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Diurnos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C2 — Crepúsculo tardío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18:30 – 20:00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Crepusculares (rata, murciélago, escorpión, gato rabioso)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N1 — Noche temprana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20:00 – 22:00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Crepusculares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N2 — Noche profunda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22:00 – 04:00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Ninguno (las campanas los ahuyentan)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Los 3 monstruos despiertan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A1 — Amanecer temprano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04:00 – 05:30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Pausa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Huyen</w:t>
            </w:r>
          </w:p>
        </w:tc>
      </w:tr>
      <w:tr>
        <w:tc>
          <w:tcPr>
            <w:tcW w:type="dxa" w:w="1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A2 — Amanecer tardío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05:30 – 07:00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Diurnos regresan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120"/>
      </w:pPr>
      <w:r>
        <w:t xml:space="preserve">Las campanas de la iglesia anuncian el cambio de fase y asustan a las criaturas presentes.</w:t>
      </w:r>
    </w:p>
    <w:p>
      <w:pPr>
        <w:pStyle w:val="Heading2"/>
      </w:pPr>
      <w:r>
        <w:t xml:space="preserve">4.1 Repetir el día («efecto Día de la Marmota»)</w:t>
      </w:r>
    </w:p>
    <w:p>
      <w:pPr>
        <w:spacing w:after="120"/>
      </w:pPr>
      <w:r>
        <w:t xml:space="preserve">El día solo avanza si recoges la pieza de llave de ese día. Si no lo haces, el día se repite: los habitantes despiertan en las mismas casillas y el portador vuelve a aparecer con la misma pieza. ¡No hay prisa por arriesgar, pero tampoco se puede holgazanear!</w:t>
      </w:r>
    </w:p>
    <w:p>
      <w:pPr>
        <w:pStyle w:val="Heading1"/>
        <w:pageBreakBefore/>
      </w:pPr>
      <w:r>
        <w:t xml:space="preserve">5. Salud y vigor</w:t>
      </w:r>
    </w:p>
    <w:p>
      <w:pPr>
        <w:pStyle w:val="Heading2"/>
      </w:pPr>
      <w:r>
        <w:t xml:space="preserve">5.1 Salud (HP)</w:t>
      </w:r>
    </w:p>
    <w:p>
      <w:pPr>
        <w:spacing w:after="120"/>
      </w:pPr>
      <w:r>
        <w:t xml:space="preserve">Tharkys pierde salud al ser tocado por enemigos. Cuando llega a cero, pierde una vida y vuelve a aparecer en el punto de respawn de la sala tras una breve cuenta atrás.</w:t>
      </w:r>
    </w:p>
    <w:p>
      <w:pPr>
        <w:spacing w:after="120"/>
      </w:pPr>
      <w:r>
        <w:t xml:space="preserve">Durante el respawn:</w:t>
      </w:r>
    </w:p>
    <w:p>
      <w:pPr>
        <w:pStyle w:val="ListParagraph"/>
        <w:numPr>
          <w:ilvl w:val="0"/>
          <w:numId w:val="2"/>
        </w:numPr>
      </w:pPr>
      <w:r>
        <w:t xml:space="preserve">Suenan 3 pitidos cortos y un «GO!» largo.</w:t>
      </w:r>
    </w:p>
    <w:p>
      <w:pPr>
        <w:pStyle w:val="ListParagraph"/>
        <w:numPr>
          <w:ilvl w:val="0"/>
          <w:numId w:val="2"/>
        </w:numPr>
      </w:pPr>
      <w:r>
        <w:t xml:space="preserve">Tras el «GO!» se otorga un breve período de gracia (~1 s) durante el cual eres invulnerable.</w:t>
      </w:r>
    </w:p>
    <w:p>
      <w:pPr>
        <w:pStyle w:val="ListParagraph"/>
        <w:numPr>
          <w:ilvl w:val="0"/>
          <w:numId w:val="2"/>
        </w:numPr>
      </w:pPr>
      <w:r>
        <w:t xml:space="preserve">Al terminar la gracia, el control vuelve a ti.</w:t>
      </w:r>
    </w:p>
    <w:p>
      <w:pPr>
        <w:pStyle w:val="Heading2"/>
      </w:pPr>
      <w:r>
        <w:t xml:space="preserve">5.2 Vigor (Stamina)</w:t>
      </w:r>
    </w:p>
    <w:p>
      <w:pPr>
        <w:spacing w:after="120"/>
      </w:pPr>
      <w:r>
        <w:t xml:space="preserve">El vigor determina cómo se comporta la espada: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Nivel de vigor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Modo de espada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Máximo (recién comido / poción)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Espada continua (puedes atacar todo el tiempo que mantengas fuego).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Medio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Estocada fija (un golpe por pulsación).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Bajo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Estocada con cooldown corto.</w:t>
            </w:r>
          </w:p>
        </w:tc>
      </w:tr>
      <w:tr>
        <w:tc>
          <w:tcPr>
            <w:tcW w:type="dxa" w:w="4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Vacío</w:t>
            </w:r>
          </w:p>
        </w:tc>
        <w:tc>
          <w:tcPr>
            <w:tcW w:type="dxa" w:w="5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Cooldown largo. Te conviene descansar.</w:t>
            </w:r>
          </w:p>
        </w:tc>
      </w:tr>
    </w:tbl>
    <w:p>
      <w:pPr>
        <w:pStyle w:val="Heading2"/>
      </w:pPr>
      <w:r>
        <w:t xml:space="preserve">5.3 Recuperación</w:t>
      </w:r>
    </w:p>
    <w:p>
      <w:pPr>
        <w:pStyle w:val="ListParagraph"/>
        <w:numPr>
          <w:ilvl w:val="0"/>
          <w:numId w:val="2"/>
        </w:numPr>
      </w:pPr>
      <w:r>
        <w:t xml:space="preserve">Pozos: repartidos por la ciudad; recargan salud y vigor.</w:t>
      </w:r>
    </w:p>
    <w:p>
      <w:pPr>
        <w:pStyle w:val="ListParagraph"/>
        <w:numPr>
          <w:ilvl w:val="0"/>
          <w:numId w:val="2"/>
        </w:numPr>
      </w:pPr>
      <w:r>
        <w:t xml:space="preserve">Pociones: las dejan caer ocasionalmente los enemigos derrotados.</w:t>
      </w:r>
    </w:p>
    <w:p>
      <w:pPr>
        <w:pStyle w:val="ListParagraph"/>
        <w:numPr>
          <w:ilvl w:val="0"/>
          <w:numId w:val="2"/>
        </w:numPr>
      </w:pPr>
      <w:r>
        <w:t xml:space="preserve">Vida extra (corazón): aparece raramente; suma una vida al contador.</w:t>
      </w:r>
    </w:p>
    <w:p>
      <w:pPr>
        <w:pStyle w:val="Heading1"/>
        <w:pageBreakBefore/>
      </w:pPr>
      <w:r>
        <w:t xml:space="preserve">6. Objetos y llaves</w:t>
      </w:r>
    </w:p>
    <w:p>
      <w:pPr>
        <w:spacing w:after="120"/>
      </w:pPr>
      <w:r>
        <w:t xml:space="preserve">Existen 6 llaves principales y sus 6 cerraduras correspondientes, además de objetos especiales: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Llave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Encuentro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Abre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bosque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Oculta en el bosque oeste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Verja del bosque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las ruinas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Entre las piedras del este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Cerradura de las ruinas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cementerio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Tras superar las ruinas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Verja del cementerio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reloj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 la zona del reloj de la plaza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Puerta del campanario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 iglesia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Dentro del ayuntamiento (dinámica)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Puerta de la iglesia</w:t>
            </w:r>
          </w:p>
        </w:tc>
      </w:tr>
      <w:t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 ciudad</w:t>
            </w:r>
          </w:p>
        </w:tc>
        <w:tc>
          <w:tcPr>
            <w:tcW w:type="dxa" w:w="39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Cae tras la cinemática del banco (dinámica)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Gran puerta sur</w:t>
            </w:r>
          </w:p>
        </w:tc>
      </w:tr>
    </w:tbl>
    <w:p>
      <w:pPr>
        <w:spacing w:after="120"/>
      </w:pPr>
      <w:r>
        <w:t xml:space="preserve">Otros objetos:</w:t>
      </w:r>
    </w:p>
    <w:p>
      <w:pPr>
        <w:pStyle w:val="ListParagraph"/>
        <w:numPr>
          <w:ilvl w:val="0"/>
          <w:numId w:val="2"/>
        </w:numPr>
      </w:pPr>
      <w:r>
        <w:t xml:space="preserve">Crucifijo: se obtiene al entrar en la iglesia con la llave de la iglesia. Repele a los monstruos.</w:t>
      </w:r>
    </w:p>
    <w:p>
      <w:pPr>
        <w:pStyle w:val="ListParagraph"/>
        <w:numPr>
          <w:ilvl w:val="0"/>
          <w:numId w:val="2"/>
        </w:numPr>
      </w:pPr>
      <w:r>
        <w:t xml:space="preserve">Cheque del banco: pieza intermedia que aparece tras la cinemática de la iglesia.</w:t>
      </w:r>
    </w:p>
    <w:p>
      <w:pPr>
        <w:pStyle w:val="ListParagraph"/>
        <w:numPr>
          <w:ilvl w:val="0"/>
          <w:numId w:val="2"/>
        </w:numPr>
      </w:pPr>
      <w:r>
        <w:t xml:space="preserve">Setas: ¡cuidado! Inhabilitan tu espada durante un rato (no atacarás aunque pulses fuego).</w:t>
      </w:r>
    </w:p>
    <w:p>
      <w:pPr>
        <w:pStyle w:val="ListParagraph"/>
        <w:numPr>
          <w:ilvl w:val="0"/>
          <w:numId w:val="2"/>
        </w:numPr>
      </w:pPr>
      <w:r>
        <w:t xml:space="preserve">Tumbas: marcan los lugares donde Tharkys ha muerto. Decorativas, pero no se borran.</w:t>
      </w:r>
    </w:p>
    <w:p>
      <w:pPr>
        <w:pStyle w:val="Heading1"/>
        <w:pageBreakBefore/>
      </w:pPr>
      <w:r>
        <w:t xml:space="preserve">7. Enemigos</w:t>
      </w:r>
    </w:p>
    <w:p>
      <w:pPr>
        <w:pStyle w:val="Heading2"/>
      </w:pPr>
      <w:r>
        <w:t xml:space="preserve">7.1 Nasties (depredadores)</w:t>
      </w:r>
    </w:p>
    <w:p>
      <w:pPr>
        <w:spacing w:after="120"/>
      </w:pPr>
      <w:r>
        <w:t xml:space="preserve">Los nasties son pequeñas criaturas que pueblan la ciudad por turnos según la hora. Su agresividad escala con el «ciclo de día» (cuantos más días llevas, peor se ponen).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8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Ciclo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Tipo de ataque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Velocidad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Ejemplos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Aéreo: se lanzan en picado cuando estás en su fila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px/frame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Águila / Murciélago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Terrestre: brincan desde abajo si te alinean en columna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 px/frame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Serpiente / Escorpión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 Horizontal: cargan en línea recta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 px/frame</w:t>
            </w:r>
          </w:p>
        </w:tc>
        <w:tc>
          <w:tcPr>
            <w:tcW w:type="dxa" w:w="2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Cabra / Gato rabioso</w:t>
            </w:r>
          </w:p>
        </w:tc>
      </w:tr>
    </w:tbl>
    <w:p>
      <w:pPr>
        <w:pStyle w:val="Heading3"/>
      </w:pPr>
      <w:r>
        <w:t xml:space="preserve">Comportamiento «asustado»</w:t>
      </w:r>
    </w:p>
    <w:p>
      <w:pPr>
        <w:spacing w:after="120"/>
      </w:pPr>
      <w:r>
        <w:t xml:space="preserve">Las campanas y el amanecer asustan a nasties y monstruos por igual: se quedan paralizados unos segundos mirando a un lado y otro, luego huyen hacia el borde más cercano de la pantalla.</w:t>
      </w:r>
    </w:p>
    <w:p>
      <w:pPr>
        <w:pStyle w:val="Heading3"/>
      </w:pPr>
      <w:r>
        <w:t xml:space="preserve">El portador blanco</w:t>
      </w:r>
    </w:p>
    <w:p>
      <w:pPr>
        <w:spacing w:after="120"/>
      </w:pPr>
      <w:r>
        <w:t xml:space="preserve">Cada día, un nasty BLANCO especial sigue una ruta fija por la ciudad llevando una pieza de la llave. Espera en una sala hasta que entras, y se mueve a la siguiente. Si te alejas, te espera. Al caer la noche profunda, suelta la pieza donde esté y huye.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Pieza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 diurna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 crepuscular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Pieza 1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Águila blanca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Murciélago blanco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Pieza 2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Cabra blanca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Gato blanco</w:t>
            </w:r>
          </w:p>
        </w:tc>
      </w:tr>
      <w:t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Pieza 3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Serpiente blanca</w:t>
            </w:r>
          </w:p>
        </w:tc>
        <w:tc>
          <w:tcPr>
            <w:tcW w:type="dxa" w:w="36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Rata blanca</w:t>
            </w:r>
          </w:p>
        </w:tc>
      </w:tr>
    </w:tbl>
    <w:p>
      <w:pPr>
        <w:pStyle w:val="Heading2"/>
      </w:pPr>
      <w:r>
        <w:t xml:space="preserve">7.2 Monstruos</w:t>
      </w:r>
    </w:p>
    <w:p>
      <w:pPr>
        <w:spacing w:after="120"/>
      </w:pPr>
      <w:r>
        <w:t xml:space="preserve">Hay tres monstruos antiguos en la ciudad. Solo aparecen en N2 (noche profunda). Son grandes, lentos y peligrosos. No puedes matarlos: tienes que ENCERRARLOS en la iglesia.</w:t>
      </w:r>
    </w:p>
    <w:p>
      <w:pPr>
        <w:spacing w:after="120"/>
      </w:pPr>
      <w:r>
        <w:t xml:space="preserve">Con el crucifijo en mano, los monstruos huyen de ti. Se vuelven «ganado» que puedes guiar a base de empujones y golpes de espada.</w:t>
      </w:r>
    </w:p>
    <w:p>
      <w:pPr>
        <w:pStyle w:val="Heading2"/>
      </w:pPr>
      <w:r>
        <w:t xml:space="preserve">7.3 Muerte (Death entity)</w:t>
      </w:r>
    </w:p>
    <w:p>
      <w:pPr>
        <w:spacing w:after="120"/>
      </w:pPr>
      <w:r>
        <w:t xml:space="preserve">Si tardas demasiado, una figura encapuchada empieza a perseguirte. Es lenta pero implacable, y puede atravesar paredes si se queda atascada (modo «fantasma» durante 15 s). Aparece lejos de ti y se acerca con paciencia. Un toque, y es muerte segura.</w:t>
      </w:r>
    </w:p>
    <w:p>
      <w:pPr>
        <w:pStyle w:val="Heading1"/>
        <w:pageBreakBefore/>
      </w:pPr>
      <w:r>
        <w:t xml:space="preserve">8. Cadena de objetivos</w:t>
      </w:r>
    </w:p>
    <w:p>
      <w:pPr>
        <w:spacing w:after="120"/>
      </w:pPr>
      <w:r>
        <w:t xml:space="preserve">La brújula mágica te guía siempre al hito actual. La cadena tiene 11 etapas: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Objetivo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Cómo se completa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bosque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Recogerla en el bosque oeste.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las ruinas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Recogerla en las ruinas.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cementerio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Recogerla más allá de las ruinas.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del reloj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Recogerla cerca del reloj de la plaza.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Puerta del ayuntamiento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Activar el trigger de la puerta del ayuntamiento.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 iglesia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Recogerla dentro del ayuntamiento.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Encerrar los monstruos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Empujar a los 3 monstruos al interior de la iglesia.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 cheque del banco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Recogerlo tras la cinemática de la iglesia.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Cinemática del banco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Disparar el trigger del banco.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Llave de la ciudad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suelta la cinemática del banco.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 gran puerta sur</w:t>
            </w:r>
          </w:p>
        </w:tc>
        <w:tc>
          <w:tcPr>
            <w:tcW w:type="dxa" w:w="5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Cruzar la puerta sur → cinemática final.</w:t>
            </w:r>
          </w:p>
        </w:tc>
      </w:tr>
    </w:tbl>
    <w:p>
      <w:pPr>
        <w:pStyle w:val="Heading1"/>
        <w:pageBreakBefore/>
      </w:pPr>
      <w:r>
        <w:t xml:space="preserve">9. La iglesia y los monstruos</w:t>
      </w:r>
    </w:p>
    <w:p>
      <w:pPr>
        <w:spacing w:after="120"/>
      </w:pPr>
      <w:r>
        <w:t xml:space="preserve">Con el crucifijo, los monstruos te evitan. El crucifijo además funciona como brújula:</w:t>
      </w:r>
    </w:p>
    <w:p>
      <w:pPr>
        <w:pStyle w:val="ListParagraph"/>
        <w:numPr>
          <w:ilvl w:val="0"/>
          <w:numId w:val="2"/>
        </w:numPr>
      </w:pPr>
      <w:r>
        <w:t xml:space="preserve">Tenue: los monstruos están lejos.</w:t>
      </w:r>
    </w:p>
    <w:p>
      <w:pPr>
        <w:pStyle w:val="ListParagraph"/>
        <w:numPr>
          <w:ilvl w:val="0"/>
          <w:numId w:val="2"/>
        </w:numPr>
      </w:pPr>
      <w:r>
        <w:t xml:space="preserve">Medio: te acercas.</w:t>
      </w:r>
    </w:p>
    <w:p>
      <w:pPr>
        <w:pStyle w:val="ListParagraph"/>
        <w:numPr>
          <w:ilvl w:val="0"/>
          <w:numId w:val="2"/>
        </w:numPr>
      </w:pPr>
      <w:r>
        <w:t xml:space="preserve">Brillante / parpadeo: sala adyacente.</w:t>
      </w:r>
    </w:p>
    <w:p>
      <w:pPr>
        <w:pStyle w:val="ListParagraph"/>
        <w:numPr>
          <w:ilvl w:val="0"/>
          <w:numId w:val="2"/>
        </w:numPr>
      </w:pPr>
      <w:r>
        <w:t xml:space="preserve">Parpadeo rápido: en la misma sala que tú.</w:t>
      </w:r>
    </w:p>
    <w:p>
      <w:pPr>
        <w:pStyle w:val="Heading2"/>
      </w:pPr>
      <w:r>
        <w:t xml:space="preserve">9.1 Empujar monstruos a la iglesia</w:t>
      </w:r>
    </w:p>
    <w:p>
      <w:pPr>
        <w:pStyle w:val="ListParagraph"/>
        <w:numPr>
          <w:ilvl w:val="0"/>
          <w:numId w:val="3"/>
        </w:numPr>
      </w:pPr>
      <w:r>
        <w:t xml:space="preserve">Abre la puerta de la iglesia golpeándola con tu espada. Se queda abierta unos segundos.</w:t>
      </w:r>
    </w:p>
    <w:p>
      <w:pPr>
        <w:pStyle w:val="ListParagraph"/>
        <w:numPr>
          <w:ilvl w:val="0"/>
          <w:numId w:val="3"/>
        </w:numPr>
      </w:pPr>
      <w:r>
        <w:t xml:space="preserve">Empuja al monstruo (con golpes/cuerpo) por la puerta antes de que se cierre.</w:t>
      </w:r>
    </w:p>
    <w:p>
      <w:pPr>
        <w:pStyle w:val="ListParagraph"/>
        <w:numPr>
          <w:ilvl w:val="0"/>
          <w:numId w:val="3"/>
        </w:numPr>
      </w:pPr>
      <w:r>
        <w:t xml:space="preserve">Al entrar un monstruo: puerta y ventanas destellan en BLANCO, y la puerta se cierra.</w:t>
      </w:r>
    </w:p>
    <w:p>
      <w:pPr>
        <w:pStyle w:val="ListParagraph"/>
        <w:numPr>
          <w:ilvl w:val="0"/>
          <w:numId w:val="3"/>
        </w:numPr>
      </w:pPr>
      <w:r>
        <w:t xml:space="preserve">Repite con el siguiente. Si tienes habilidad, puedes intentar encerrar a varios a la vez.</w:t>
      </w:r>
    </w:p>
    <w:p>
      <w:pPr>
        <w:pStyle w:val="ListParagraph"/>
        <w:numPr>
          <w:ilvl w:val="0"/>
          <w:numId w:val="3"/>
        </w:numPr>
      </w:pPr>
      <w:r>
        <w:t xml:space="preserve">Al entrar el tercero: destello BLANCO + ROJO. ¡Los tres monstruos quedan encerrados!</w:t>
      </w:r>
    </w:p>
    <w:p>
      <w:pPr>
        <w:pStyle w:val="Heading2"/>
      </w:pPr>
      <w:r>
        <w:t xml:space="preserve">9.2 La trampa de la iglesia</w:t>
      </w:r>
    </w:p>
    <w:p>
      <w:pPr>
        <w:spacing w:after="120"/>
      </w:pPr>
      <w:r>
        <w:t xml:space="preserve">Cuidado: si un monstruo te golpea en una zona concreta cerca de la iglesia, las puertas se cierran tras de ti y la estatua tiembla. Esto reinicia la llave de la iglesia. Tendrás que volver al ayuntamiento.</w:t>
      </w:r>
    </w:p>
    <w:p>
      <w:pPr>
        <w:pStyle w:val="Heading1"/>
        <w:pageBreakBefore/>
      </w:pPr>
      <w:r>
        <w:t xml:space="preserve">10. Detalles avanzados</w:t>
      </w:r>
    </w:p>
    <w:p>
      <w:pPr>
        <w:pStyle w:val="Heading2"/>
      </w:pPr>
      <w:r>
        <w:t xml:space="preserve">10.1 La brújula mágica</w:t>
      </w:r>
    </w:p>
    <w:p>
      <w:pPr>
        <w:spacing w:after="120"/>
      </w:pPr>
      <w:r>
        <w:t xml:space="preserve">En el HUD aparece una brújula con 8 direcciones (N, NE, E, SE, S, SW, W, NW) más una «X». Sus colores:</w:t>
      </w:r>
    </w:p>
    <w:p>
      <w:pPr>
        <w:pStyle w:val="ListParagraph"/>
        <w:numPr>
          <w:ilvl w:val="0"/>
          <w:numId w:val="2"/>
        </w:numPr>
      </w:pPr>
      <w:r>
        <w:t xml:space="preserve">Verde: el objetivo está más cerca de lo que estaba.</w:t>
      </w:r>
    </w:p>
    <w:p>
      <w:pPr>
        <w:pStyle w:val="ListParagraph"/>
        <w:numPr>
          <w:ilvl w:val="0"/>
          <w:numId w:val="2"/>
        </w:numPr>
      </w:pPr>
      <w:r>
        <w:t xml:space="preserve">Rojo: te estás alejando.</w:t>
      </w:r>
    </w:p>
    <w:p>
      <w:pPr>
        <w:pStyle w:val="ListParagraph"/>
        <w:numPr>
          <w:ilvl w:val="0"/>
          <w:numId w:val="2"/>
        </w:numPr>
      </w:pPr>
      <w:r>
        <w:t xml:space="preserve">X blanca: estás en la sala correcta.</w:t>
      </w:r>
    </w:p>
    <w:p>
      <w:pPr>
        <w:spacing w:after="120"/>
      </w:pPr>
      <w:r>
        <w:t xml:space="preserve">La brújula se calcula dinámicamente con un BFS sala-a-sala, así que respeta los caminos reales del mundo (no apunta a través de paredes).</w:t>
      </w:r>
    </w:p>
    <w:p>
      <w:pPr>
        <w:pStyle w:val="Heading2"/>
      </w:pPr>
      <w:r>
        <w:t xml:space="preserve">10.2 Tumbas</w:t>
      </w:r>
    </w:p>
    <w:p>
      <w:pPr>
        <w:spacing w:after="120"/>
      </w:pPr>
      <w:r>
        <w:t xml:space="preserve">Cada vez que mueres, queda una tumba en el lugar donde caíste. No bloquean el paso, pero te recuerdan tus errores. En la pantalla de «Game Over» verás tu tumba a tamaño doble presidiendo el plano.</w:t>
      </w:r>
    </w:p>
    <w:p>
      <w:pPr>
        <w:pStyle w:val="Heading2"/>
      </w:pPr>
      <w:r>
        <w:t xml:space="preserve">10.3 Freeze de monstruos</w:t>
      </w:r>
    </w:p>
    <w:p>
      <w:pPr>
        <w:spacing w:after="120"/>
      </w:pPr>
      <w:r>
        <w:t xml:space="preserve">Si Tharkys muere mientras hay monstruos cerca, estos se quedan paralizados mirando el cadáver. Si estaban a menos de 16 píxeles, retroceden 16 píxeles. Quedan inmóviles hasta el primer tañido de campana del próximo amanecer urbano.</w:t>
      </w:r>
    </w:p>
    <w:p>
      <w:pPr>
        <w:pStyle w:val="Heading2"/>
      </w:pPr>
      <w:r>
        <w:t xml:space="preserve">10.4 Cache de pickups aleatorios</w:t>
      </w:r>
    </w:p>
    <w:p>
      <w:pPr>
        <w:spacing w:after="120"/>
      </w:pPr>
      <w:r>
        <w:t xml:space="preserve">Las recompensas aleatorias (pociones, vidas) tienen un sistema anti-repetición: el juego recuerda qué te tocó en las dos últimas salas. Si vuelves rápido a una sala que ya tenía un pickup, encontrarás el mismo (no se «rerollea» en tu favor).</w:t>
      </w:r>
    </w:p>
    <w:p>
      <w:pPr>
        <w:pStyle w:val="Heading1"/>
        <w:pageBreakBefore/>
      </w:pPr>
      <w:r>
        <w:t xml:space="preserve">11. Consejos del veterano</w:t>
      </w:r>
    </w:p>
    <w:p>
      <w:pPr>
        <w:pStyle w:val="ListParagraph"/>
        <w:numPr>
          <w:ilvl w:val="0"/>
          <w:numId w:val="2"/>
        </w:numPr>
      </w:pPr>
      <w:r>
        <w:t xml:space="preserve">Aprende las rutas de los portadores blancos: si te quedas en su sala objetivo, vendrá a ti.</w:t>
      </w:r>
    </w:p>
    <w:p>
      <w:pPr>
        <w:pStyle w:val="ListParagraph"/>
        <w:numPr>
          <w:ilvl w:val="0"/>
          <w:numId w:val="2"/>
        </w:numPr>
      </w:pPr>
      <w:r>
        <w:t xml:space="preserve">Las campanas son tu aliado: en N2 los nasties desaparecen y solo hay monstruos. Es el mejor momento para explorar el cementerio.</w:t>
      </w:r>
    </w:p>
    <w:p>
      <w:pPr>
        <w:pStyle w:val="ListParagraph"/>
        <w:numPr>
          <w:ilvl w:val="0"/>
          <w:numId w:val="2"/>
        </w:numPr>
      </w:pPr>
      <w:r>
        <w:t xml:space="preserve">Si tienes el vigor bajo, evita combates: la espada queda con cooldown largo y serás carne fácil.</w:t>
      </w:r>
    </w:p>
    <w:p>
      <w:pPr>
        <w:pStyle w:val="ListParagraph"/>
        <w:numPr>
          <w:ilvl w:val="0"/>
          <w:numId w:val="2"/>
        </w:numPr>
      </w:pPr>
      <w:r>
        <w:t xml:space="preserve">Una seta NO mata, pero te deja sin espada justo cuando más la necesitas. Recónocelas a distancia.</w:t>
      </w:r>
    </w:p>
    <w:p>
      <w:pPr>
        <w:pStyle w:val="ListParagraph"/>
        <w:numPr>
          <w:ilvl w:val="0"/>
          <w:numId w:val="2"/>
        </w:numPr>
      </w:pPr>
      <w:r>
        <w:t xml:space="preserve">La «Muerte» encapuchada es lenta, pero si te atasca contra una pared, atraviesa muros durante 15 segundos. Mantente en movimiento.</w:t>
      </w:r>
    </w:p>
    <w:p>
      <w:pPr>
        <w:pStyle w:val="ListParagraph"/>
        <w:numPr>
          <w:ilvl w:val="0"/>
          <w:numId w:val="2"/>
        </w:numPr>
      </w:pPr>
      <w:r>
        <w:t xml:space="preserve">Para encerrar los 3 monstruos en una sola noche, aprende a agruparlos en un pasillo y golpear puerta + cuerpo.</w:t>
      </w:r>
    </w:p>
    <w:p>
      <w:pPr>
        <w:pStyle w:val="ListParagraph"/>
        <w:numPr>
          <w:ilvl w:val="0"/>
          <w:numId w:val="2"/>
        </w:numPr>
      </w:pPr>
      <w:r>
        <w:t xml:space="preserve">Visita los pozos antes de noches importantes. El vigor lleno te da espada continua.</w:t>
      </w:r>
    </w:p>
    <w:p>
      <w:pPr>
        <w:pStyle w:val="Heading1"/>
        <w:pageBreakBefore/>
      </w:pPr>
      <w:r>
        <w:t xml:space="preserve">12. Créditos</w:t>
      </w:r>
    </w:p>
    <w:p>
      <w:pPr>
        <w:spacing w:after="120"/>
      </w:pPr>
      <w:r>
        <w:t xml:space="preserve">«Tharkys the Knight» — un juego para ZX Spectrum 128K.</w:t>
      </w:r>
    </w:p>
    <w:p>
      <w:pPr>
        <w:spacing w:after="120"/>
      </w:pPr>
      <w:r>
        <w:t xml:space="preserve">Diseño, programación, gráficos, música y SFX: el autor.</w:t>
      </w:r>
    </w:p>
    <w:p>
      <w:pPr>
        <w:spacing w:after="120"/>
      </w:pPr>
      <w:r>
        <w:t xml:space="preserve">Música compuesta para el chip AY-3-8912. Driver de música y SFX a 25 Hz, mezclando canales A, B y C para temas y efectos sonoros simultáneos.</w:t>
      </w:r>
    </w:p>
    <w:p>
      <w:pPr>
        <w:spacing w:after="120"/>
      </w:pPr>
      <w:r>
        <w:t xml:space="preserve">Inspiración: Sabre Wulf, Atic Atac, Cobra's Arc y, por supuesto, la edad de oro del Speccy.</w:t>
      </w:r>
    </w:p>
    <w:p>
      <w:pPr>
        <w:spacing w:after="120"/>
      </w:pPr>
      <w:r>
        <w:t xml:space="default"/>
      </w:r>
    </w:p>
    <w:p>
      <w:pPr>
        <w:spacing w:before="600"/>
        <w:jc w:val="center"/>
      </w:pPr>
      <w:r>
        <w:rPr>
          <w:i/>
          <w:iCs/>
        </w:rPr>
        <w:t xml:space="preserve">« Cuando todo termine, mira a la ciudad. </w:t>
      </w:r>
    </w:p>
    <w:p>
      <w:pPr>
        <w:jc w:val="center"/>
      </w:pPr>
      <w:r>
        <w:rPr>
          <w:i/>
          <w:iCs/>
        </w:rPr>
        <w:t xml:space="preserve">Levanta la mano. Y diles lo que piensas. »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</w:rPr>
      <w:t xml:space="preserve">— </w:t>
    </w:r>
    <w:r>
      <w:rPr>
        <w:color w:val="777777"/>
      </w:rPr>
      <w:fldChar w:fldCharType="begin"/>
      <w:instrText xml:space="preserve">PAGE</w:instrText>
      <w:fldChar w:fldCharType="separate"/>
      <w:fldChar w:fldCharType="end"/>
    </w:r>
    <w:r>
      <w:rPr>
        <w:color w:val="777777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jc w:val="right"/>
    </w:pPr>
    <w:r>
      <w:rPr>
        <w:i/>
        <w:iCs/>
        <w:color w:val="555555"/>
        <w:sz w:val="18"/>
        <w:szCs w:val="18"/>
      </w:rPr>
      <w:t xml:space="preserve">Tharkys the Knight —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Tharkys the Knight — Manual del Jugador</dc:title>
  <dc:creator>Tharkys the Knight</dc:creator>
  <dc:description>Manual del juego Tharkys the Knight para ZX Spectrum 128K</dc:description>
  <cp:lastModifiedBy>Un-named</cp:lastModifiedBy>
  <cp:revision>1</cp:revision>
  <dcterms:created xsi:type="dcterms:W3CDTF">2026-05-17T20:00:32.922Z</dcterms:created>
  <dcterms:modified xsi:type="dcterms:W3CDTF">2026-05-17T20:00:32.923Z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