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5608"/>
        <w:gridCol w:w="2127"/>
      </w:tblGrid>
      <w:tr w:rsidR="007948BB" w14:paraId="5EA0B4DF" w14:textId="77777777">
        <w:trPr>
          <w:trHeight w:val="370"/>
        </w:trPr>
        <w:tc>
          <w:tcPr>
            <w:tcW w:w="1261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9E7EAB" w14:textId="44BF042D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제목</w:t>
            </w:r>
          </w:p>
        </w:tc>
        <w:tc>
          <w:tcPr>
            <w:tcW w:w="560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E51CB" w14:textId="75215123" w:rsidR="007948BB" w:rsidRDefault="00D342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채권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,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금리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그리고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통화에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기반한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D34291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환율예측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44B355" w14:textId="3A27E5E8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일련번호 </w:t>
            </w:r>
            <w:r w:rsidR="00402FDD">
              <w:rPr>
                <w:rFonts w:ascii="굴림" w:eastAsia="굴림" w:hAnsi="굴림" w:cs="굴림"/>
                <w:color w:val="000000"/>
                <w:kern w:val="0"/>
                <w:szCs w:val="20"/>
              </w:rPr>
              <w:br/>
              <w:t>2023-09-2</w:t>
            </w:r>
            <w:r w:rsidR="0067297C">
              <w:rPr>
                <w:rFonts w:ascii="굴림" w:eastAsia="굴림" w:hAnsi="굴림" w:cs="굴림"/>
                <w:color w:val="000000"/>
                <w:kern w:val="0"/>
                <w:szCs w:val="20"/>
              </w:rPr>
              <w:t>6</w:t>
            </w:r>
          </w:p>
        </w:tc>
      </w:tr>
      <w:tr w:rsidR="007948BB" w14:paraId="444CDED9" w14:textId="77777777">
        <w:trPr>
          <w:trHeight w:val="751"/>
        </w:trPr>
        <w:tc>
          <w:tcPr>
            <w:tcW w:w="1261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7A58E" w14:textId="77777777" w:rsidR="007948BB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실습 목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적</w:t>
            </w:r>
          </w:p>
        </w:tc>
        <w:tc>
          <w:tcPr>
            <w:tcW w:w="7735" w:type="dxa"/>
            <w:gridSpan w:val="2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A70A8F" w14:textId="06659255" w:rsidR="007948BB" w:rsidRDefault="0067297C">
            <w:pPr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달러 </w:t>
            </w:r>
            <w:r w:rsidR="00D34291">
              <w:rPr>
                <w:rFonts w:ascii="함초롬바탕" w:eastAsia="함초롬바탕" w:hAnsi="함초롬바탕" w:cs="함초롬바탕" w:hint="eastAsia"/>
                <w:color w:val="000000"/>
              </w:rPr>
              <w:t>환율의 증감을 예측하여,</w:t>
            </w:r>
            <w:r w:rsidR="00D34291"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 w:rsidR="00D34291">
              <w:rPr>
                <w:rFonts w:ascii="함초롬바탕" w:eastAsia="함초롬바탕" w:hAnsi="함초롬바탕" w:cs="함초롬바탕" w:hint="eastAsia"/>
                <w:color w:val="000000"/>
              </w:rPr>
              <w:t>빅데이터</w:t>
            </w:r>
            <w:r w:rsidR="002504BB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 분석하기 </w:t>
            </w:r>
            <w:r w:rsidR="00D34291">
              <w:rPr>
                <w:rFonts w:ascii="함초롬바탕" w:eastAsia="함초롬바탕" w:hAnsi="함초롬바탕" w:cs="함초롬바탕" w:hint="eastAsia"/>
                <w:color w:val="000000"/>
              </w:rPr>
              <w:t xml:space="preserve"> </w:t>
            </w:r>
          </w:p>
        </w:tc>
      </w:tr>
    </w:tbl>
    <w:p w14:paraId="540E0EEF" w14:textId="77777777" w:rsidR="007948BB" w:rsidRDefault="007948BB">
      <w:pPr>
        <w:spacing w:after="0"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7948BB" w14:paraId="0A4BDEF2" w14:textId="77777777">
        <w:trPr>
          <w:trHeight w:val="370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FDA70" w14:textId="588FF65A" w:rsidR="007948BB" w:rsidRDefault="00402FDD">
            <w:pPr>
              <w:wordWrap/>
              <w:spacing w:after="0" w:line="384" w:lineRule="auto"/>
              <w:jc w:val="righ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23.09.2</w:t>
            </w:r>
            <w:r w:rsidR="0067297C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6</w:t>
            </w:r>
            <w:r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67297C"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>화</w:t>
            </w:r>
            <w:r>
              <w:rPr>
                <w:rFonts w:ascii="함초롬바탕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948BB" w14:paraId="7B3A94AB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49EBE" w14:textId="2C5DEF37" w:rsidR="007948BB" w:rsidRDefault="00C624B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주민</w:t>
            </w:r>
            <w:r w:rsidR="00402FDD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종</w:t>
            </w:r>
            <w:proofErr w:type="spellEnd"/>
            <w:r w:rsidR="00402FDD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 </w:t>
            </w:r>
            <w:r w:rsidR="00402FDD">
              <w:rPr>
                <w:rFonts w:ascii="맑은 고딕" w:eastAsia="맑은 고딕" w:hAnsi="맑은 고딕" w:cs="맑은 고딕"/>
                <w:color w:val="1D1C1D"/>
                <w:sz w:val="22"/>
                <w:shd w:val="clear" w:color="auto" w:fill="F8F8F8"/>
              </w:rPr>
              <w:t>/</w:t>
            </w:r>
            <w:proofErr w:type="gramEnd"/>
            <w:r w:rsidR="00402FDD">
              <w:rPr>
                <w:rFonts w:ascii="맑은 고딕" w:eastAsia="맑은 고딕" w:hAnsi="맑은 고딕" w:cs="맑은 고딕"/>
                <w:color w:val="1D1C1D"/>
                <w:sz w:val="22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한</w:t>
            </w:r>
            <w:r w:rsidR="00402FDD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인희</w:t>
            </w:r>
            <w:proofErr w:type="spellEnd"/>
            <w:r w:rsidR="00402FDD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 </w:t>
            </w:r>
            <w:r w:rsidR="00402FDD">
              <w:rPr>
                <w:rFonts w:ascii="맑은 고딕" w:eastAsia="맑은 고딕" w:hAnsi="맑은 고딕" w:cs="맑은 고딕"/>
                <w:color w:val="1D1C1D"/>
                <w:sz w:val="22"/>
                <w:shd w:val="clear" w:color="auto" w:fill="F8F8F8"/>
              </w:rPr>
              <w:t xml:space="preserve">/ </w:t>
            </w:r>
            <w:r w:rsidR="00C64CDB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강</w:t>
            </w:r>
            <w:r w:rsidR="00402FDD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주희</w:t>
            </w:r>
            <w:r w:rsidR="0052345F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 </w:t>
            </w:r>
            <w:r w:rsidR="0052345F">
              <w:rPr>
                <w:rFonts w:ascii="맑은 고딕" w:eastAsia="맑은 고딕" w:hAnsi="맑은 고딕" w:cs="맑은 고딕"/>
                <w:color w:val="1D1C1D"/>
                <w:sz w:val="22"/>
                <w:shd w:val="clear" w:color="auto" w:fill="F8F8F8"/>
              </w:rPr>
              <w:t>/</w:t>
            </w:r>
            <w:r w:rsidR="0052345F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 </w:t>
            </w:r>
            <w:proofErr w:type="spellStart"/>
            <w:r w:rsidR="0052345F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>위재욱</w:t>
            </w:r>
            <w:proofErr w:type="spellEnd"/>
            <w:r w:rsidR="0052345F">
              <w:rPr>
                <w:rFonts w:ascii="맑은 고딕" w:eastAsia="맑은 고딕" w:hAnsi="맑은 고딕" w:cs="맑은 고딕" w:hint="eastAsia"/>
                <w:color w:val="1D1C1D"/>
                <w:sz w:val="22"/>
                <w:shd w:val="clear" w:color="auto" w:fill="F8F8F8"/>
              </w:rPr>
              <w:t xml:space="preserve"> </w:t>
            </w:r>
          </w:p>
        </w:tc>
      </w:tr>
      <w:tr w:rsidR="007948BB" w14:paraId="20741248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66666D" w14:textId="4DE6B2ED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&lt;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</w:t>
            </w:r>
            <w:r w:rsid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 w:rsid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 w:rsid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활동</w:t>
            </w:r>
            <w:r w:rsidR="00D34291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&gt;</w:t>
            </w:r>
            <w:proofErr w:type="gramEnd"/>
          </w:p>
        </w:tc>
      </w:tr>
      <w:tr w:rsidR="007948BB" w14:paraId="0A9638CB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EE0DDA" w14:textId="679316B7" w:rsidR="007948BB" w:rsidRDefault="0067297C">
            <w:pPr>
              <w:pStyle w:val="a4"/>
              <w:numPr>
                <w:ilvl w:val="0"/>
                <w:numId w:val="1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레이블 </w:t>
            </w:r>
            <w:proofErr w:type="gramStart"/>
            <w:r>
              <w:rPr>
                <w:rFonts w:ascii="굴림" w:eastAsia="굴림" w:hAnsi="굴림" w:cs="굴림" w:hint="eastAsia"/>
              </w:rPr>
              <w:t xml:space="preserve">정하기 </w:t>
            </w:r>
            <w:r>
              <w:rPr>
                <w:rFonts w:ascii="굴림" w:eastAsia="굴림" w:hAnsi="굴림" w:cs="굴림"/>
              </w:rPr>
              <w:t>:</w:t>
            </w:r>
            <w:proofErr w:type="gramEnd"/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 xml:space="preserve">당일의 시가와 종가를 비교하여 </w:t>
            </w:r>
            <w:r>
              <w:rPr>
                <w:rFonts w:ascii="굴림" w:eastAsia="굴림" w:hAnsi="굴림" w:cs="굴림"/>
              </w:rPr>
              <w:t xml:space="preserve">UP DOWN </w:t>
            </w:r>
            <w:r>
              <w:rPr>
                <w:rFonts w:ascii="굴림" w:eastAsia="굴림" w:hAnsi="굴림" w:cs="굴림" w:hint="eastAsia"/>
              </w:rPr>
              <w:t xml:space="preserve">정하기 </w:t>
            </w:r>
            <w:r w:rsidR="00D34291">
              <w:rPr>
                <w:rFonts w:ascii="굴림" w:eastAsia="굴림" w:hAnsi="굴림" w:cs="굴림" w:hint="eastAsia"/>
              </w:rPr>
              <w:t xml:space="preserve"> </w:t>
            </w:r>
          </w:p>
        </w:tc>
      </w:tr>
      <w:tr w:rsidR="007948BB" w14:paraId="0597AF38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208B96" w14:textId="3ABDC630" w:rsidR="009819E2" w:rsidRPr="0067297C" w:rsidRDefault="0067297C" w:rsidP="0067297C">
            <w:pPr>
              <w:pStyle w:val="a4"/>
              <w:numPr>
                <w:ilvl w:val="0"/>
                <w:numId w:val="1"/>
              </w:numPr>
              <w:spacing w:after="0" w:line="336" w:lineRule="auto"/>
              <w:ind w:leftChars="0"/>
              <w:jc w:val="lef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 xml:space="preserve">데이터 </w:t>
            </w:r>
            <w:proofErr w:type="gramStart"/>
            <w:r>
              <w:rPr>
                <w:rFonts w:ascii="굴림" w:eastAsia="굴림" w:hAnsi="굴림" w:cs="굴림" w:hint="eastAsia"/>
                <w:color w:val="000000"/>
              </w:rPr>
              <w:t xml:space="preserve">수집하기 </w:t>
            </w:r>
            <w:r>
              <w:rPr>
                <w:rFonts w:ascii="굴림" w:eastAsia="굴림" w:hAnsi="굴림" w:cs="굴림"/>
                <w:color w:val="000000"/>
              </w:rPr>
              <w:t>: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 xml:space="preserve"> 2010</w:t>
            </w:r>
            <w:r>
              <w:rPr>
                <w:rFonts w:ascii="굴림" w:eastAsia="굴림" w:hAnsi="굴림" w:cs="굴림" w:hint="eastAsia"/>
                <w:color w:val="000000"/>
              </w:rPr>
              <w:t>년부터 지금까지 채권,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>통화,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</w:rPr>
              <w:t xml:space="preserve">금리 데이터 수집하기  </w:t>
            </w:r>
          </w:p>
        </w:tc>
      </w:tr>
      <w:tr w:rsidR="007948BB" w14:paraId="05E6DC51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29B3E3" w14:textId="2A96E699" w:rsidR="0067297C" w:rsidRPr="0067297C" w:rsidRDefault="0067297C" w:rsidP="0067297C">
            <w:pPr>
              <w:pStyle w:val="a4"/>
              <w:numPr>
                <w:ilvl w:val="0"/>
                <w:numId w:val="1"/>
              </w:numPr>
              <w:spacing w:after="0" w:line="336" w:lineRule="auto"/>
              <w:ind w:leftChars="0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추석연휴동안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프로젝트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계획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정하기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948BB" w14:paraId="59998A3C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9EC288" w14:textId="63753BED" w:rsidR="007948BB" w:rsidRPr="0067297C" w:rsidRDefault="0067297C" w:rsidP="0067297C">
            <w:pPr>
              <w:pStyle w:val="a4"/>
              <w:numPr>
                <w:ilvl w:val="0"/>
                <w:numId w:val="1"/>
              </w:numPr>
              <w:spacing w:after="0" w:line="336" w:lineRule="auto"/>
              <w:ind w:leftChars="0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기획안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발표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준비하기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948BB" w14:paraId="5D72F119" w14:textId="77777777">
        <w:trPr>
          <w:trHeight w:val="370"/>
        </w:trPr>
        <w:tc>
          <w:tcPr>
            <w:tcW w:w="899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590DCA" w14:textId="77777777" w:rsidR="007948BB" w:rsidRDefault="007948BB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9A04F3" w14:textId="77777777" w:rsidR="007948BB" w:rsidRDefault="007948BB">
      <w:pPr>
        <w:spacing w:after="0" w:line="384" w:lineRule="auto"/>
        <w:textAlignment w:val="baseline"/>
        <w:rPr>
          <w:rFonts w:ascii="함초롬바탕" w:eastAsia="굴림" w:hAnsi="굴림" w:cs="굴림"/>
          <w:vanish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2"/>
        <w:gridCol w:w="2302"/>
        <w:gridCol w:w="2114"/>
        <w:gridCol w:w="2302"/>
      </w:tblGrid>
      <w:tr w:rsidR="007948BB" w14:paraId="57944DFF" w14:textId="77777777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C9833" w14:textId="17B0156C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기록자 </w:t>
            </w:r>
            <w:r w:rsidR="00402FDD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강주희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279FAA" w14:textId="000E4F7A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A153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주민종</w:t>
            </w:r>
            <w:proofErr w:type="spellEnd"/>
            <w:r w:rsidR="00CA153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50D01" w14:textId="2BA2A86B" w:rsidR="007948BB" w:rsidRDefault="00CA1539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위재욱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0CDCE" w14:textId="73541AA6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점검자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CA153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한인희</w:t>
            </w:r>
            <w:proofErr w:type="spellEnd"/>
            <w:r w:rsidR="00CA153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7948BB" w14:paraId="4BE432B1" w14:textId="77777777">
        <w:trPr>
          <w:trHeight w:val="539"/>
        </w:trPr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811AA2" w14:textId="01F9CF2F" w:rsidR="007948BB" w:rsidRDefault="00000000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 w:rsidR="00D3429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0</w:t>
            </w:r>
            <w:r w:rsidR="00D3429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 2</w:t>
            </w:r>
            <w:r w:rsidR="0067297C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7A160" w14:textId="4B0B44D0" w:rsidR="007948BB" w:rsidRDefault="00D342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0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 2</w:t>
            </w:r>
            <w:r w:rsidR="0067297C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6C8B3" w14:textId="79FEABF1" w:rsidR="007948BB" w:rsidRDefault="00D34291">
            <w:pPr>
              <w:spacing w:after="0" w:line="48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0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 2</w:t>
            </w:r>
            <w:r w:rsidR="0067297C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  <w:tc>
          <w:tcPr>
            <w:tcW w:w="2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EE5949" w14:textId="29546059" w:rsidR="007948BB" w:rsidRDefault="00D342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일자 202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년 0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 2</w:t>
            </w:r>
            <w:r w:rsidR="0067297C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</w:p>
        </w:tc>
      </w:tr>
    </w:tbl>
    <w:p w14:paraId="19838FA3" w14:textId="77777777" w:rsidR="007948BB" w:rsidRDefault="007948BB">
      <w:pPr>
        <w:jc w:val="right"/>
        <w:rPr>
          <w:rFonts w:ascii="함초롬바탕" w:eastAsia="함초롬바탕" w:hAnsi="함초롬바탕" w:cs="함초롬바탕"/>
          <w:color w:val="000000"/>
        </w:rPr>
      </w:pPr>
    </w:p>
    <w:sectPr w:rsidR="007948B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7CDC4" w14:textId="77777777" w:rsidR="00EB1AD5" w:rsidRDefault="00EB1AD5" w:rsidP="00141F98">
      <w:pPr>
        <w:spacing w:after="0" w:line="240" w:lineRule="auto"/>
      </w:pPr>
      <w:r>
        <w:separator/>
      </w:r>
    </w:p>
  </w:endnote>
  <w:endnote w:type="continuationSeparator" w:id="0">
    <w:p w14:paraId="6FE96F6E" w14:textId="77777777" w:rsidR="00EB1AD5" w:rsidRDefault="00EB1AD5" w:rsidP="00141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CFF4" w14:textId="77777777" w:rsidR="00EB1AD5" w:rsidRDefault="00EB1AD5" w:rsidP="00141F98">
      <w:pPr>
        <w:spacing w:after="0" w:line="240" w:lineRule="auto"/>
      </w:pPr>
      <w:r>
        <w:separator/>
      </w:r>
    </w:p>
  </w:footnote>
  <w:footnote w:type="continuationSeparator" w:id="0">
    <w:p w14:paraId="1D4F6C7A" w14:textId="77777777" w:rsidR="00EB1AD5" w:rsidRDefault="00EB1AD5" w:rsidP="00141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B47"/>
    <w:multiLevelType w:val="hybridMultilevel"/>
    <w:tmpl w:val="7D6E6E0A"/>
    <w:lvl w:ilvl="0" w:tplc="F2ECF1F2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2F2601"/>
    <w:multiLevelType w:val="hybridMultilevel"/>
    <w:tmpl w:val="5448C28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1579883"/>
    <w:multiLevelType w:val="hybridMultilevel"/>
    <w:tmpl w:val="74790853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16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20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24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8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32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36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40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44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800" w:hanging="400"/>
      </w:pPr>
    </w:lvl>
  </w:abstractNum>
  <w:abstractNum w:abstractNumId="3" w15:restartNumberingAfterBreak="0">
    <w:nsid w:val="22227425"/>
    <w:multiLevelType w:val="hybridMultilevel"/>
    <w:tmpl w:val="34213579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29627879"/>
    <w:multiLevelType w:val="hybridMultilevel"/>
    <w:tmpl w:val="20311233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1536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936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2336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736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3136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3536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936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4336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736" w:hanging="400"/>
      </w:pPr>
    </w:lvl>
  </w:abstractNum>
  <w:abstractNum w:abstractNumId="5" w15:restartNumberingAfterBreak="0">
    <w:nsid w:val="33929625"/>
    <w:multiLevelType w:val="hybridMultilevel"/>
    <w:tmpl w:val="3924584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1641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2041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2441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841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3241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3641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4041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4441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841" w:hanging="400"/>
      </w:pPr>
    </w:lvl>
  </w:abstractNum>
  <w:abstractNum w:abstractNumId="6" w15:restartNumberingAfterBreak="0">
    <w:nsid w:val="34393970"/>
    <w:multiLevelType w:val="hybridMultilevel"/>
    <w:tmpl w:val="2706399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41064667"/>
    <w:multiLevelType w:val="hybridMultilevel"/>
    <w:tmpl w:val="22763503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lef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lef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left"/>
      <w:pPr>
        <w:tabs>
          <w:tab w:val="num" w:pos="4000"/>
        </w:tabs>
        <w:ind w:left="4000" w:hanging="400"/>
      </w:pPr>
    </w:lvl>
  </w:abstractNum>
  <w:num w:numId="1" w16cid:durableId="613561097">
    <w:abstractNumId w:val="7"/>
  </w:num>
  <w:num w:numId="2" w16cid:durableId="1950621651">
    <w:abstractNumId w:val="0"/>
  </w:num>
  <w:num w:numId="3" w16cid:durableId="468278649">
    <w:abstractNumId w:val="6"/>
  </w:num>
  <w:num w:numId="4" w16cid:durableId="719980518">
    <w:abstractNumId w:val="2"/>
  </w:num>
  <w:num w:numId="5" w16cid:durableId="490371651">
    <w:abstractNumId w:val="4"/>
  </w:num>
  <w:num w:numId="6" w16cid:durableId="1191724039">
    <w:abstractNumId w:val="3"/>
  </w:num>
  <w:num w:numId="7" w16cid:durableId="250822718">
    <w:abstractNumId w:val="1"/>
  </w:num>
  <w:num w:numId="8" w16cid:durableId="201750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8BB"/>
    <w:rsid w:val="00141F98"/>
    <w:rsid w:val="002504BB"/>
    <w:rsid w:val="00312CD3"/>
    <w:rsid w:val="00402FDD"/>
    <w:rsid w:val="0052345F"/>
    <w:rsid w:val="006413CE"/>
    <w:rsid w:val="0067297C"/>
    <w:rsid w:val="007948BB"/>
    <w:rsid w:val="008045C1"/>
    <w:rsid w:val="009819E2"/>
    <w:rsid w:val="00C624B9"/>
    <w:rsid w:val="00C64CDB"/>
    <w:rsid w:val="00CA1539"/>
    <w:rsid w:val="00D34291"/>
    <w:rsid w:val="00D80264"/>
    <w:rsid w:val="00E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4B7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table" w:styleId="a7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5" w:type="dxa"/>
        <w:right w:w="10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2023-09-27T00:59:00Z</dcterms:created>
  <dcterms:modified xsi:type="dcterms:W3CDTF">2023-09-27T00:59:00Z</dcterms:modified>
  <cp:version>11.90.0.426</cp:version>
</cp:coreProperties>
</file>