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1479"/>
        <w:gridCol w:w="1522"/>
      </w:tblGrid>
      <w:tr w:rsidR="00791936" w:rsidRPr="00791936" w14:paraId="269BA803" w14:textId="77777777" w:rsidTr="00791936">
        <w:trPr>
          <w:trHeight w:val="465"/>
        </w:trPr>
        <w:tc>
          <w:tcPr>
            <w:tcW w:w="0" w:type="auto"/>
            <w:tcBorders>
              <w:top w:val="single" w:sz="6" w:space="0" w:color="C27BA0"/>
              <w:left w:val="single" w:sz="6" w:space="0" w:color="C27BA0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179A7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Project Details</w:t>
            </w:r>
          </w:p>
        </w:tc>
        <w:tc>
          <w:tcPr>
            <w:tcW w:w="1479" w:type="dxa"/>
            <w:tcBorders>
              <w:top w:val="single" w:sz="6" w:space="0" w:color="C27BA0"/>
              <w:left w:val="single" w:sz="6" w:space="0" w:color="CCCCCC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4E730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522" w:type="dxa"/>
            <w:tcBorders>
              <w:top w:val="single" w:sz="6" w:space="0" w:color="C27BA0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60F73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Attendance:</w:t>
            </w:r>
          </w:p>
        </w:tc>
      </w:tr>
      <w:tr w:rsidR="00791936" w:rsidRPr="00791936" w14:paraId="4546E960" w14:textId="77777777" w:rsidTr="00791936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950E2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Discussed client notes, functional requirements, and non-functional requirements. Created </w:t>
            </w:r>
            <w:proofErr w:type="spellStart"/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Github</w:t>
            </w:r>
            <w:proofErr w:type="spellEnd"/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0C71D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39BA6" w14:textId="12DEC6E3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791936" w:rsidRPr="00791936" w14:paraId="372CF0E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3D8F3" w14:textId="781B3D94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Brainstormed features to implement in the Program and created Version 1.0 of SRS document. Kyle worked on the Scope and Purpose. Evan Created some Use Cases 0-3. The group discussed and specified the Functional and non-Functional requirements of the program.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6C14A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14,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1F3A7" w14:textId="11B97589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791936" w:rsidRPr="00791936" w14:paraId="16C28E6B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1F62E" w14:textId="3FBBBD9E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sz w:val="24"/>
                <w:szCs w:val="24"/>
              </w:rPr>
              <w:t xml:space="preserve">Manisha created and updated Schedule document. Kyle created Class Diagrams. </w:t>
            </w:r>
            <w:proofErr w:type="spellStart"/>
            <w:r w:rsidRPr="000C733D">
              <w:rPr>
                <w:rFonts w:asciiTheme="majorHAnsi" w:hAnsiTheme="majorHAnsi" w:cstheme="majorHAnsi"/>
                <w:sz w:val="24"/>
                <w:szCs w:val="24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sz w:val="24"/>
                <w:szCs w:val="24"/>
              </w:rPr>
              <w:t xml:space="preserve"> Created Use Case Diagrams. Manisha Created Sequence Diagrams based off of Evan's Use Cases. </w:t>
            </w:r>
            <w:proofErr w:type="spellStart"/>
            <w:r w:rsidRPr="000C733D">
              <w:rPr>
                <w:rFonts w:asciiTheme="majorHAnsi" w:hAnsiTheme="majorHAnsi" w:cstheme="majorHAnsi"/>
                <w:sz w:val="24"/>
                <w:szCs w:val="24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sz w:val="24"/>
                <w:szCs w:val="24"/>
              </w:rPr>
              <w:t xml:space="preserve"> updated client notes and SRS document.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E18A6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4A59E" w14:textId="3737F91E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791936" w:rsidRPr="00791936" w14:paraId="68C0A5C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D2992" w14:textId="77777777" w:rsidR="00CF3E9D" w:rsidRPr="000C733D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Phase 1 Check i</w:t>
            </w:r>
            <w:r w:rsidR="00CF3E9D"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n</w:t>
            </w:r>
          </w:p>
          <w:p w14:paraId="0238B6FE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Requirements document</w:t>
            </w:r>
          </w:p>
          <w:p w14:paraId="54D0D935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Schedule document</w:t>
            </w:r>
          </w:p>
          <w:p w14:paraId="6B29A32A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GitHub project link</w:t>
            </w:r>
          </w:p>
          <w:p w14:paraId="33064527" w14:textId="37657C18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7C6E8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66EAC" w14:textId="3733BA6D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791936" w:rsidRPr="00791936" w14:paraId="3357BB7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3E52F" w14:textId="79A0FBFD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Organized </w:t>
            </w: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SRS 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document and improved UML diagrams.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C1085" w14:textId="5683C22F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e</w:t>
            </w: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28CFE" w14:textId="56C000A5" w:rsidR="00791936" w:rsidRPr="00791936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Manisha, </w:t>
            </w: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Manjesh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, Kyle</w:t>
            </w:r>
          </w:p>
        </w:tc>
      </w:tr>
      <w:tr w:rsidR="00791936" w:rsidRPr="00791936" w14:paraId="26F45D5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81C5C" w14:textId="77777777" w:rsidR="00791936" w:rsidRPr="000C733D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Phase 2 Check in</w:t>
            </w:r>
          </w:p>
          <w:p w14:paraId="0FC92CC7" w14:textId="013F7284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Updated requirements document.</w:t>
            </w:r>
          </w:p>
          <w:p w14:paraId="33C79819" w14:textId="6DA8BB2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Updated schedule document.</w:t>
            </w:r>
          </w:p>
          <w:p w14:paraId="0B22CDB4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Design document</w:t>
            </w:r>
          </w:p>
          <w:p w14:paraId="513A24F7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GitHub project link</w:t>
            </w:r>
          </w:p>
          <w:p w14:paraId="37188D23" w14:textId="3EA908DF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B5B25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475B4" w14:textId="686DC8EC" w:rsidR="00791936" w:rsidRPr="00791936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Mitchee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Manisha, </w:t>
            </w: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Manjesh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, Evan</w:t>
            </w:r>
          </w:p>
        </w:tc>
      </w:tr>
      <w:tr w:rsidR="00CF3E9D" w:rsidRPr="000C733D" w14:paraId="00B4D55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345C8" w14:textId="33DA23E7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Revised Class diagram to accommodate Server, Client, and GUI classes.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8907EA" w14:textId="5A802668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June 24,2021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015208" w14:textId="0BCAA85E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Kyle</w:t>
            </w:r>
          </w:p>
        </w:tc>
      </w:tr>
      <w:tr w:rsidR="00CF3E9D" w:rsidRPr="000C733D" w14:paraId="27B225FD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AE15A4" w14:textId="193D3BE6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Revised Use Case diagrams and UML Sequence Diagrams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811C0E" w14:textId="265B2A93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June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1E1902" w14:textId="4ACAA60A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Manisha, </w:t>
            </w: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Manjesh</w:t>
            </w:r>
            <w:proofErr w:type="spellEnd"/>
          </w:p>
        </w:tc>
      </w:tr>
      <w:tr w:rsidR="00CF3E9D" w:rsidRPr="00791936" w14:paraId="12D6848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D2A74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Phase 3 Check in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  <w:p w14:paraId="2182A324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Requirements document</w:t>
            </w:r>
          </w:p>
          <w:p w14:paraId="2BB958C6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Schedule document</w:t>
            </w:r>
          </w:p>
          <w:p w14:paraId="008F5C5B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GitHub project link</w:t>
            </w:r>
          </w:p>
          <w:p w14:paraId="16D6B9EC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Meeting notes from client meetings</w:t>
            </w:r>
          </w:p>
          <w:p w14:paraId="46A74251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All requirements and diagrams are very complete. All versions including previous versions are now available on your GitHub repo.</w:t>
            </w:r>
          </w:p>
          <w:p w14:paraId="19A7E985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Meeting minutes are clear and dated. All versions including previous versions are now available on your GitHub repo.</w:t>
            </w:r>
          </w:p>
          <w:p w14:paraId="49FCAF3A" w14:textId="59B64511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schedule document should now have more details and team members have been assigned responsibilities. This must be 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clearly documented. All versions including previous versions are now available on your GitHub repo.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B1690" w14:textId="77777777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June 30,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D91FD" w14:textId="73DCDE91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CF3E9D" w:rsidRPr="000C733D" w14:paraId="2756DA9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919FB2" w14:textId="7FAB664A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Reviewed Client meeting Feedback. Revised Use Cases to have more detail.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A861B5" w14:textId="3C3B32DD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July 10,2021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B921EA" w14:textId="225B5312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Mitchee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, Manisha, Kyle</w:t>
            </w:r>
          </w:p>
        </w:tc>
      </w:tr>
      <w:tr w:rsidR="00CF3E9D" w:rsidRPr="000C733D" w14:paraId="07CC8CE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20D9D" w14:textId="16F8D8B2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Created New Use Case Sequence Diagrams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B109FE" w14:textId="48436FD5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July 11,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D91377" w14:textId="5AE75B69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Mitchee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, Manisha, Evan</w:t>
            </w:r>
          </w:p>
        </w:tc>
      </w:tr>
      <w:tr w:rsidR="00CF3E9D" w:rsidRPr="000C733D" w14:paraId="33B5AAE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B116D4" w14:textId="6A25EB19" w:rsidR="00CF3E9D" w:rsidRPr="000C733D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Implemented User and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UserDataBase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class</w:t>
            </w:r>
            <w:r w:rsidR="003B1C3E">
              <w:rPr>
                <w:rFonts w:asciiTheme="majorHAnsi" w:eastAsia="Times New Roman" w:hAnsiTheme="majorHAnsi" w:cstheme="majorHAnsi"/>
                <w:sz w:val="24"/>
                <w:szCs w:val="24"/>
              </w:rPr>
              <w:t>. Completed User Junit Testing (17/17)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59C2D" w14:textId="69169313" w:rsidR="00CF3E9D" w:rsidRPr="000C733D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July 19,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057064" w14:textId="3689596B" w:rsidR="00CF3E9D" w:rsidRPr="000C733D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Kyle</w:t>
            </w:r>
          </w:p>
        </w:tc>
      </w:tr>
      <w:tr w:rsidR="00CF3E9D" w:rsidRPr="000C733D" w14:paraId="5AD0E33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159A3E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AFED5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9F2811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F3E9D" w:rsidRPr="000C733D" w14:paraId="42C61AA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341857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969D51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1E12DA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F3E9D" w:rsidRPr="00791936" w14:paraId="2B8E97DA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E9ED0" w14:textId="77777777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Final Submission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F3C0B" w14:textId="77777777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July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F71D4" w14:textId="77777777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FBF00F2" w14:textId="77777777" w:rsidR="00361292" w:rsidRPr="000C733D" w:rsidRDefault="00361292" w:rsidP="002C5AC0">
      <w:pPr>
        <w:rPr>
          <w:rFonts w:asciiTheme="majorHAnsi" w:hAnsiTheme="majorHAnsi" w:cstheme="majorHAnsi"/>
          <w:sz w:val="24"/>
          <w:szCs w:val="24"/>
        </w:rPr>
      </w:pPr>
    </w:p>
    <w:sectPr w:rsidR="00361292" w:rsidRPr="000C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6"/>
    <w:rsid w:val="00034888"/>
    <w:rsid w:val="000C733D"/>
    <w:rsid w:val="002C5AC0"/>
    <w:rsid w:val="00361292"/>
    <w:rsid w:val="003B1C3E"/>
    <w:rsid w:val="00791936"/>
    <w:rsid w:val="00C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FC42"/>
  <w15:chartTrackingRefBased/>
  <w15:docId w15:val="{4AC30062-5CA7-4CC2-8EB5-9A310614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nrlnc">
    <w:name w:val="ynrlnc"/>
    <w:basedOn w:val="DefaultParagraphFont"/>
    <w:rsid w:val="0079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Lintao</dc:creator>
  <cp:keywords/>
  <dc:description/>
  <cp:lastModifiedBy>John Kyle Lintao</cp:lastModifiedBy>
  <cp:revision>4</cp:revision>
  <dcterms:created xsi:type="dcterms:W3CDTF">2021-07-14T19:26:00Z</dcterms:created>
  <dcterms:modified xsi:type="dcterms:W3CDTF">2021-07-20T02:37:00Z</dcterms:modified>
</cp:coreProperties>
</file>