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C4C" w:rsidRPr="00F72D10" w:rsidRDefault="00F72D10">
      <w:pPr>
        <w:rPr>
          <w:rFonts w:ascii="Tahoma" w:hAnsi="Tahoma" w:cs="Tahoma"/>
          <w:sz w:val="40"/>
          <w:szCs w:val="40"/>
          <w:lang w:val="en-GB"/>
        </w:rPr>
      </w:pPr>
      <w:r>
        <w:rPr>
          <w:rFonts w:ascii="Tahoma" w:hAnsi="Tahoma" w:cs="Tahoma"/>
          <w:sz w:val="40"/>
          <w:szCs w:val="40"/>
          <w:lang w:val="en-GB"/>
        </w:rPr>
        <w:t>TEST ACCELERATOR</w:t>
      </w:r>
    </w:p>
    <w:p w:rsidR="00F72D10" w:rsidRPr="00F72D10" w:rsidRDefault="00F72D10" w:rsidP="00F72D10">
      <w:pPr>
        <w:shd w:val="clear" w:color="auto" w:fill="FFFFFF"/>
        <w:spacing w:after="100" w:afterAutospacing="1" w:line="360" w:lineRule="auto"/>
        <w:rPr>
          <w:rFonts w:ascii="Tahoma" w:eastAsia="Times New Roman" w:hAnsi="Tahoma" w:cs="Tahoma"/>
          <w:color w:val="212529"/>
          <w:sz w:val="24"/>
          <w:szCs w:val="24"/>
          <w:lang w:val="en-GB" w:eastAsia="de-AT"/>
        </w:rPr>
      </w:pPr>
      <w:r>
        <w:rPr>
          <w:rFonts w:ascii="Tahoma" w:eastAsia="Times New Roman" w:hAnsi="Tahoma" w:cs="Tahoma"/>
          <w:b/>
          <w:bCs/>
          <w:color w:val="212529"/>
          <w:sz w:val="24"/>
          <w:szCs w:val="24"/>
          <w:lang w:val="en-GB" w:eastAsia="de-AT"/>
        </w:rPr>
        <w:t xml:space="preserve">Test Accelerator </w:t>
      </w:r>
      <w:r w:rsidRPr="00A205AD">
        <w:rPr>
          <w:rFonts w:ascii="Tahoma" w:eastAsia="Times New Roman" w:hAnsi="Tahoma" w:cs="Tahoma"/>
          <w:bCs/>
          <w:color w:val="212529"/>
          <w:sz w:val="24"/>
          <w:szCs w:val="24"/>
          <w:lang w:val="en-GB" w:eastAsia="de-AT"/>
        </w:rPr>
        <w:t>is built</w:t>
      </w:r>
      <w:r>
        <w:rPr>
          <w:rFonts w:ascii="Tahoma" w:eastAsia="Times New Roman" w:hAnsi="Tahoma" w:cs="Tahoma"/>
          <w:b/>
          <w:bCs/>
          <w:color w:val="212529"/>
          <w:sz w:val="24"/>
          <w:szCs w:val="24"/>
          <w:lang w:val="en-GB" w:eastAsia="de-AT"/>
        </w:rPr>
        <w:t xml:space="preserve"> </w:t>
      </w:r>
      <w:r w:rsidRPr="00F72D10">
        <w:rPr>
          <w:rFonts w:ascii="Tahoma" w:eastAsia="Times New Roman" w:hAnsi="Tahoma" w:cs="Tahoma"/>
          <w:bCs/>
          <w:color w:val="212529"/>
          <w:sz w:val="24"/>
          <w:szCs w:val="24"/>
          <w:lang w:val="en-GB" w:eastAsia="de-AT"/>
        </w:rPr>
        <w:t>based on Robot Framework</w:t>
      </w:r>
      <w:r>
        <w:rPr>
          <w:rFonts w:ascii="Tahoma" w:eastAsia="Times New Roman" w:hAnsi="Tahoma" w:cs="Tahoma"/>
          <w:bCs/>
          <w:color w:val="212529"/>
          <w:sz w:val="24"/>
          <w:szCs w:val="24"/>
          <w:lang w:val="en-GB" w:eastAsia="de-AT"/>
        </w:rPr>
        <w:t xml:space="preserve"> which</w:t>
      </w:r>
      <w:r w:rsidRPr="00F72D10">
        <w:rPr>
          <w:rFonts w:ascii="Tahoma" w:eastAsia="Times New Roman" w:hAnsi="Tahoma" w:cs="Tahoma"/>
          <w:color w:val="212529"/>
          <w:sz w:val="24"/>
          <w:szCs w:val="24"/>
          <w:lang w:val="en-GB" w:eastAsia="de-AT"/>
        </w:rPr>
        <w:t> is a generic open source automation framework. It can be used for test automation and robotic process automation (RPA).</w:t>
      </w:r>
    </w:p>
    <w:p w:rsidR="00F72D10" w:rsidRPr="00F72D10" w:rsidRDefault="00F72D10" w:rsidP="00F72D10">
      <w:pPr>
        <w:spacing w:after="0" w:line="360" w:lineRule="auto"/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</w:pPr>
      <w:r w:rsidRPr="00F72D10">
        <w:rPr>
          <w:rFonts w:ascii="Tahoma" w:eastAsia="Times New Roman" w:hAnsi="Tahoma" w:cs="Tahoma"/>
          <w:bCs/>
          <w:color w:val="212529"/>
          <w:sz w:val="24"/>
          <w:szCs w:val="24"/>
          <w:lang w:val="en-GB" w:eastAsia="de-AT"/>
        </w:rPr>
        <w:t xml:space="preserve">Test Accelerator </w:t>
      </w:r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 xml:space="preserve">is open and extensible and can be integrated with virtually any other tool to create powerful and flexible automation solutions. Being open source also means that </w:t>
      </w:r>
      <w:r w:rsidRPr="00F72D10">
        <w:rPr>
          <w:rFonts w:ascii="Tahoma" w:eastAsia="Times New Roman" w:hAnsi="Tahoma" w:cs="Tahoma"/>
          <w:bCs/>
          <w:color w:val="212529"/>
          <w:sz w:val="24"/>
          <w:szCs w:val="24"/>
          <w:lang w:val="en-GB" w:eastAsia="de-AT"/>
        </w:rPr>
        <w:t xml:space="preserve">Test Accelerator </w:t>
      </w:r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>is free to use without licensing costs.</w:t>
      </w:r>
    </w:p>
    <w:p w:rsidR="00F72D10" w:rsidRDefault="00F72D10" w:rsidP="00F72D10">
      <w:pPr>
        <w:spacing w:after="0" w:line="360" w:lineRule="auto"/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</w:pPr>
      <w:r w:rsidRPr="00F72D10">
        <w:rPr>
          <w:rFonts w:ascii="Tahoma" w:eastAsia="Times New Roman" w:hAnsi="Tahoma" w:cs="Tahoma"/>
          <w:bCs/>
          <w:color w:val="212529"/>
          <w:sz w:val="24"/>
          <w:szCs w:val="24"/>
          <w:lang w:val="en-GB" w:eastAsia="de-AT"/>
        </w:rPr>
        <w:t>Test Accelerator</w:t>
      </w:r>
      <w:r>
        <w:rPr>
          <w:rFonts w:ascii="Tahoma" w:eastAsia="Times New Roman" w:hAnsi="Tahoma" w:cs="Tahoma"/>
          <w:b/>
          <w:bCs/>
          <w:color w:val="212529"/>
          <w:sz w:val="24"/>
          <w:szCs w:val="24"/>
          <w:lang w:val="en-GB" w:eastAsia="de-AT"/>
        </w:rPr>
        <w:t xml:space="preserve"> </w:t>
      </w:r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 xml:space="preserve">has easy syntax, utilizing human-readable keywords. Its capabilities can be extended by libraries implemented with Python or Java. </w:t>
      </w:r>
    </w:p>
    <w:p w:rsidR="00F72D10" w:rsidRPr="00F72D10" w:rsidRDefault="00F72D10" w:rsidP="00F72D10">
      <w:pPr>
        <w:spacing w:after="0" w:line="360" w:lineRule="auto"/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</w:pPr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 xml:space="preserve">The </w:t>
      </w:r>
      <w:r w:rsidRPr="00F72D10">
        <w:rPr>
          <w:rFonts w:ascii="Tahoma" w:eastAsia="Times New Roman" w:hAnsi="Tahoma" w:cs="Tahoma"/>
          <w:bCs/>
          <w:color w:val="212529"/>
          <w:sz w:val="24"/>
          <w:szCs w:val="24"/>
          <w:lang w:val="en-GB" w:eastAsia="de-AT"/>
        </w:rPr>
        <w:t>tool</w:t>
      </w:r>
      <w:r>
        <w:rPr>
          <w:rFonts w:ascii="Tahoma" w:eastAsia="Times New Roman" w:hAnsi="Tahoma" w:cs="Tahoma"/>
          <w:b/>
          <w:bCs/>
          <w:color w:val="212529"/>
          <w:sz w:val="24"/>
          <w:szCs w:val="24"/>
          <w:lang w:val="en-GB" w:eastAsia="de-AT"/>
        </w:rPr>
        <w:t xml:space="preserve"> </w:t>
      </w:r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>has a rich ecosystem around it, consisting of </w:t>
      </w:r>
      <w:hyperlink r:id="rId5" w:anchor="libraries" w:history="1">
        <w:r w:rsidRPr="00F72D10">
          <w:rPr>
            <w:rFonts w:ascii="Tahoma" w:eastAsia="Times New Roman" w:hAnsi="Tahoma" w:cs="Tahoma"/>
            <w:color w:val="212529"/>
            <w:sz w:val="24"/>
            <w:szCs w:val="24"/>
            <w:shd w:val="clear" w:color="auto" w:fill="FFFFFF"/>
            <w:lang w:val="en-GB" w:eastAsia="de-AT"/>
          </w:rPr>
          <w:t>libraries</w:t>
        </w:r>
      </w:hyperlink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> and </w:t>
      </w:r>
      <w:hyperlink r:id="rId6" w:anchor="tools" w:history="1">
        <w:r w:rsidRPr="00F72D10">
          <w:rPr>
            <w:rFonts w:ascii="Tahoma" w:eastAsia="Times New Roman" w:hAnsi="Tahoma" w:cs="Tahoma"/>
            <w:color w:val="212529"/>
            <w:sz w:val="24"/>
            <w:szCs w:val="24"/>
            <w:shd w:val="clear" w:color="auto" w:fill="FFFFFF"/>
            <w:lang w:val="en-GB" w:eastAsia="de-AT"/>
          </w:rPr>
          <w:t>tools</w:t>
        </w:r>
      </w:hyperlink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> that are developed as separate projects.</w:t>
      </w:r>
    </w:p>
    <w:p w:rsidR="00F72D10" w:rsidRDefault="00F72D10" w:rsidP="00F72D10">
      <w:pPr>
        <w:spacing w:after="0" w:line="360" w:lineRule="auto"/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</w:pPr>
    </w:p>
    <w:p w:rsidR="00F72D10" w:rsidRPr="00F72D10" w:rsidRDefault="00F72D10" w:rsidP="00F72D10">
      <w:pPr>
        <w:spacing w:after="0" w:line="360" w:lineRule="auto"/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</w:pPr>
      <w:r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>Test Accelerator</w:t>
      </w:r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 xml:space="preserve"> is operating system and application independent. The core framework is implemented using </w:t>
      </w:r>
      <w:hyperlink r:id="rId7" w:tgtFrame="_blank" w:history="1">
        <w:r w:rsidRPr="00F72D10">
          <w:rPr>
            <w:rFonts w:ascii="Tahoma" w:eastAsia="Times New Roman" w:hAnsi="Tahoma" w:cs="Tahoma"/>
            <w:color w:val="212529"/>
            <w:sz w:val="24"/>
            <w:szCs w:val="24"/>
            <w:shd w:val="clear" w:color="auto" w:fill="FFFFFF"/>
            <w:lang w:val="en-GB" w:eastAsia="de-AT"/>
          </w:rPr>
          <w:t>Python</w:t>
        </w:r>
      </w:hyperlink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> and also runs on </w:t>
      </w:r>
      <w:proofErr w:type="spellStart"/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fldChar w:fldCharType="begin"/>
      </w:r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instrText xml:space="preserve"> HYPERLINK "http://jython.org/" \t "_blank" </w:instrText>
      </w:r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fldChar w:fldCharType="separate"/>
      </w:r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>Jython</w:t>
      </w:r>
      <w:proofErr w:type="spellEnd"/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fldChar w:fldCharType="end"/>
      </w:r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> (JVM) and </w:t>
      </w:r>
      <w:proofErr w:type="spellStart"/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fldChar w:fldCharType="begin"/>
      </w:r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instrText xml:space="preserve"> HYPERLINK "http://ironpython.net/" \t "_blank" </w:instrText>
      </w:r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fldChar w:fldCharType="separate"/>
      </w:r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>IronPython</w:t>
      </w:r>
      <w:proofErr w:type="spellEnd"/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fldChar w:fldCharType="end"/>
      </w:r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> (.NET).</w:t>
      </w:r>
    </w:p>
    <w:p w:rsidR="00F72D10" w:rsidRDefault="00F72D10" w:rsidP="00F72D10">
      <w:pPr>
        <w:spacing w:after="0" w:line="360" w:lineRule="auto"/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</w:pPr>
      <w:r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>Test Accelerator based on Robot Framework</w:t>
      </w:r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 xml:space="preserve"> itself is open source software released under </w:t>
      </w:r>
      <w:hyperlink r:id="rId8" w:tgtFrame="_blank" w:history="1">
        <w:r w:rsidRPr="00F72D10">
          <w:rPr>
            <w:rFonts w:ascii="Tahoma" w:eastAsia="Times New Roman" w:hAnsi="Tahoma" w:cs="Tahoma"/>
            <w:color w:val="212529"/>
            <w:sz w:val="24"/>
            <w:szCs w:val="24"/>
            <w:shd w:val="clear" w:color="auto" w:fill="FFFFFF"/>
            <w:lang w:val="en-GB" w:eastAsia="de-AT"/>
          </w:rPr>
          <w:t>Apache License 2.0</w:t>
        </w:r>
      </w:hyperlink>
      <w:r w:rsidRPr="00F72D10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>, and most of the libraries and tools in the ecosystem are also open source.</w:t>
      </w:r>
    </w:p>
    <w:p w:rsidR="00F72D10" w:rsidRDefault="00F72D10" w:rsidP="00F72D10">
      <w:pPr>
        <w:spacing w:after="0" w:line="360" w:lineRule="auto"/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</w:pPr>
    </w:p>
    <w:p w:rsidR="00F72D10" w:rsidRDefault="00D449D4" w:rsidP="00F72D10">
      <w:pPr>
        <w:spacing w:after="0" w:line="360" w:lineRule="auto"/>
        <w:rPr>
          <w:rFonts w:ascii="Tahoma" w:eastAsia="Times New Roman" w:hAnsi="Tahoma" w:cs="Tahoma"/>
          <w:b/>
          <w:color w:val="212529"/>
          <w:sz w:val="28"/>
          <w:szCs w:val="28"/>
          <w:shd w:val="clear" w:color="auto" w:fill="FFFFFF"/>
          <w:lang w:val="en-GB" w:eastAsia="de-AT"/>
        </w:rPr>
      </w:pPr>
      <w:r>
        <w:rPr>
          <w:rFonts w:ascii="Tahoma" w:eastAsia="Times New Roman" w:hAnsi="Tahoma" w:cs="Tahoma"/>
          <w:b/>
          <w:color w:val="212529"/>
          <w:sz w:val="28"/>
          <w:szCs w:val="28"/>
          <w:shd w:val="clear" w:color="auto" w:fill="FFFFFF"/>
          <w:lang w:val="en-GB" w:eastAsia="de-AT"/>
        </w:rPr>
        <w:t>Prerequisite to use the tool</w:t>
      </w:r>
      <w:r w:rsidR="00F72D10" w:rsidRPr="00F72D10">
        <w:rPr>
          <w:rFonts w:ascii="Tahoma" w:eastAsia="Times New Roman" w:hAnsi="Tahoma" w:cs="Tahoma"/>
          <w:b/>
          <w:color w:val="212529"/>
          <w:sz w:val="28"/>
          <w:szCs w:val="28"/>
          <w:shd w:val="clear" w:color="auto" w:fill="FFFFFF"/>
          <w:lang w:val="en-GB" w:eastAsia="de-AT"/>
        </w:rPr>
        <w:t>:</w:t>
      </w:r>
    </w:p>
    <w:p w:rsidR="00D449D4" w:rsidRPr="00A205AD" w:rsidRDefault="00D449D4" w:rsidP="00D449D4">
      <w:pPr>
        <w:pStyle w:val="ListParagraph"/>
        <w:numPr>
          <w:ilvl w:val="0"/>
          <w:numId w:val="1"/>
        </w:numPr>
        <w:spacing w:after="0" w:line="360" w:lineRule="auto"/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</w:pPr>
      <w:r w:rsidRPr="00A205AD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>Install Python</w:t>
      </w:r>
    </w:p>
    <w:p w:rsidR="00D449D4" w:rsidRPr="00A205AD" w:rsidRDefault="00D449D4" w:rsidP="00D449D4">
      <w:pPr>
        <w:pStyle w:val="ListParagraph"/>
        <w:numPr>
          <w:ilvl w:val="0"/>
          <w:numId w:val="1"/>
        </w:numPr>
        <w:spacing w:after="0" w:line="360" w:lineRule="auto"/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</w:pPr>
      <w:r w:rsidRPr="00A205AD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>Install Robot Framework</w:t>
      </w:r>
    </w:p>
    <w:p w:rsidR="00D449D4" w:rsidRPr="00A205AD" w:rsidRDefault="00D449D4" w:rsidP="00D449D4">
      <w:pPr>
        <w:pStyle w:val="ListParagraph"/>
        <w:numPr>
          <w:ilvl w:val="0"/>
          <w:numId w:val="1"/>
        </w:numPr>
        <w:spacing w:after="0" w:line="360" w:lineRule="auto"/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</w:pPr>
      <w:r w:rsidRPr="00A205AD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>Install Eclipse, download and install the plug-in RED from Marketplace</w:t>
      </w:r>
    </w:p>
    <w:p w:rsidR="00A205AD" w:rsidRDefault="00A205AD" w:rsidP="00A205AD">
      <w:pPr>
        <w:spacing w:after="0" w:line="360" w:lineRule="auto"/>
        <w:rPr>
          <w:rFonts w:ascii="Tahoma" w:eastAsia="Times New Roman" w:hAnsi="Tahoma" w:cs="Tahoma"/>
          <w:color w:val="212529"/>
          <w:sz w:val="28"/>
          <w:szCs w:val="28"/>
          <w:shd w:val="clear" w:color="auto" w:fill="FFFFFF"/>
          <w:lang w:val="en-GB" w:eastAsia="de-AT"/>
        </w:rPr>
      </w:pPr>
    </w:p>
    <w:p w:rsidR="00A205AD" w:rsidRPr="00A205AD" w:rsidRDefault="00A205AD" w:rsidP="00A205AD">
      <w:pPr>
        <w:spacing w:after="0" w:line="360" w:lineRule="auto"/>
        <w:rPr>
          <w:rFonts w:ascii="Tahoma" w:eastAsia="Times New Roman" w:hAnsi="Tahoma" w:cs="Tahoma"/>
          <w:b/>
          <w:color w:val="212529"/>
          <w:sz w:val="28"/>
          <w:szCs w:val="28"/>
          <w:shd w:val="clear" w:color="auto" w:fill="FFFFFF"/>
          <w:lang w:val="en-GB" w:eastAsia="de-AT"/>
        </w:rPr>
      </w:pPr>
      <w:r w:rsidRPr="00A205AD">
        <w:rPr>
          <w:rFonts w:ascii="Tahoma" w:eastAsia="Times New Roman" w:hAnsi="Tahoma" w:cs="Tahoma"/>
          <w:b/>
          <w:color w:val="212529"/>
          <w:sz w:val="28"/>
          <w:szCs w:val="28"/>
          <w:shd w:val="clear" w:color="auto" w:fill="FFFFFF"/>
          <w:lang w:val="en-GB" w:eastAsia="de-AT"/>
        </w:rPr>
        <w:t>How to design a test case?</w:t>
      </w:r>
    </w:p>
    <w:p w:rsidR="00A205AD" w:rsidRDefault="00A205AD" w:rsidP="00A205AD">
      <w:pPr>
        <w:spacing w:after="0" w:line="360" w:lineRule="auto"/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</w:pPr>
      <w:r w:rsidRPr="00A205AD"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>Please refer the link below to know how to develop an automated test case using the tool</w:t>
      </w:r>
      <w:r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  <w:t>.</w:t>
      </w:r>
    </w:p>
    <w:p w:rsidR="00A205AD" w:rsidRPr="00A205AD" w:rsidRDefault="00A205AD" w:rsidP="00A205AD">
      <w:pPr>
        <w:spacing w:after="0" w:line="360" w:lineRule="auto"/>
        <w:rPr>
          <w:rFonts w:ascii="Tahoma" w:eastAsia="Times New Roman" w:hAnsi="Tahoma" w:cs="Tahoma"/>
          <w:color w:val="212529"/>
          <w:sz w:val="24"/>
          <w:szCs w:val="24"/>
          <w:shd w:val="clear" w:color="auto" w:fill="FFFFFF"/>
          <w:lang w:val="en-GB" w:eastAsia="de-AT"/>
        </w:rPr>
      </w:pPr>
      <w:hyperlink r:id="rId9" w:history="1">
        <w:r w:rsidRPr="00A205AD">
          <w:rPr>
            <w:rStyle w:val="Hyperlink"/>
            <w:sz w:val="24"/>
            <w:szCs w:val="24"/>
            <w:lang w:val="en-GB"/>
          </w:rPr>
          <w:t>https://robotframework.org/robotframework/latest/RobotFrameworkUserGuide.html</w:t>
        </w:r>
      </w:hyperlink>
    </w:p>
    <w:p w:rsidR="00A205AD" w:rsidRPr="00A205AD" w:rsidRDefault="00A205AD" w:rsidP="00A205AD">
      <w:pPr>
        <w:spacing w:after="0" w:line="360" w:lineRule="auto"/>
        <w:rPr>
          <w:rFonts w:ascii="Tahoma" w:eastAsia="Times New Roman" w:hAnsi="Tahoma" w:cs="Tahoma"/>
          <w:color w:val="212529"/>
          <w:sz w:val="28"/>
          <w:szCs w:val="28"/>
          <w:shd w:val="clear" w:color="auto" w:fill="FFFFFF"/>
          <w:lang w:val="en-GB" w:eastAsia="de-AT"/>
        </w:rPr>
      </w:pPr>
    </w:p>
    <w:p w:rsidR="00D449D4" w:rsidRPr="00F72D10" w:rsidRDefault="00D449D4" w:rsidP="00F72D10">
      <w:pPr>
        <w:spacing w:after="0" w:line="360" w:lineRule="auto"/>
        <w:rPr>
          <w:rFonts w:ascii="Tahoma" w:eastAsia="Times New Roman" w:hAnsi="Tahoma" w:cs="Tahoma"/>
          <w:b/>
          <w:color w:val="212529"/>
          <w:sz w:val="28"/>
          <w:szCs w:val="28"/>
          <w:shd w:val="clear" w:color="auto" w:fill="FFFFFF"/>
          <w:lang w:val="en-GB" w:eastAsia="de-AT"/>
        </w:rPr>
      </w:pPr>
    </w:p>
    <w:p w:rsidR="00A205AD" w:rsidRDefault="00A205AD">
      <w:pPr>
        <w:rPr>
          <w:lang w:val="en-GB"/>
        </w:rPr>
      </w:pPr>
    </w:p>
    <w:p w:rsidR="00F72D10" w:rsidRPr="00A205AD" w:rsidRDefault="00A205AD" w:rsidP="00A205AD">
      <w:pPr>
        <w:spacing w:after="0" w:line="360" w:lineRule="auto"/>
        <w:rPr>
          <w:rFonts w:ascii="Tahoma" w:eastAsia="Times New Roman" w:hAnsi="Tahoma" w:cs="Tahoma"/>
          <w:b/>
          <w:color w:val="212529"/>
          <w:sz w:val="28"/>
          <w:szCs w:val="28"/>
          <w:shd w:val="clear" w:color="auto" w:fill="FFFFFF"/>
          <w:lang w:val="en-GB" w:eastAsia="de-AT"/>
        </w:rPr>
      </w:pPr>
      <w:r w:rsidRPr="00A205AD">
        <w:rPr>
          <w:rFonts w:ascii="Tahoma" w:eastAsia="Times New Roman" w:hAnsi="Tahoma" w:cs="Tahoma"/>
          <w:b/>
          <w:color w:val="212529"/>
          <w:sz w:val="28"/>
          <w:szCs w:val="28"/>
          <w:shd w:val="clear" w:color="auto" w:fill="FFFFFF"/>
          <w:lang w:val="en-GB" w:eastAsia="de-AT"/>
        </w:rPr>
        <w:lastRenderedPageBreak/>
        <w:t>Sample Test</w:t>
      </w:r>
      <w:bookmarkStart w:id="0" w:name="_GoBack"/>
      <w:bookmarkEnd w:id="0"/>
    </w:p>
    <w:p w:rsidR="00D449D4" w:rsidRDefault="00D449D4">
      <w:pPr>
        <w:rPr>
          <w:lang w:val="en-GB"/>
        </w:rPr>
      </w:pPr>
    </w:p>
    <w:p w:rsidR="00D449D4" w:rsidRPr="00F72D10" w:rsidRDefault="00D449D4">
      <w:pPr>
        <w:rPr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57531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9D4" w:rsidRPr="00F72D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A7B8A"/>
    <w:multiLevelType w:val="hybridMultilevel"/>
    <w:tmpl w:val="E3B0821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10"/>
    <w:rsid w:val="006202BE"/>
    <w:rsid w:val="00750ADB"/>
    <w:rsid w:val="00A205AD"/>
    <w:rsid w:val="00D449D4"/>
    <w:rsid w:val="00F7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CB3F1-A26C-48D1-8677-CC0FCA29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DefaultParagraphFont"/>
    <w:uiPriority w:val="99"/>
    <w:semiHidden/>
    <w:unhideWhenUsed/>
    <w:rsid w:val="00F72D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licenses/LICENSE-2.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ytho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otframework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obotframework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obotframework.org/robotframework/latest/RobotFrameworkUser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Vardhan Vishnu</cp:lastModifiedBy>
  <cp:revision>2</cp:revision>
  <dcterms:created xsi:type="dcterms:W3CDTF">2020-08-24T17:36:00Z</dcterms:created>
  <dcterms:modified xsi:type="dcterms:W3CDTF">2020-08-24T17:49:00Z</dcterms:modified>
</cp:coreProperties>
</file>