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DF64" w14:textId="4333872F" w:rsidR="006E2117" w:rsidRDefault="004379EB">
      <w:r w:rsidRPr="004379EB">
        <w:rPr>
          <w:noProof/>
        </w:rPr>
        <w:drawing>
          <wp:inline distT="0" distB="0" distL="0" distR="0" wp14:anchorId="475E2B23" wp14:editId="02A9C4E5">
            <wp:extent cx="3800503" cy="666755"/>
            <wp:effectExtent l="0" t="0" r="9525" b="0"/>
            <wp:docPr id="188684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379EB">
        <w:t>UNIFIED INDUSTRIAL OPERATIONS PLATFORM</w:t>
      </w:r>
    </w:p>
    <w:p w14:paraId="70D6E051" w14:textId="77777777" w:rsidR="004379EB" w:rsidRDefault="004379EB"/>
    <w:p w14:paraId="0B15BA2A" w14:textId="18475A63" w:rsidR="004379EB" w:rsidRDefault="004379EB">
      <w:r w:rsidRPr="004379EB">
        <w:rPr>
          <w:noProof/>
        </w:rPr>
        <w:drawing>
          <wp:inline distT="0" distB="0" distL="0" distR="0" wp14:anchorId="04634CE7" wp14:editId="26519179">
            <wp:extent cx="5731510" cy="1078230"/>
            <wp:effectExtent l="0" t="0" r="2540" b="7620"/>
            <wp:docPr id="48119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1953" w14:textId="77777777" w:rsidR="004379EB" w:rsidRDefault="004379EB" w:rsidP="004379EB">
      <w:r>
        <w:t>DRIVING INDUSTRIAL OPERATIONS</w:t>
      </w:r>
    </w:p>
    <w:p w14:paraId="08BE4EB4" w14:textId="467D0B17" w:rsidR="004379EB" w:rsidRDefault="004379EB" w:rsidP="004379EB">
      <w:r>
        <w:t>THROUGH REALTIME INTELLIGENCE</w:t>
      </w:r>
      <w:r>
        <w:br/>
      </w:r>
      <w:r>
        <w:br/>
      </w:r>
      <w:r w:rsidRPr="004379EB">
        <w:rPr>
          <w:noProof/>
        </w:rPr>
        <w:drawing>
          <wp:inline distT="0" distB="0" distL="0" distR="0" wp14:anchorId="461F5C5A" wp14:editId="550323DE">
            <wp:extent cx="5731510" cy="674370"/>
            <wp:effectExtent l="0" t="0" r="2540" b="0"/>
            <wp:docPr id="149889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5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A640" w14:textId="77777777" w:rsidR="004379EB" w:rsidRDefault="004379EB" w:rsidP="004379EB">
      <w:r>
        <w:t>Altrex enables real-time monitoring, industrial connectivity,</w:t>
      </w:r>
    </w:p>
    <w:p w14:paraId="4CB2E1A1" w14:textId="77777777" w:rsidR="004379EB" w:rsidRDefault="004379EB" w:rsidP="004379EB">
      <w:r>
        <w:t>asset management, GIS visualization, alarm management,</w:t>
      </w:r>
    </w:p>
    <w:p w14:paraId="0586CB69" w14:textId="77777777" w:rsidR="004379EB" w:rsidRDefault="004379EB" w:rsidP="004379EB">
      <w:r>
        <w:t>fleet tracking and operational intelligence through a</w:t>
      </w:r>
    </w:p>
    <w:p w14:paraId="565284D5" w14:textId="334C58D8" w:rsidR="004379EB" w:rsidRDefault="004379EB" w:rsidP="004379EB">
      <w:r>
        <w:t>single unified W! Platform.</w:t>
      </w:r>
    </w:p>
    <w:p w14:paraId="7BE78211" w14:textId="77777777" w:rsidR="004379EB" w:rsidRDefault="004379EB" w:rsidP="004379EB"/>
    <w:p w14:paraId="097AEFCF" w14:textId="1903D92C" w:rsidR="004379EB" w:rsidRDefault="004379EB" w:rsidP="004379EB">
      <w:r w:rsidRPr="004379EB">
        <w:rPr>
          <w:noProof/>
        </w:rPr>
        <w:drawing>
          <wp:inline distT="0" distB="0" distL="0" distR="0" wp14:anchorId="1095F746" wp14:editId="643BE276">
            <wp:extent cx="2143141" cy="1047758"/>
            <wp:effectExtent l="0" t="0" r="9525" b="0"/>
            <wp:docPr id="111443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379EB">
        <w:t>Request Demo</w:t>
      </w:r>
      <w:r>
        <w:t xml:space="preserve"> +  </w:t>
      </w:r>
      <w:r w:rsidRPr="004379EB">
        <w:t>Explore Platform</w:t>
      </w:r>
    </w:p>
    <w:p w14:paraId="293EC3C7" w14:textId="77777777" w:rsidR="004379EB" w:rsidRDefault="004379EB" w:rsidP="004379EB"/>
    <w:p w14:paraId="0E5B5D22" w14:textId="308BCB96" w:rsidR="004379EB" w:rsidRDefault="004379EB" w:rsidP="004379EB">
      <w:r w:rsidRPr="004379EB">
        <w:rPr>
          <w:noProof/>
        </w:rPr>
        <w:drawing>
          <wp:inline distT="0" distB="0" distL="0" distR="0" wp14:anchorId="1F9A554F" wp14:editId="7EC78938">
            <wp:extent cx="2143141" cy="552454"/>
            <wp:effectExtent l="0" t="0" r="9525" b="0"/>
            <wp:docPr id="3782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47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W! Platform</w:t>
      </w:r>
    </w:p>
    <w:p w14:paraId="304D04A6" w14:textId="606A3635" w:rsidR="004379EB" w:rsidRDefault="004379EB" w:rsidP="004379EB">
      <w:r w:rsidRPr="004379EB">
        <w:rPr>
          <w:noProof/>
        </w:rPr>
        <w:drawing>
          <wp:inline distT="0" distB="0" distL="0" distR="0" wp14:anchorId="65AE6CC3" wp14:editId="5373625D">
            <wp:extent cx="5731510" cy="916940"/>
            <wp:effectExtent l="0" t="0" r="2540" b="0"/>
            <wp:docPr id="19913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9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B670" w14:textId="68FF988A" w:rsidR="004379EB" w:rsidRDefault="004379EB" w:rsidP="004379EB">
      <w:r w:rsidRPr="004379EB">
        <w:t>Enterprise Capabilities for</w:t>
      </w:r>
      <w:r>
        <w:t xml:space="preserve"> </w:t>
      </w:r>
      <w:r w:rsidRPr="004379EB">
        <w:t>Industrial Digital Transformation</w:t>
      </w:r>
    </w:p>
    <w:p w14:paraId="7CB2396D" w14:textId="63E6FDF5" w:rsidR="004379EB" w:rsidRDefault="004379EB" w:rsidP="004379EB">
      <w:r w:rsidRPr="004379EB">
        <w:rPr>
          <w:noProof/>
        </w:rPr>
        <w:lastRenderedPageBreak/>
        <w:drawing>
          <wp:inline distT="0" distB="0" distL="0" distR="0" wp14:anchorId="2FA97E91" wp14:editId="6CB6D914">
            <wp:extent cx="5731510" cy="572135"/>
            <wp:effectExtent l="0" t="0" r="2540" b="0"/>
            <wp:docPr id="114284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7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6249" w14:textId="2A7D7B96" w:rsidR="004379EB" w:rsidRDefault="004379EB" w:rsidP="004379EB">
      <w:r w:rsidRPr="004379EB">
        <w:t>Built for utility operators, manufacturing facilities,</w:t>
      </w:r>
      <w:r w:rsidRPr="004379EB">
        <w:br/>
        <w:t>energy infrastructure, smart cities and mission-critical</w:t>
      </w:r>
      <w:r w:rsidRPr="004379EB">
        <w:br/>
        <w:t>industrial environments.</w:t>
      </w:r>
    </w:p>
    <w:p w14:paraId="2F12983E" w14:textId="77777777" w:rsidR="004379EB" w:rsidRDefault="004379EB" w:rsidP="004379EB"/>
    <w:p w14:paraId="4EE86027" w14:textId="2E25633D" w:rsidR="004379EB" w:rsidRDefault="000356D8" w:rsidP="004379EB">
      <w:pPr>
        <w:rPr>
          <w:b/>
          <w:bCs/>
        </w:rPr>
      </w:pPr>
      <w:r>
        <w:rPr>
          <w:b/>
          <w:bCs/>
        </w:rPr>
        <w:t>CONNECTIVITY</w:t>
      </w:r>
    </w:p>
    <w:p w14:paraId="2283C688" w14:textId="7E3C4DD6" w:rsidR="004379EB" w:rsidRDefault="004379EB" w:rsidP="004379EB">
      <w:r w:rsidRPr="004379EB">
        <w:t xml:space="preserve">Description </w:t>
      </w:r>
      <w:r>
        <w:t>–</w:t>
      </w:r>
      <w:r w:rsidRPr="004379EB">
        <w:t xml:space="preserve"> </w:t>
      </w:r>
    </w:p>
    <w:p w14:paraId="214729EC" w14:textId="0A1353D5" w:rsidR="004379EB" w:rsidRDefault="004379EB" w:rsidP="004379EB">
      <w:r w:rsidRPr="004379EB">
        <w:t>Connect PLCs, RTUs, flow computers, analyzers,</w:t>
      </w:r>
      <w:r w:rsidRPr="004379EB">
        <w:br/>
        <w:t>energy meters, SCADA systems and edge gateways</w:t>
      </w:r>
      <w:r w:rsidRPr="004379EB">
        <w:br/>
        <w:t>using industry-standard protocols.</w:t>
      </w:r>
    </w:p>
    <w:p w14:paraId="20C71CAB" w14:textId="4C343648" w:rsidR="004379EB" w:rsidRDefault="004379EB" w:rsidP="004379EB">
      <w:r>
        <w:t xml:space="preserve">Bullets – </w:t>
      </w:r>
    </w:p>
    <w:p w14:paraId="5B3E0408" w14:textId="5CE7386A" w:rsidR="004379EB" w:rsidRDefault="004379EB" w:rsidP="004379EB">
      <w:r w:rsidRPr="004379EB">
        <w:t>Modbus TCP/RTU</w:t>
      </w:r>
      <w:r w:rsidRPr="004379EB">
        <w:br/>
        <w:t>OPC UA</w:t>
      </w:r>
      <w:r w:rsidRPr="004379EB">
        <w:br/>
        <w:t>MQTT</w:t>
      </w:r>
      <w:r w:rsidRPr="004379EB">
        <w:br/>
        <w:t>REST APIs</w:t>
      </w:r>
      <w:r w:rsidRPr="004379EB">
        <w:br/>
        <w:t>BACnet</w:t>
      </w:r>
      <w:r w:rsidRPr="004379EB">
        <w:br/>
        <w:t>IEC-104</w:t>
      </w:r>
      <w:r w:rsidRPr="004379EB">
        <w:br/>
        <w:t>DNP3</w:t>
      </w:r>
      <w:r w:rsidRPr="004379EB">
        <w:br/>
        <w:t xml:space="preserve">Custom </w:t>
      </w:r>
      <w:r w:rsidR="000356D8">
        <w:t xml:space="preserve">Industrial </w:t>
      </w:r>
      <w:r w:rsidRPr="004379EB">
        <w:t>Drivers</w:t>
      </w:r>
    </w:p>
    <w:p w14:paraId="1C220B44" w14:textId="77777777" w:rsidR="000356D8" w:rsidRDefault="000356D8" w:rsidP="004379EB"/>
    <w:p w14:paraId="4E2ABC6F" w14:textId="3F5F0835" w:rsidR="000356D8" w:rsidRDefault="000356D8" w:rsidP="000356D8">
      <w:pPr>
        <w:rPr>
          <w:b/>
          <w:bCs/>
        </w:rPr>
      </w:pPr>
      <w:r>
        <w:rPr>
          <w:b/>
          <w:bCs/>
        </w:rPr>
        <w:t>SECURITY</w:t>
      </w:r>
    </w:p>
    <w:p w14:paraId="588BC697" w14:textId="77777777" w:rsidR="000356D8" w:rsidRDefault="000356D8" w:rsidP="000356D8">
      <w:r w:rsidRPr="004379EB">
        <w:t xml:space="preserve">Description </w:t>
      </w:r>
      <w:r>
        <w:t>–</w:t>
      </w:r>
      <w:r w:rsidRPr="004379EB">
        <w:t xml:space="preserve"> </w:t>
      </w:r>
    </w:p>
    <w:p w14:paraId="5D8231A0" w14:textId="77777777" w:rsidR="000356D8" w:rsidRDefault="000356D8" w:rsidP="000356D8">
      <w:r w:rsidRPr="000356D8">
        <w:t>Secure industrial infrastructure with IEC-62443 aligned</w:t>
      </w:r>
      <w:r w:rsidRPr="000356D8">
        <w:br/>
        <w:t>architecture, role-based access control, MFA and</w:t>
      </w:r>
      <w:r w:rsidRPr="000356D8">
        <w:br/>
        <w:t>encrypted communications.</w:t>
      </w:r>
    </w:p>
    <w:p w14:paraId="2BEB0826" w14:textId="5DFD67C1" w:rsidR="000356D8" w:rsidRDefault="000356D8" w:rsidP="000356D8">
      <w:r>
        <w:t xml:space="preserve">Bullets – </w:t>
      </w:r>
    </w:p>
    <w:p w14:paraId="3E39E59E" w14:textId="3CC64CB6" w:rsidR="000356D8" w:rsidRDefault="000356D8" w:rsidP="004379EB">
      <w:r w:rsidRPr="000356D8">
        <w:t>IEC-62443 Aligned Design</w:t>
      </w:r>
      <w:r w:rsidRPr="000356D8">
        <w:br/>
        <w:t>Role Based Access Control</w:t>
      </w:r>
      <w:r w:rsidRPr="000356D8">
        <w:br/>
        <w:t>Multi-Factor Authentication</w:t>
      </w:r>
      <w:r w:rsidRPr="000356D8">
        <w:br/>
        <w:t>Audit Trails</w:t>
      </w:r>
      <w:r w:rsidRPr="000356D8">
        <w:br/>
        <w:t>Encrypted Communications</w:t>
      </w:r>
    </w:p>
    <w:p w14:paraId="6B942B4B" w14:textId="77777777" w:rsidR="000356D8" w:rsidRDefault="000356D8" w:rsidP="004379EB"/>
    <w:p w14:paraId="70B606B2" w14:textId="3C1DE418" w:rsidR="000356D8" w:rsidRDefault="000356D8" w:rsidP="000356D8">
      <w:pPr>
        <w:rPr>
          <w:b/>
          <w:bCs/>
        </w:rPr>
      </w:pPr>
      <w:r>
        <w:rPr>
          <w:b/>
          <w:bCs/>
        </w:rPr>
        <w:t xml:space="preserve">LIMITLESS MODEL -&gt; </w:t>
      </w:r>
      <w:r w:rsidRPr="000356D8">
        <w:rPr>
          <w:b/>
          <w:bCs/>
        </w:rPr>
        <w:t>UNIFIED DATA MODEL</w:t>
      </w:r>
    </w:p>
    <w:p w14:paraId="122BDC11" w14:textId="77777777" w:rsidR="000356D8" w:rsidRDefault="000356D8" w:rsidP="000356D8">
      <w:r w:rsidRPr="004379EB">
        <w:t xml:space="preserve">Description </w:t>
      </w:r>
      <w:r>
        <w:t>–</w:t>
      </w:r>
      <w:r w:rsidRPr="004379EB">
        <w:t xml:space="preserve"> </w:t>
      </w:r>
    </w:p>
    <w:p w14:paraId="3C345010" w14:textId="77777777" w:rsidR="000356D8" w:rsidRDefault="000356D8" w:rsidP="000356D8">
      <w:r w:rsidRPr="000356D8">
        <w:lastRenderedPageBreak/>
        <w:t>Manage unlimited devices, tags, assets, users,</w:t>
      </w:r>
      <w:r w:rsidRPr="000356D8">
        <w:br/>
        <w:t>locations and operational data through a centralized</w:t>
      </w:r>
      <w:r w:rsidRPr="000356D8">
        <w:br/>
        <w:t>industrial information model.</w:t>
      </w:r>
    </w:p>
    <w:p w14:paraId="00E4C94E" w14:textId="076B58A4" w:rsidR="000356D8" w:rsidRDefault="000356D8" w:rsidP="000356D8">
      <w:r>
        <w:t xml:space="preserve">Bullets – </w:t>
      </w:r>
    </w:p>
    <w:p w14:paraId="77DC00D1" w14:textId="4E52795A" w:rsidR="000356D8" w:rsidRDefault="000356D8" w:rsidP="004379EB">
      <w:r w:rsidRPr="000356D8">
        <w:t>Assets</w:t>
      </w:r>
      <w:r w:rsidRPr="000356D8">
        <w:br/>
        <w:t>Devices</w:t>
      </w:r>
      <w:r w:rsidRPr="000356D8">
        <w:br/>
        <w:t>Tags</w:t>
      </w:r>
      <w:r w:rsidRPr="000356D8">
        <w:br/>
        <w:t>Users</w:t>
      </w:r>
      <w:r w:rsidRPr="000356D8">
        <w:br/>
        <w:t>Sites</w:t>
      </w:r>
      <w:r w:rsidRPr="000356D8">
        <w:br/>
        <w:t>Hierarchies</w:t>
      </w:r>
      <w:r w:rsidRPr="000356D8">
        <w:br/>
        <w:t>Digital Twins</w:t>
      </w:r>
    </w:p>
    <w:p w14:paraId="1134A9CD" w14:textId="77777777" w:rsidR="000356D8" w:rsidRDefault="000356D8" w:rsidP="004379EB"/>
    <w:p w14:paraId="6586B0FE" w14:textId="02260BE0" w:rsidR="000356D8" w:rsidRDefault="000356D8" w:rsidP="004379EB">
      <w:pPr>
        <w:rPr>
          <w:b/>
          <w:bCs/>
        </w:rPr>
      </w:pPr>
      <w:r w:rsidRPr="000356D8">
        <w:rPr>
          <w:b/>
          <w:bCs/>
        </w:rPr>
        <w:t>INTELLIGENCE</w:t>
      </w:r>
    </w:p>
    <w:p w14:paraId="0D44F0D5" w14:textId="77777777" w:rsidR="000356D8" w:rsidRDefault="000356D8" w:rsidP="000356D8">
      <w:r w:rsidRPr="004379EB">
        <w:t xml:space="preserve">Description </w:t>
      </w:r>
      <w:r>
        <w:t>–</w:t>
      </w:r>
      <w:r w:rsidRPr="004379EB">
        <w:t xml:space="preserve"> </w:t>
      </w:r>
    </w:p>
    <w:p w14:paraId="10F9921D" w14:textId="77777777" w:rsidR="000356D8" w:rsidRDefault="000356D8" w:rsidP="000356D8">
      <w:r w:rsidRPr="000356D8">
        <w:t>Transform operational data into actionable insights</w:t>
      </w:r>
      <w:r w:rsidRPr="000356D8">
        <w:br/>
        <w:t>through alarms, KPIs, analytics, reporting and</w:t>
      </w:r>
      <w:r w:rsidRPr="000356D8">
        <w:br/>
        <w:t>predictive intelligence.</w:t>
      </w:r>
    </w:p>
    <w:p w14:paraId="78C5E922" w14:textId="2BCDCB36" w:rsidR="000356D8" w:rsidRDefault="000356D8" w:rsidP="000356D8">
      <w:r>
        <w:t xml:space="preserve">Bullets – </w:t>
      </w:r>
    </w:p>
    <w:p w14:paraId="0A983C10" w14:textId="5E51D980" w:rsidR="000356D8" w:rsidRDefault="000356D8" w:rsidP="004379EB">
      <w:r w:rsidRPr="000356D8">
        <w:t>Alarm Management</w:t>
      </w:r>
      <w:r w:rsidRPr="000356D8">
        <w:br/>
        <w:t>KPI Dashboards</w:t>
      </w:r>
      <w:r w:rsidRPr="000356D8">
        <w:br/>
        <w:t>Predictive Analytics</w:t>
      </w:r>
      <w:r w:rsidRPr="000356D8">
        <w:br/>
        <w:t>Report Scheduler</w:t>
      </w:r>
      <w:r w:rsidRPr="000356D8">
        <w:br/>
        <w:t>Event Processing</w:t>
      </w:r>
      <w:r w:rsidRPr="000356D8">
        <w:br/>
        <w:t>Operational Insights</w:t>
      </w:r>
    </w:p>
    <w:p w14:paraId="47681BDD" w14:textId="77777777" w:rsidR="000356D8" w:rsidRDefault="000356D8" w:rsidP="004379EB"/>
    <w:p w14:paraId="6206E85A" w14:textId="3AB261BB" w:rsidR="000356D8" w:rsidRDefault="000356D8" w:rsidP="004379EB">
      <w:pPr>
        <w:rPr>
          <w:b/>
          <w:bCs/>
        </w:rPr>
      </w:pPr>
      <w:r w:rsidRPr="000356D8">
        <w:rPr>
          <w:b/>
          <w:bCs/>
        </w:rPr>
        <w:t>VISUALIZATION</w:t>
      </w:r>
    </w:p>
    <w:p w14:paraId="12772056" w14:textId="77777777" w:rsidR="000356D8" w:rsidRDefault="000356D8" w:rsidP="000356D8">
      <w:r w:rsidRPr="004379EB">
        <w:t xml:space="preserve">Description </w:t>
      </w:r>
      <w:r>
        <w:t>–</w:t>
      </w:r>
      <w:r w:rsidRPr="004379EB">
        <w:t xml:space="preserve"> </w:t>
      </w:r>
    </w:p>
    <w:p w14:paraId="3DB846A4" w14:textId="2F28B177" w:rsidR="000356D8" w:rsidRDefault="000356D8" w:rsidP="000356D8">
      <w:r>
        <w:t>Visualize</w:t>
      </w:r>
      <w:r w:rsidRPr="000356D8">
        <w:t xml:space="preserve"> rich operational dashboards with GIS mapping,</w:t>
      </w:r>
      <w:r w:rsidRPr="000356D8">
        <w:br/>
        <w:t>asset tracking, trend analysis and enterprise reporting.</w:t>
      </w:r>
    </w:p>
    <w:p w14:paraId="155B1A6D" w14:textId="44DF1869" w:rsidR="000356D8" w:rsidRDefault="000356D8" w:rsidP="000356D8">
      <w:r>
        <w:t xml:space="preserve">Bullets – </w:t>
      </w:r>
    </w:p>
    <w:p w14:paraId="0C0AA294" w14:textId="0807CCA4" w:rsidR="000356D8" w:rsidRDefault="000356D8" w:rsidP="004379EB">
      <w:r w:rsidRPr="000356D8">
        <w:t>Realtime Dashboards</w:t>
      </w:r>
      <w:r w:rsidRPr="000356D8">
        <w:br/>
        <w:t>GIS Mapping</w:t>
      </w:r>
      <w:r w:rsidRPr="000356D8">
        <w:br/>
        <w:t>Asset Tracking</w:t>
      </w:r>
      <w:r w:rsidRPr="000356D8">
        <w:br/>
        <w:t>Trend Analysis</w:t>
      </w:r>
      <w:r w:rsidRPr="000356D8">
        <w:br/>
        <w:t>Reporting</w:t>
      </w:r>
      <w:r w:rsidRPr="000356D8">
        <w:br/>
        <w:t>Mobile Access</w:t>
      </w:r>
    </w:p>
    <w:p w14:paraId="172C81C6" w14:textId="77777777" w:rsidR="000356D8" w:rsidRDefault="000356D8" w:rsidP="004379EB"/>
    <w:p w14:paraId="0EF75CE6" w14:textId="73D4CE28" w:rsidR="000356D8" w:rsidRDefault="000C76E5" w:rsidP="004379EB">
      <w:pPr>
        <w:rPr>
          <w:b/>
          <w:bCs/>
        </w:rPr>
      </w:pPr>
      <w:r w:rsidRPr="000C76E5">
        <w:rPr>
          <w:b/>
          <w:bCs/>
          <w:noProof/>
        </w:rPr>
        <w:lastRenderedPageBreak/>
        <w:drawing>
          <wp:inline distT="0" distB="0" distL="0" distR="0" wp14:anchorId="45F5C6F2" wp14:editId="7CCC83EC">
            <wp:extent cx="5731510" cy="1080770"/>
            <wp:effectExtent l="0" t="0" r="2540" b="5080"/>
            <wp:docPr id="9234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1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53FD" w14:textId="77A12FF5" w:rsidR="000C76E5" w:rsidRDefault="000C76E5" w:rsidP="004379EB">
      <w:r w:rsidRPr="000C76E5">
        <w:t>Built for Enterprise Industrial Operations</w:t>
      </w:r>
    </w:p>
    <w:p w14:paraId="52860C5B" w14:textId="77777777" w:rsidR="000C76E5" w:rsidRDefault="000C76E5" w:rsidP="004379EB"/>
    <w:p w14:paraId="1AE4039D" w14:textId="3A15325E" w:rsidR="000C76E5" w:rsidRDefault="000C76E5" w:rsidP="004379EB">
      <w:r w:rsidRPr="000C76E5">
        <w:rPr>
          <w:noProof/>
        </w:rPr>
        <w:drawing>
          <wp:inline distT="0" distB="0" distL="0" distR="0" wp14:anchorId="4483A8CC" wp14:editId="7F0F6416">
            <wp:extent cx="5731510" cy="589915"/>
            <wp:effectExtent l="0" t="0" r="2540" b="635"/>
            <wp:docPr id="59829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3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76E5">
        <w:t>Everything required to monitor, manage and optimize</w:t>
      </w:r>
      <w:r w:rsidRPr="000C76E5">
        <w:br/>
        <w:t xml:space="preserve">industrial infrastructure from a single </w:t>
      </w:r>
      <w:r>
        <w:t>W! P</w:t>
      </w:r>
      <w:r w:rsidRPr="000C76E5">
        <w:t>latform.</w:t>
      </w:r>
    </w:p>
    <w:p w14:paraId="009F609F" w14:textId="77777777" w:rsidR="000C76E5" w:rsidRDefault="000C76E5" w:rsidP="004379EB"/>
    <w:p w14:paraId="2C2D8C67" w14:textId="20F1B5B2" w:rsidR="000C76E5" w:rsidRDefault="000C76E5" w:rsidP="004379EB">
      <w:r w:rsidRPr="000C76E5">
        <w:rPr>
          <w:noProof/>
        </w:rPr>
        <w:drawing>
          <wp:inline distT="0" distB="0" distL="0" distR="0" wp14:anchorId="73D42782" wp14:editId="18D35A67">
            <wp:extent cx="5731510" cy="2510155"/>
            <wp:effectExtent l="0" t="0" r="2540" b="4445"/>
            <wp:docPr id="15598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6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B906" w14:textId="54ECDBD7" w:rsidR="000C76E5" w:rsidRDefault="000C76E5" w:rsidP="004379EB">
      <w:r w:rsidRPr="000C76E5">
        <w:t>Designed for Mission-Critical Operations</w:t>
      </w:r>
      <w:r>
        <w:t>.</w:t>
      </w:r>
    </w:p>
    <w:p w14:paraId="1C07F23A" w14:textId="3174F140" w:rsidR="000C76E5" w:rsidRDefault="000C76E5" w:rsidP="004379EB">
      <w:r w:rsidRPr="000C76E5">
        <w:t>Deliver continuous visibility and control across</w:t>
      </w:r>
      <w:r w:rsidRPr="000C76E5">
        <w:br/>
        <w:t>distributed industrial assets with enterprise-grade</w:t>
      </w:r>
      <w:r w:rsidRPr="000C76E5">
        <w:br/>
        <w:t>reliability.</w:t>
      </w:r>
    </w:p>
    <w:p w14:paraId="60A3BD29" w14:textId="77777777" w:rsidR="000C76E5" w:rsidRDefault="000C76E5" w:rsidP="004379EB"/>
    <w:p w14:paraId="0C1783BA" w14:textId="11BD50D5" w:rsidR="000C76E5" w:rsidRDefault="000C76E5" w:rsidP="004379EB">
      <w:r w:rsidRPr="000C76E5">
        <w:rPr>
          <w:noProof/>
        </w:rPr>
        <w:lastRenderedPageBreak/>
        <w:drawing>
          <wp:inline distT="0" distB="0" distL="0" distR="0" wp14:anchorId="09828CAA" wp14:editId="705B0AA8">
            <wp:extent cx="4229131" cy="3610001"/>
            <wp:effectExtent l="0" t="0" r="0" b="9525"/>
            <wp:docPr id="5295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7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(reduce height)</w:t>
      </w:r>
    </w:p>
    <w:p w14:paraId="021DF4FC" w14:textId="49C1A74A" w:rsidR="000C76E5" w:rsidRDefault="000C76E5" w:rsidP="004379EB">
      <w:r w:rsidRPr="000C76E5">
        <w:t>IEC-62443 aligned architecture</w:t>
      </w:r>
      <w:r w:rsidRPr="000C76E5">
        <w:br/>
        <w:t>Multi-factor authentication</w:t>
      </w:r>
      <w:r w:rsidRPr="000C76E5">
        <w:br/>
        <w:t>Role-based access</w:t>
      </w:r>
      <w:r w:rsidRPr="000C76E5">
        <w:br/>
        <w:t>Comprehensive audit trails</w:t>
      </w:r>
    </w:p>
    <w:p w14:paraId="603BDB56" w14:textId="77777777" w:rsidR="000C76E5" w:rsidRDefault="000C76E5" w:rsidP="004379EB"/>
    <w:p w14:paraId="6BDA7FA4" w14:textId="14B8D2FC" w:rsidR="000C76E5" w:rsidRDefault="000C76E5" w:rsidP="004379EB">
      <w:r w:rsidRPr="000C76E5">
        <w:rPr>
          <w:noProof/>
        </w:rPr>
        <w:drawing>
          <wp:inline distT="0" distB="0" distL="0" distR="0" wp14:anchorId="6D512F49" wp14:editId="5E8FE779">
            <wp:extent cx="3943379" cy="3562376"/>
            <wp:effectExtent l="0" t="0" r="0" b="0"/>
            <wp:docPr id="7447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3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35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(reduce height)</w:t>
      </w:r>
    </w:p>
    <w:p w14:paraId="6601DD16" w14:textId="386508DC" w:rsidR="000C76E5" w:rsidRDefault="000C76E5" w:rsidP="000C76E5">
      <w:r>
        <w:t>Scale from a single site to thousands ofassets and millions of telemetry points.</w:t>
      </w:r>
    </w:p>
    <w:p w14:paraId="7E25BB39" w14:textId="256CD3B5" w:rsidR="000C76E5" w:rsidRDefault="00A17B26" w:rsidP="000C76E5">
      <w:r w:rsidRPr="00A17B26">
        <w:rPr>
          <w:noProof/>
        </w:rPr>
        <w:lastRenderedPageBreak/>
        <w:drawing>
          <wp:inline distT="0" distB="0" distL="0" distR="0" wp14:anchorId="5B027EB9" wp14:editId="09C47359">
            <wp:extent cx="4029104" cy="1666887"/>
            <wp:effectExtent l="0" t="0" r="9525" b="9525"/>
            <wp:docPr id="4010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12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16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82EB" w14:textId="4DF2694D" w:rsidR="00A17B26" w:rsidRDefault="00A17B26" w:rsidP="00A17B26">
      <w:r>
        <w:t>Deploy on-premise, cloud or hybrid environments with edge-ready architecture.</w:t>
      </w:r>
    </w:p>
    <w:p w14:paraId="166D8463" w14:textId="77777777" w:rsidR="00A17B26" w:rsidRDefault="00A17B26" w:rsidP="00A17B26"/>
    <w:p w14:paraId="00EFFB2B" w14:textId="7D23D74A" w:rsidR="00A17B26" w:rsidRDefault="00A17B26" w:rsidP="00A17B26">
      <w:r w:rsidRPr="00A17B26">
        <w:rPr>
          <w:noProof/>
        </w:rPr>
        <w:drawing>
          <wp:inline distT="0" distB="0" distL="0" distR="0" wp14:anchorId="63073515" wp14:editId="268C4291">
            <wp:extent cx="4000529" cy="1571636"/>
            <wp:effectExtent l="0" t="0" r="0" b="9525"/>
            <wp:docPr id="689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29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5808" w14:textId="0B2B7BBC" w:rsidR="00A17B26" w:rsidRDefault="00A17B26" w:rsidP="00A17B26">
      <w:r>
        <w:t>99.99% availability for mission-critical industrial operations.</w:t>
      </w:r>
    </w:p>
    <w:p w14:paraId="2F4F253F" w14:textId="77777777" w:rsidR="00A17B26" w:rsidRDefault="00A17B26" w:rsidP="00A17B26"/>
    <w:p w14:paraId="70117BF9" w14:textId="6A29E98A" w:rsidR="00A17B26" w:rsidRDefault="00A17B26" w:rsidP="00A17B26">
      <w:r w:rsidRPr="00A17B26">
        <w:rPr>
          <w:noProof/>
        </w:rPr>
        <w:lastRenderedPageBreak/>
        <w:drawing>
          <wp:inline distT="0" distB="0" distL="0" distR="0" wp14:anchorId="64F14A7E" wp14:editId="17C3AB2D">
            <wp:extent cx="4724435" cy="7305728"/>
            <wp:effectExtent l="0" t="0" r="0" b="0"/>
            <wp:docPr id="392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73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145B" w14:textId="77777777" w:rsidR="00A17B26" w:rsidRDefault="00A17B26" w:rsidP="00A17B26"/>
    <w:p w14:paraId="254A6CAA" w14:textId="1B8EE7D7" w:rsidR="00A17B26" w:rsidRDefault="00A17B26" w:rsidP="00A17B26">
      <w:r>
        <w:rPr>
          <w:b/>
          <w:bCs/>
        </w:rPr>
        <w:t>2</w:t>
      </w:r>
      <w:r w:rsidRPr="00A17B26">
        <w:rPr>
          <w:b/>
          <w:bCs/>
        </w:rPr>
        <w:t>K+</w:t>
      </w:r>
      <w:r w:rsidRPr="00A17B26">
        <w:br/>
        <w:t>Connected Devices</w:t>
      </w:r>
    </w:p>
    <w:p w14:paraId="164E0538" w14:textId="70BCA142" w:rsidR="00A17B26" w:rsidRDefault="00A17B26" w:rsidP="00A17B26">
      <w:r w:rsidRPr="00A17B26">
        <w:rPr>
          <w:b/>
          <w:bCs/>
        </w:rPr>
        <w:t>1</w:t>
      </w:r>
      <w:r>
        <w:rPr>
          <w:b/>
          <w:bCs/>
        </w:rPr>
        <w:t>0</w:t>
      </w:r>
      <w:r w:rsidRPr="00A17B26">
        <w:rPr>
          <w:b/>
          <w:bCs/>
        </w:rPr>
        <w:t>M+</w:t>
      </w:r>
      <w:r w:rsidRPr="00A17B26">
        <w:br/>
        <w:t>Telemetry Events / Day</w:t>
      </w:r>
    </w:p>
    <w:p w14:paraId="4FF3B0B1" w14:textId="0D1924D9" w:rsidR="00A17B26" w:rsidRDefault="00A17B26" w:rsidP="00A17B26">
      <w:r w:rsidRPr="00A17B26">
        <w:rPr>
          <w:b/>
          <w:bCs/>
        </w:rPr>
        <w:lastRenderedPageBreak/>
        <w:t>99.99%</w:t>
      </w:r>
      <w:r w:rsidRPr="00A17B26">
        <w:br/>
        <w:t>Platform Availability</w:t>
      </w:r>
    </w:p>
    <w:p w14:paraId="7C804A7C" w14:textId="11D68F04" w:rsidR="00A17B26" w:rsidRDefault="00A17B26" w:rsidP="00A17B26">
      <w:r>
        <w:rPr>
          <w:b/>
          <w:bCs/>
        </w:rPr>
        <w:t>10</w:t>
      </w:r>
      <w:r w:rsidRPr="00A17B26">
        <w:rPr>
          <w:b/>
          <w:bCs/>
        </w:rPr>
        <w:t>+</w:t>
      </w:r>
      <w:r w:rsidRPr="00A17B26">
        <w:br/>
        <w:t>Operational Facilities</w:t>
      </w:r>
    </w:p>
    <w:p w14:paraId="25AE58DE" w14:textId="77777777" w:rsidR="00C03803" w:rsidRDefault="00C03803" w:rsidP="00A17B26"/>
    <w:p w14:paraId="468EBDD6" w14:textId="08338208" w:rsidR="00C03803" w:rsidRDefault="00C03803" w:rsidP="00A17B26">
      <w:r w:rsidRPr="00C03803">
        <w:drawing>
          <wp:inline distT="0" distB="0" distL="0" distR="0" wp14:anchorId="4AB4A87E" wp14:editId="0FB0B561">
            <wp:extent cx="990607" cy="2847996"/>
            <wp:effectExtent l="0" t="0" r="0" b="9525"/>
            <wp:docPr id="7069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5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0607" cy="28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Replace with DNP3 &amp; IEC-104</w:t>
      </w:r>
    </w:p>
    <w:p w14:paraId="0472C6D3" w14:textId="77777777" w:rsidR="00A17B26" w:rsidRDefault="00A17B26" w:rsidP="00A17B26"/>
    <w:p w14:paraId="0178111D" w14:textId="6B9312C7" w:rsidR="00A17B26" w:rsidRDefault="00A17B26" w:rsidP="00A17B26">
      <w:r w:rsidRPr="00A17B26">
        <w:rPr>
          <w:noProof/>
        </w:rPr>
        <w:drawing>
          <wp:inline distT="0" distB="0" distL="0" distR="0" wp14:anchorId="044454DB" wp14:editId="4FC7097E">
            <wp:extent cx="5731510" cy="1066800"/>
            <wp:effectExtent l="0" t="0" r="2540" b="0"/>
            <wp:docPr id="12985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83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CED2" w14:textId="2FF0C1CA" w:rsidR="00A17B26" w:rsidRDefault="00A17B26" w:rsidP="00A17B26">
      <w:r w:rsidRPr="00A17B26">
        <w:t>Purpose-Built for Industrial Operations</w:t>
      </w:r>
    </w:p>
    <w:p w14:paraId="40E133C3" w14:textId="77777777" w:rsidR="00A17B26" w:rsidRDefault="00A17B26" w:rsidP="00A17B26"/>
    <w:p w14:paraId="755D5EDE" w14:textId="415B6530" w:rsidR="00A17B26" w:rsidRDefault="00A17B26" w:rsidP="00A17B26">
      <w:r w:rsidRPr="00A17B26">
        <w:rPr>
          <w:noProof/>
        </w:rPr>
        <w:lastRenderedPageBreak/>
        <w:drawing>
          <wp:inline distT="0" distB="0" distL="0" distR="0" wp14:anchorId="6A45AF89" wp14:editId="0E6C1774">
            <wp:extent cx="4429157" cy="4257706"/>
            <wp:effectExtent l="0" t="0" r="9525" b="9525"/>
            <wp:docPr id="75071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2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42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B80" w14:textId="6A226B9D" w:rsidR="006814A6" w:rsidRDefault="006814A6" w:rsidP="00A17B26">
      <w:r>
        <w:t xml:space="preserve">Bedge - </w:t>
      </w:r>
      <w:r w:rsidRPr="006814A6">
        <w:t>Processes 50M+ telemetry events/day</w:t>
      </w:r>
    </w:p>
    <w:p w14:paraId="075E1201" w14:textId="7CD3AE78" w:rsidR="00A17B26" w:rsidRDefault="006814A6" w:rsidP="00A17B26">
      <w:r w:rsidRPr="006814A6">
        <w:t>Connect field devices, automate data acquisition, and monitor industrial operations across distributed environments.</w:t>
      </w:r>
    </w:p>
    <w:p w14:paraId="5A99148C" w14:textId="77777777" w:rsidR="006814A6" w:rsidRDefault="006814A6" w:rsidP="006814A6">
      <w:r>
        <w:t>Industrial protocol connectivity</w:t>
      </w:r>
    </w:p>
    <w:p w14:paraId="3DB6291C" w14:textId="77777777" w:rsidR="006814A6" w:rsidRDefault="006814A6" w:rsidP="006814A6">
      <w:r>
        <w:t>Real-time telemetry acquisition</w:t>
      </w:r>
    </w:p>
    <w:p w14:paraId="6C309384" w14:textId="1053E061" w:rsidR="006814A6" w:rsidRDefault="006814A6" w:rsidP="006814A6">
      <w:r>
        <w:t>Edge-to-cloud data integration</w:t>
      </w:r>
    </w:p>
    <w:p w14:paraId="73190EA0" w14:textId="77777777" w:rsidR="006814A6" w:rsidRDefault="00A17B26" w:rsidP="00A17B26">
      <w:r w:rsidRPr="00A17B26">
        <w:rPr>
          <w:noProof/>
        </w:rPr>
        <w:lastRenderedPageBreak/>
        <w:drawing>
          <wp:inline distT="0" distB="0" distL="0" distR="0" wp14:anchorId="5F5E3FD4" wp14:editId="3DC395F0">
            <wp:extent cx="4143405" cy="4114830"/>
            <wp:effectExtent l="0" t="0" r="9525" b="0"/>
            <wp:docPr id="246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41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D08" w14:textId="61E0408B" w:rsidR="00A17B26" w:rsidRDefault="00A17B26" w:rsidP="00A17B26">
      <w:r>
        <w:t>FLEET MANAGEMENT</w:t>
      </w:r>
    </w:p>
    <w:p w14:paraId="6C1D502E" w14:textId="2CF07689" w:rsidR="006814A6" w:rsidRDefault="006814A6" w:rsidP="00A17B26">
      <w:r>
        <w:t xml:space="preserve">Bedge - </w:t>
      </w:r>
      <w:r w:rsidRPr="006814A6">
        <w:t>Tracks 50K+ Vehicles in Real Time</w:t>
      </w:r>
    </w:p>
    <w:p w14:paraId="70F7862B" w14:textId="77777777" w:rsidR="006814A6" w:rsidRDefault="006814A6" w:rsidP="006814A6">
      <w:r w:rsidRPr="006814A6">
        <w:t>Manage connected vehicles, improve operational efficiency, and enhance fleet safety through intelligent tracking and analytics.</w:t>
      </w:r>
    </w:p>
    <w:p w14:paraId="10C4ACC5" w14:textId="77777777" w:rsidR="006814A6" w:rsidRDefault="006814A6" w:rsidP="006814A6">
      <w:r>
        <w:t>Live vehicle tracking and route optimization</w:t>
      </w:r>
    </w:p>
    <w:p w14:paraId="6424BC63" w14:textId="77777777" w:rsidR="006814A6" w:rsidRDefault="006814A6" w:rsidP="006814A6">
      <w:r>
        <w:t>Driver performance and safety monitoring</w:t>
      </w:r>
    </w:p>
    <w:p w14:paraId="6724AB45" w14:textId="705C02FF" w:rsidR="006814A6" w:rsidRDefault="006814A6" w:rsidP="006814A6">
      <w:r>
        <w:t>Maintenance scheduling and operational reporting</w:t>
      </w:r>
    </w:p>
    <w:p w14:paraId="083DD804" w14:textId="77777777" w:rsidR="006814A6" w:rsidRDefault="006814A6" w:rsidP="006814A6"/>
    <w:p w14:paraId="30D815B2" w14:textId="77777777" w:rsidR="006814A6" w:rsidRDefault="006814A6" w:rsidP="006814A6"/>
    <w:p w14:paraId="189CF4A2" w14:textId="77777777" w:rsidR="006814A6" w:rsidRDefault="006814A6" w:rsidP="00A17B26"/>
    <w:p w14:paraId="36C6EE60" w14:textId="77777777" w:rsidR="006814A6" w:rsidRDefault="006814A6" w:rsidP="00A17B26"/>
    <w:p w14:paraId="71506E51" w14:textId="41C9520D" w:rsidR="00A17B26" w:rsidRDefault="00AC34EE" w:rsidP="00A17B26">
      <w:r w:rsidRPr="00AC34EE">
        <w:rPr>
          <w:noProof/>
        </w:rPr>
        <w:lastRenderedPageBreak/>
        <w:drawing>
          <wp:inline distT="0" distB="0" distL="0" distR="0" wp14:anchorId="524EC128" wp14:editId="3254FC31">
            <wp:extent cx="4314857" cy="4171981"/>
            <wp:effectExtent l="0" t="0" r="9525" b="0"/>
            <wp:docPr id="14051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1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4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FB84" w14:textId="49E13730" w:rsidR="00AC34EE" w:rsidRDefault="00AC34EE" w:rsidP="00A17B26">
      <w:r w:rsidRPr="00AC34EE">
        <w:t>PIPELINE &amp; GAS NETWORKS</w:t>
      </w:r>
    </w:p>
    <w:p w14:paraId="49CC0A09" w14:textId="28A8F0DF" w:rsidR="00AC34EE" w:rsidRDefault="00AC34EE" w:rsidP="00A17B26">
      <w:r>
        <w:t xml:space="preserve">Bedge - </w:t>
      </w:r>
      <w:r w:rsidRPr="00AC34EE">
        <w:t>Monitors 10K+ field assets</w:t>
      </w:r>
    </w:p>
    <w:p w14:paraId="503F339B" w14:textId="332B94FB" w:rsidR="00AC34EE" w:rsidRDefault="00AC34EE" w:rsidP="00AC34EE">
      <w:r w:rsidRPr="00AC34EE">
        <w:t>Monitor gas distribution networks, pressure stations, flow parameters, and critical infrastructure assets in real time.</w:t>
      </w:r>
      <w:r>
        <w:br/>
      </w:r>
      <w:r>
        <w:br/>
        <w:t>Remote Monitoring of CNG Stations</w:t>
      </w:r>
    </w:p>
    <w:p w14:paraId="279C7FB8" w14:textId="539DD6C3" w:rsidR="00AC34EE" w:rsidRDefault="00AC34EE" w:rsidP="00AC34EE">
      <w:r>
        <w:t>AMR Infrastructure of Gas Meters</w:t>
      </w:r>
    </w:p>
    <w:p w14:paraId="63BBD194" w14:textId="3ADEE1DA" w:rsidR="00AC34EE" w:rsidRDefault="00AC34EE" w:rsidP="00AC34EE">
      <w:r>
        <w:t xml:space="preserve">GIS-based Network &amp; Cascade Vehicle Management </w:t>
      </w:r>
    </w:p>
    <w:p w14:paraId="7C1B2ACD" w14:textId="77777777" w:rsidR="00AC34EE" w:rsidRDefault="00AC34EE" w:rsidP="00AC34EE"/>
    <w:p w14:paraId="4BD6FA38" w14:textId="6CB55B9E" w:rsidR="00AC34EE" w:rsidRDefault="00AC34EE" w:rsidP="00AC34EE"/>
    <w:p w14:paraId="76FA58CB" w14:textId="70CA9C4B" w:rsidR="00AC34EE" w:rsidRDefault="00AC34EE" w:rsidP="00AC34EE">
      <w:r w:rsidRPr="00AC34EE">
        <w:t>ENERGY MANAGEMENT</w:t>
      </w:r>
    </w:p>
    <w:p w14:paraId="0C117932" w14:textId="4787C0ED" w:rsidR="00AC34EE" w:rsidRDefault="00AC34EE" w:rsidP="00AC34EE">
      <w:r>
        <w:t xml:space="preserve">Bedge - </w:t>
      </w:r>
      <w:r w:rsidRPr="00AC34EE">
        <w:t>Monitors 50K+ energy points</w:t>
      </w:r>
    </w:p>
    <w:p w14:paraId="1D4757A3" w14:textId="3E7F5250" w:rsidR="00AC34EE" w:rsidRDefault="00AC34EE" w:rsidP="00AC34EE">
      <w:r w:rsidRPr="00AC34EE">
        <w:t>Monitor energy consumption, demand patterns, power quality, and operational efficiency across facilities and infrastructure.</w:t>
      </w:r>
    </w:p>
    <w:p w14:paraId="26186EB4" w14:textId="77777777" w:rsidR="00AC34EE" w:rsidRDefault="00AC34EE" w:rsidP="00AC34EE">
      <w:r>
        <w:t>Real-time energy consumption monitoring</w:t>
      </w:r>
    </w:p>
    <w:p w14:paraId="125BB7B3" w14:textId="77777777" w:rsidR="00AC34EE" w:rsidRDefault="00AC34EE" w:rsidP="00AC34EE">
      <w:r>
        <w:t>Demand and power quality analytics</w:t>
      </w:r>
    </w:p>
    <w:p w14:paraId="4C4110D9" w14:textId="63A30C5E" w:rsidR="00AC34EE" w:rsidRDefault="00AC34EE" w:rsidP="00AC34EE">
      <w:r>
        <w:t>Automated reporting and efficiency insights</w:t>
      </w:r>
    </w:p>
    <w:p w14:paraId="030DF24F" w14:textId="77777777" w:rsidR="00AC34EE" w:rsidRDefault="00AC34EE" w:rsidP="00AC34EE"/>
    <w:p w14:paraId="57BD7804" w14:textId="7C928A24" w:rsidR="00AC34EE" w:rsidRDefault="00AC34EE" w:rsidP="00AC34EE">
      <w:r w:rsidRPr="00AC34EE">
        <w:t>GIS &amp; ASSET MANAGEMENT</w:t>
      </w:r>
    </w:p>
    <w:p w14:paraId="4898EEA6" w14:textId="2E5FA06B" w:rsidR="00AC34EE" w:rsidRDefault="00AC34EE" w:rsidP="00AC34EE">
      <w:r>
        <w:t xml:space="preserve">Badge - </w:t>
      </w:r>
      <w:r w:rsidRPr="00AC34EE">
        <w:t>Manages 500K+ assets</w:t>
      </w:r>
    </w:p>
    <w:p w14:paraId="4C7694DA" w14:textId="30B90029" w:rsidR="00AC34EE" w:rsidRDefault="00AC34EE" w:rsidP="00AC34EE">
      <w:r w:rsidRPr="00AC34EE">
        <w:t>Visualize infrastructure assets geographically and manage lifecycle, maintenance, and operational performance from a unified platform.</w:t>
      </w:r>
    </w:p>
    <w:p w14:paraId="23B72AF9" w14:textId="77777777" w:rsidR="00AC34EE" w:rsidRDefault="00AC34EE" w:rsidP="00AC34EE">
      <w:r>
        <w:t>Interactive GIS-based asset visualization</w:t>
      </w:r>
    </w:p>
    <w:p w14:paraId="44F86614" w14:textId="77777777" w:rsidR="00AC34EE" w:rsidRDefault="00AC34EE" w:rsidP="00AC34EE">
      <w:r>
        <w:t>Asset lifecycle and maintenance management</w:t>
      </w:r>
    </w:p>
    <w:p w14:paraId="14C5B4DB" w14:textId="0870DC05" w:rsidR="00AC34EE" w:rsidRDefault="00AC34EE" w:rsidP="00AC34EE">
      <w:r>
        <w:t>Location-based operational intelligence</w:t>
      </w:r>
    </w:p>
    <w:p w14:paraId="3B282828" w14:textId="77777777" w:rsidR="00A17B26" w:rsidRDefault="00A17B26" w:rsidP="00A17B26"/>
    <w:p w14:paraId="29C01477" w14:textId="45442AF7" w:rsidR="00A17B26" w:rsidRDefault="00706AAC" w:rsidP="00A17B26">
      <w:r w:rsidRPr="00706AAC">
        <w:rPr>
          <w:noProof/>
        </w:rPr>
        <w:drawing>
          <wp:inline distT="0" distB="0" distL="0" distR="0" wp14:anchorId="633111A2" wp14:editId="203B3477">
            <wp:extent cx="5731510" cy="926465"/>
            <wp:effectExtent l="0" t="0" r="2540" b="6985"/>
            <wp:docPr id="16660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8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E5ED" w14:textId="77777777" w:rsidR="00706AAC" w:rsidRDefault="00706AAC" w:rsidP="00A17B26"/>
    <w:p w14:paraId="434DEEE5" w14:textId="77777777" w:rsidR="00706AAC" w:rsidRDefault="00706AAC" w:rsidP="00A17B26"/>
    <w:p w14:paraId="70446CE2" w14:textId="78C93D05" w:rsidR="00706AAC" w:rsidRDefault="00706AAC" w:rsidP="00A17B26">
      <w:r w:rsidRPr="00706AAC">
        <w:rPr>
          <w:noProof/>
        </w:rPr>
        <w:drawing>
          <wp:inline distT="0" distB="0" distL="0" distR="0" wp14:anchorId="5B36EA11" wp14:editId="44F2BAA3">
            <wp:extent cx="5731510" cy="1439545"/>
            <wp:effectExtent l="0" t="0" r="2540" b="8255"/>
            <wp:docPr id="13323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9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DD0D" w14:textId="1EB5C976" w:rsidR="00706AAC" w:rsidRDefault="00706AAC" w:rsidP="00706AAC">
      <w:r>
        <w:t>2K+</w:t>
      </w:r>
    </w:p>
    <w:p w14:paraId="1E5CC4FD" w14:textId="7D8000CE" w:rsidR="00706AAC" w:rsidRDefault="00706AAC" w:rsidP="00706AAC">
      <w:r>
        <w:t>Connected Assets</w:t>
      </w:r>
    </w:p>
    <w:p w14:paraId="00CE647E" w14:textId="42679A47" w:rsidR="00706AAC" w:rsidRDefault="00706AAC" w:rsidP="00706AAC">
      <w:r>
        <w:t>10M+</w:t>
      </w:r>
    </w:p>
    <w:p w14:paraId="0390374D" w14:textId="08F1D971" w:rsidR="00706AAC" w:rsidRDefault="00706AAC" w:rsidP="00706AAC">
      <w:r>
        <w:t>Daily Data Points</w:t>
      </w:r>
    </w:p>
    <w:p w14:paraId="739FE0D9" w14:textId="1CE015B8" w:rsidR="00706AAC" w:rsidRDefault="00706AAC" w:rsidP="00706AAC">
      <w:r>
        <w:t>10+</w:t>
      </w:r>
    </w:p>
    <w:p w14:paraId="57AFB4B2" w14:textId="5781CDF5" w:rsidR="00706AAC" w:rsidRDefault="00706AAC" w:rsidP="00706AAC">
      <w:r>
        <w:t>Industrial Deployments</w:t>
      </w:r>
    </w:p>
    <w:p w14:paraId="3DEE3427" w14:textId="77777777" w:rsidR="00706AAC" w:rsidRDefault="00706AAC" w:rsidP="00706AAC"/>
    <w:p w14:paraId="00D6AF15" w14:textId="1BCE8B01" w:rsidR="00706AAC" w:rsidRDefault="00706AAC" w:rsidP="00706AAC">
      <w:r w:rsidRPr="00706AAC">
        <w:rPr>
          <w:noProof/>
        </w:rPr>
        <w:drawing>
          <wp:inline distT="0" distB="0" distL="0" distR="0" wp14:anchorId="5DB76161" wp14:editId="7C02E361">
            <wp:extent cx="5731510" cy="860425"/>
            <wp:effectExtent l="0" t="0" r="2540" b="0"/>
            <wp:docPr id="44106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9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1567" w14:textId="77777777" w:rsidR="00706AAC" w:rsidRDefault="00706AAC" w:rsidP="00706AAC">
      <w:r>
        <w:t>120+</w:t>
      </w:r>
    </w:p>
    <w:p w14:paraId="65DFD159" w14:textId="2164EDEE" w:rsidR="00706AAC" w:rsidRDefault="00706AAC" w:rsidP="00706AAC">
      <w:r>
        <w:lastRenderedPageBreak/>
        <w:t>Operational Sites</w:t>
      </w:r>
    </w:p>
    <w:p w14:paraId="35A0A3B8" w14:textId="77777777" w:rsidR="00706AAC" w:rsidRDefault="00706AAC" w:rsidP="00706AAC">
      <w:r>
        <w:t>99.99%</w:t>
      </w:r>
    </w:p>
    <w:p w14:paraId="3BBB7956" w14:textId="6EB58F00" w:rsidR="00706AAC" w:rsidRDefault="00706AAC" w:rsidP="00706AAC">
      <w:r>
        <w:t>Platform Availability</w:t>
      </w:r>
    </w:p>
    <w:p w14:paraId="4FC9057C" w14:textId="77777777" w:rsidR="00706AAC" w:rsidRDefault="00706AAC" w:rsidP="00706AAC">
      <w:r>
        <w:t>24x7</w:t>
      </w:r>
    </w:p>
    <w:p w14:paraId="02F11A9B" w14:textId="6DE43A57" w:rsidR="00706AAC" w:rsidRDefault="00706AAC" w:rsidP="00706AAC">
      <w:r>
        <w:t>Operational Monitoring</w:t>
      </w:r>
    </w:p>
    <w:p w14:paraId="5A37B132" w14:textId="77777777" w:rsidR="00706AAC" w:rsidRDefault="00706AAC" w:rsidP="00706AAC"/>
    <w:p w14:paraId="78C28AB7" w14:textId="20CA1C23" w:rsidR="00706AAC" w:rsidRDefault="00706AAC" w:rsidP="00706AAC">
      <w:r w:rsidRPr="00706AAC">
        <w:rPr>
          <w:noProof/>
        </w:rPr>
        <w:drawing>
          <wp:inline distT="0" distB="0" distL="0" distR="0" wp14:anchorId="04A625EA" wp14:editId="75092226">
            <wp:extent cx="5667416" cy="1628787"/>
            <wp:effectExtent l="0" t="0" r="0" b="9525"/>
            <wp:docPr id="22469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1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5F71" w14:textId="1EB87438" w:rsidR="00706AAC" w:rsidRDefault="00706AAC" w:rsidP="00706AAC">
      <w:r w:rsidRPr="00706AAC">
        <w:t>Transform Operational Data into Actionable Intelligence</w:t>
      </w:r>
    </w:p>
    <w:p w14:paraId="6C26D3EA" w14:textId="30DC96C6" w:rsidR="00706AAC" w:rsidRDefault="00706AAC" w:rsidP="00706AAC">
      <w:r>
        <w:t>Monitor assets, alarms, KPIs and operational trends through powerful analytics and reporting tools.</w:t>
      </w:r>
    </w:p>
    <w:p w14:paraId="6B27EFCA" w14:textId="77777777" w:rsidR="00706AAC" w:rsidRDefault="00706AAC" w:rsidP="00706AAC"/>
    <w:p w14:paraId="50BF7417" w14:textId="5614D082" w:rsidR="00706AAC" w:rsidRDefault="00706AAC" w:rsidP="00706AAC">
      <w:r w:rsidRPr="00706AAC">
        <w:rPr>
          <w:noProof/>
        </w:rPr>
        <w:drawing>
          <wp:inline distT="0" distB="0" distL="0" distR="0" wp14:anchorId="779000DC" wp14:editId="2BD8C850">
            <wp:extent cx="5731510" cy="1483995"/>
            <wp:effectExtent l="0" t="0" r="2540" b="1905"/>
            <wp:docPr id="7175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7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9C1F" w14:textId="77777777" w:rsidR="00706AAC" w:rsidRDefault="00706AAC" w:rsidP="00706AAC">
      <w:r>
        <w:t>100M+</w:t>
      </w:r>
    </w:p>
    <w:p w14:paraId="50555DF0" w14:textId="07CE1347" w:rsidR="00706AAC" w:rsidRDefault="00706AAC" w:rsidP="00706AAC">
      <w:r>
        <w:t>Data Points Processed Monthly</w:t>
      </w:r>
    </w:p>
    <w:p w14:paraId="3B7D465B" w14:textId="77777777" w:rsidR="00706AAC" w:rsidRDefault="00706AAC" w:rsidP="00706AAC">
      <w:r>
        <w:t>500K+</w:t>
      </w:r>
    </w:p>
    <w:p w14:paraId="5B750D0E" w14:textId="5000DF0F" w:rsidR="00706AAC" w:rsidRPr="000C76E5" w:rsidRDefault="00706AAC" w:rsidP="00706AAC">
      <w:r>
        <w:t>Concurrent Asset Updates</w:t>
      </w:r>
    </w:p>
    <w:sectPr w:rsidR="00706AAC" w:rsidRPr="000C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EB"/>
    <w:rsid w:val="000356D8"/>
    <w:rsid w:val="000C76E5"/>
    <w:rsid w:val="003267A5"/>
    <w:rsid w:val="004379EB"/>
    <w:rsid w:val="00635E2E"/>
    <w:rsid w:val="006814A6"/>
    <w:rsid w:val="006E2117"/>
    <w:rsid w:val="00706AAC"/>
    <w:rsid w:val="00A17B26"/>
    <w:rsid w:val="00AC34EE"/>
    <w:rsid w:val="00C03803"/>
    <w:rsid w:val="00F2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FE0E"/>
  <w15:chartTrackingRefBased/>
  <w15:docId w15:val="{CAAE67FD-F65F-474F-BB4E-A1BA3FD1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D8"/>
  </w:style>
  <w:style w:type="paragraph" w:styleId="Heading1">
    <w:name w:val="heading 1"/>
    <w:basedOn w:val="Normal"/>
    <w:next w:val="Normal"/>
    <w:link w:val="Heading1Char"/>
    <w:uiPriority w:val="9"/>
    <w:qFormat/>
    <w:rsid w:val="0043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Patel</dc:creator>
  <cp:keywords/>
  <dc:description/>
  <cp:lastModifiedBy>Nirav Patel</cp:lastModifiedBy>
  <cp:revision>4</cp:revision>
  <dcterms:created xsi:type="dcterms:W3CDTF">2026-06-05T05:41:00Z</dcterms:created>
  <dcterms:modified xsi:type="dcterms:W3CDTF">2026-06-05T06:43:00Z</dcterms:modified>
</cp:coreProperties>
</file>