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2B7779" w14:paraId="3760C13D" wp14:textId="5B6B91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732B7779" w:rsidR="732B7779">
        <w:rPr>
          <w:rFonts w:ascii="Calibri" w:hAnsi="Calibri" w:eastAsia="Calibri" w:cs="Calibri"/>
          <w:noProof w:val="0"/>
          <w:sz w:val="21"/>
          <w:szCs w:val="21"/>
          <w:lang w:val="en-US"/>
        </w:rPr>
        <w:t>At the end of step 118, save your dashboard, take a screenshot and submit as a pdf.</w:t>
      </w:r>
    </w:p>
    <w:p xmlns:wp14="http://schemas.microsoft.com/office/word/2010/wordml" w:rsidP="732B7779" w14:paraId="390FB763" wp14:textId="68A44E25">
      <w:pPr>
        <w:pStyle w:val="Normal"/>
        <w:ind w:left="0"/>
      </w:pPr>
      <w:r>
        <w:drawing>
          <wp:inline xmlns:wp14="http://schemas.microsoft.com/office/word/2010/wordprocessingDrawing" wp14:editId="70CBBEAC" wp14:anchorId="3FA137FB">
            <wp:extent cx="5943600" cy="3333750"/>
            <wp:effectExtent l="0" t="0" r="0" b="0"/>
            <wp:docPr id="654823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8e71f1db0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5718E4C" wp14:textId="7833B487">
      <w:r>
        <w:br/>
      </w:r>
    </w:p>
    <w:p xmlns:wp14="http://schemas.microsoft.com/office/word/2010/wordml" w:rsidP="732B7779" w14:paraId="2C078E63" wp14:textId="223BD90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9BC088"/>
  <w15:docId w15:val="{f56ef285-9c9a-4f02-82ec-a6a3ff497562}"/>
  <w:rsids>
    <w:rsidRoot w:val="329BC088"/>
    <w:rsid w:val="329BC088"/>
    <w:rsid w:val="732B77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158e71f1db044e3" /><Relationship Type="http://schemas.openxmlformats.org/officeDocument/2006/relationships/numbering" Target="/word/numbering.xml" Id="Rf34930554d0644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2020-11-27T01:03:13.0538374Z</dcterms:created>
  <dcterms:modified xsi:type="dcterms:W3CDTF">2020-11-28T00:01:19.4815853Z</dcterms:modified>
  <dc:creator>Amon Kiprotich</dc:creator>
  <lastModifiedBy>Amon Kiprotich</lastModifiedBy>
</coreProperties>
</file>