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7C088" w14:textId="77777777" w:rsidR="00600748" w:rsidRPr="00600748" w:rsidRDefault="00600748" w:rsidP="00600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center"/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lang w:eastAsia="en-IN"/>
        </w:rPr>
      </w:pPr>
      <w:r w:rsidRPr="00600748"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lang w:eastAsia="en-IN"/>
        </w:rPr>
        <w:t>NM-PROJECT_PRODUCT DEMAND-PHASE 2</w:t>
      </w:r>
    </w:p>
    <w:p w14:paraId="47A227D4" w14:textId="77777777" w:rsidR="00600748" w:rsidRPr="00600748" w:rsidRDefault="00600748" w:rsidP="00600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right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n-IN"/>
        </w:rPr>
      </w:pPr>
    </w:p>
    <w:p w14:paraId="32DEC4C3" w14:textId="77777777" w:rsidR="00600748" w:rsidRPr="00600748" w:rsidRDefault="00600748" w:rsidP="00600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right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n-IN"/>
        </w:rPr>
      </w:pPr>
      <w:r w:rsidRPr="00600748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n-IN"/>
        </w:rPr>
        <w:t>Name: Jay Adithya V</w:t>
      </w:r>
    </w:p>
    <w:p w14:paraId="272F3107" w14:textId="2C30CFB2" w:rsidR="00600748" w:rsidRPr="00600748" w:rsidRDefault="00600748" w:rsidP="006007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center"/>
        <w:rPr>
          <w:rFonts w:asciiTheme="minorHAnsi" w:eastAsia="Times New Roman" w:hAnsiTheme="minorHAnsi" w:cstheme="minorHAnsi"/>
          <w:b/>
          <w:bCs/>
          <w:color w:val="000000"/>
          <w:sz w:val="36"/>
          <w:szCs w:val="36"/>
          <w:lang w:eastAsia="en-IN"/>
        </w:rPr>
      </w:pPr>
      <w:r w:rsidRPr="00600748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n-IN"/>
        </w:rPr>
        <w:t xml:space="preserve">                                 </w:t>
      </w:r>
      <w:r w:rsidRPr="00600748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n-IN"/>
        </w:rPr>
        <w:t xml:space="preserve"> </w:t>
      </w:r>
      <w:r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n-IN"/>
        </w:rPr>
        <w:t xml:space="preserve">                                                                        </w:t>
      </w:r>
      <w:r w:rsidRPr="00600748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en-IN"/>
        </w:rPr>
        <w:t>Reg.no:2021503716</w:t>
      </w:r>
    </w:p>
    <w:p w14:paraId="56DD2596" w14:textId="77777777" w:rsidR="00600748" w:rsidRDefault="00600748">
      <w:pPr>
        <w:pStyle w:val="Title"/>
        <w:spacing w:line="259" w:lineRule="auto"/>
      </w:pPr>
    </w:p>
    <w:p w14:paraId="029DCFD1" w14:textId="77A6D8EE" w:rsidR="00110F52" w:rsidRDefault="00000000">
      <w:pPr>
        <w:pStyle w:val="Title"/>
        <w:spacing w:line="259" w:lineRule="auto"/>
      </w:pPr>
      <w:r>
        <w:t>Project</w:t>
      </w:r>
      <w:r>
        <w:rPr>
          <w:spacing w:val="-10"/>
        </w:rPr>
        <w:t xml:space="preserve"> </w:t>
      </w:r>
      <w:r>
        <w:t>Report: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Series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Demand</w:t>
      </w:r>
      <w:r>
        <w:rPr>
          <w:spacing w:val="-78"/>
        </w:rPr>
        <w:t xml:space="preserve"> </w:t>
      </w:r>
      <w:r>
        <w:t>Forecasting</w:t>
      </w:r>
    </w:p>
    <w:p w14:paraId="7B3A2F1B" w14:textId="77777777" w:rsidR="00110F52" w:rsidRDefault="00110F52">
      <w:pPr>
        <w:pStyle w:val="BodyText"/>
        <w:spacing w:before="4"/>
        <w:rPr>
          <w:b/>
          <w:sz w:val="50"/>
        </w:rPr>
      </w:pPr>
    </w:p>
    <w:p w14:paraId="022E2922" w14:textId="77777777" w:rsidR="00110F52" w:rsidRDefault="00000000">
      <w:pPr>
        <w:pStyle w:val="Heading1"/>
        <w:numPr>
          <w:ilvl w:val="0"/>
          <w:numId w:val="2"/>
        </w:numPr>
        <w:tabs>
          <w:tab w:val="left" w:pos="317"/>
        </w:tabs>
        <w:ind w:hanging="217"/>
      </w:pPr>
      <w:r>
        <w:t>Introduction</w:t>
      </w:r>
    </w:p>
    <w:p w14:paraId="3FECAD62" w14:textId="77777777" w:rsidR="00110F52" w:rsidRDefault="00110F52">
      <w:pPr>
        <w:pStyle w:val="BodyText"/>
        <w:rPr>
          <w:b/>
        </w:rPr>
      </w:pPr>
    </w:p>
    <w:p w14:paraId="75C44CA3" w14:textId="77777777" w:rsidR="00110F52" w:rsidRDefault="00110F52">
      <w:pPr>
        <w:pStyle w:val="BodyText"/>
        <w:spacing w:before="2"/>
        <w:rPr>
          <w:b/>
          <w:sz w:val="29"/>
        </w:rPr>
      </w:pPr>
    </w:p>
    <w:p w14:paraId="06BCF75D" w14:textId="77777777" w:rsidR="00110F52" w:rsidRDefault="00000000">
      <w:pPr>
        <w:pStyle w:val="BodyText"/>
        <w:ind w:left="100"/>
      </w:pPr>
      <w:r>
        <w:t>Product</w:t>
      </w:r>
      <w:r>
        <w:rPr>
          <w:spacing w:val="-7"/>
        </w:rPr>
        <w:t xml:space="preserve"> </w:t>
      </w:r>
      <w:r>
        <w:t>demand</w:t>
      </w:r>
      <w:r>
        <w:rPr>
          <w:spacing w:val="-6"/>
        </w:rPr>
        <w:t xml:space="preserve"> </w:t>
      </w:r>
      <w:r>
        <w:t>forecasting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aspect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supply</w:t>
      </w:r>
      <w:r>
        <w:rPr>
          <w:spacing w:val="-4"/>
        </w:rPr>
        <w:t xml:space="preserve"> </w:t>
      </w:r>
      <w:r>
        <w:t>chain</w:t>
      </w:r>
      <w:r>
        <w:rPr>
          <w:spacing w:val="-6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inventory</w:t>
      </w:r>
      <w:r>
        <w:rPr>
          <w:spacing w:val="-4"/>
        </w:rPr>
        <w:t xml:space="preserve"> </w:t>
      </w:r>
      <w:r>
        <w:t>control.</w:t>
      </w:r>
    </w:p>
    <w:p w14:paraId="1A6A5EDD" w14:textId="77777777" w:rsidR="00110F52" w:rsidRDefault="00000000">
      <w:pPr>
        <w:pStyle w:val="BodyText"/>
        <w:spacing w:before="20" w:line="261" w:lineRule="auto"/>
        <w:ind w:left="100"/>
      </w:pPr>
      <w:r>
        <w:t>Accurate forecasts help businesses optimize their operations, reduce costs, and meet customer</w:t>
      </w:r>
      <w:r>
        <w:rPr>
          <w:spacing w:val="-47"/>
        </w:rPr>
        <w:t xml:space="preserve"> </w:t>
      </w:r>
      <w:r>
        <w:t>demands</w:t>
      </w:r>
      <w:r>
        <w:rPr>
          <w:spacing w:val="-8"/>
        </w:rPr>
        <w:t xml:space="preserve"> </w:t>
      </w:r>
      <w:r>
        <w:t>efficiently.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focuses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series</w:t>
      </w:r>
      <w:r>
        <w:rPr>
          <w:spacing w:val="-10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demand</w:t>
      </w:r>
      <w:r>
        <w:rPr>
          <w:spacing w:val="-8"/>
        </w:rPr>
        <w:t xml:space="preserve"> </w:t>
      </w:r>
      <w:r>
        <w:t>forecasting</w:t>
      </w:r>
    </w:p>
    <w:p w14:paraId="7DC600F9" w14:textId="77777777" w:rsidR="00110F52" w:rsidRDefault="00000000">
      <w:pPr>
        <w:pStyle w:val="BodyText"/>
        <w:spacing w:line="266" w:lineRule="auto"/>
        <w:ind w:left="100"/>
      </w:pPr>
      <w:r>
        <w:t>using</w:t>
      </w:r>
      <w:r>
        <w:rPr>
          <w:spacing w:val="-5"/>
        </w:rPr>
        <w:t xml:space="preserve"> </w:t>
      </w:r>
      <w:r>
        <w:t>Python.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historical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demand,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analyze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forecasting</w:t>
      </w:r>
      <w:r>
        <w:rPr>
          <w:spacing w:val="-1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performance.</w:t>
      </w:r>
    </w:p>
    <w:p w14:paraId="3020559B" w14:textId="77777777" w:rsidR="00110F52" w:rsidRDefault="00110F52">
      <w:pPr>
        <w:pStyle w:val="BodyText"/>
      </w:pPr>
    </w:p>
    <w:p w14:paraId="6380EC9B" w14:textId="77777777" w:rsidR="00110F52" w:rsidRDefault="00110F52">
      <w:pPr>
        <w:pStyle w:val="BodyText"/>
        <w:spacing w:before="9"/>
        <w:rPr>
          <w:sz w:val="26"/>
        </w:rPr>
      </w:pPr>
    </w:p>
    <w:p w14:paraId="6401D338" w14:textId="77777777" w:rsidR="00110F52" w:rsidRDefault="00000000">
      <w:pPr>
        <w:pStyle w:val="Heading1"/>
        <w:numPr>
          <w:ilvl w:val="0"/>
          <w:numId w:val="2"/>
        </w:numPr>
        <w:tabs>
          <w:tab w:val="left" w:pos="317"/>
        </w:tabs>
        <w:ind w:hanging="217"/>
      </w:pPr>
      <w:r>
        <w:t>Dataset</w:t>
      </w:r>
      <w:r>
        <w:rPr>
          <w:spacing w:val="-6"/>
        </w:rPr>
        <w:t xml:space="preserve"> </w:t>
      </w:r>
      <w:r>
        <w:t>Description</w:t>
      </w:r>
    </w:p>
    <w:p w14:paraId="3510EE2D" w14:textId="77777777" w:rsidR="00110F52" w:rsidRDefault="00110F52">
      <w:pPr>
        <w:pStyle w:val="BodyText"/>
        <w:rPr>
          <w:b/>
        </w:rPr>
      </w:pPr>
    </w:p>
    <w:p w14:paraId="658DFE3A" w14:textId="77777777" w:rsidR="00110F52" w:rsidRDefault="00110F52">
      <w:pPr>
        <w:pStyle w:val="BodyText"/>
        <w:spacing w:before="6"/>
        <w:rPr>
          <w:b/>
          <w:sz w:val="29"/>
        </w:rPr>
      </w:pPr>
    </w:p>
    <w:p w14:paraId="135ED4A9" w14:textId="77777777" w:rsidR="00110F52" w:rsidRDefault="00000000">
      <w:pPr>
        <w:pStyle w:val="BodyText"/>
        <w:ind w:left="100"/>
      </w:pP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project,</w:t>
      </w:r>
      <w:r>
        <w:rPr>
          <w:spacing w:val="-9"/>
        </w:rPr>
        <w:t xml:space="preserve"> </w:t>
      </w:r>
      <w:r>
        <w:t>labeled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"adsdataset2.csv,"</w:t>
      </w:r>
      <w:r>
        <w:rPr>
          <w:spacing w:val="-4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fields:</w:t>
      </w:r>
    </w:p>
    <w:p w14:paraId="381105DA" w14:textId="77777777" w:rsidR="00110F52" w:rsidRDefault="00110F52">
      <w:pPr>
        <w:pStyle w:val="BodyText"/>
      </w:pPr>
    </w:p>
    <w:p w14:paraId="001A475A" w14:textId="77777777" w:rsidR="00110F52" w:rsidRDefault="00110F52">
      <w:pPr>
        <w:pStyle w:val="BodyText"/>
        <w:rPr>
          <w:sz w:val="30"/>
        </w:rPr>
      </w:pPr>
    </w:p>
    <w:p w14:paraId="0B30024B" w14:textId="77777777" w:rsidR="00110F52" w:rsidRDefault="00000000">
      <w:pPr>
        <w:pStyle w:val="ListParagraph"/>
        <w:numPr>
          <w:ilvl w:val="0"/>
          <w:numId w:val="1"/>
        </w:numPr>
        <w:tabs>
          <w:tab w:val="left" w:pos="216"/>
        </w:tabs>
      </w:pPr>
      <w:r>
        <w:t>ID: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identifier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point.</w:t>
      </w:r>
    </w:p>
    <w:p w14:paraId="4BD4AC5F" w14:textId="77777777" w:rsidR="00110F52" w:rsidRDefault="00000000">
      <w:pPr>
        <w:pStyle w:val="ListParagraph"/>
        <w:numPr>
          <w:ilvl w:val="0"/>
          <w:numId w:val="1"/>
        </w:numPr>
        <w:tabs>
          <w:tab w:val="left" w:pos="216"/>
        </w:tabs>
        <w:spacing w:before="182"/>
      </w:pPr>
      <w:r>
        <w:t>Store</w:t>
      </w:r>
      <w:r>
        <w:rPr>
          <w:spacing w:val="-6"/>
        </w:rPr>
        <w:t xml:space="preserve"> </w:t>
      </w:r>
      <w:r>
        <w:t>ID: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identifier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sold.</w:t>
      </w:r>
    </w:p>
    <w:p w14:paraId="38E59869" w14:textId="77777777" w:rsidR="00110F52" w:rsidRDefault="00000000">
      <w:pPr>
        <w:pStyle w:val="ListParagraph"/>
        <w:numPr>
          <w:ilvl w:val="0"/>
          <w:numId w:val="1"/>
        </w:numPr>
        <w:tabs>
          <w:tab w:val="left" w:pos="216"/>
        </w:tabs>
        <w:spacing w:before="178"/>
      </w:pPr>
      <w:r>
        <w:t>Total</w:t>
      </w:r>
      <w:r>
        <w:rPr>
          <w:spacing w:val="-8"/>
        </w:rPr>
        <w:t xml:space="preserve"> </w:t>
      </w:r>
      <w:r>
        <w:t>Price: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price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product.</w:t>
      </w:r>
    </w:p>
    <w:p w14:paraId="5B14D1E1" w14:textId="77777777" w:rsidR="00110F52" w:rsidRDefault="00000000">
      <w:pPr>
        <w:pStyle w:val="ListParagraph"/>
        <w:numPr>
          <w:ilvl w:val="0"/>
          <w:numId w:val="1"/>
        </w:numPr>
        <w:tabs>
          <w:tab w:val="left" w:pos="216"/>
        </w:tabs>
        <w:spacing w:before="183"/>
      </w:pPr>
      <w:r>
        <w:t>Base</w:t>
      </w:r>
      <w:r>
        <w:rPr>
          <w:spacing w:val="-4"/>
        </w:rPr>
        <w:t xml:space="preserve"> </w:t>
      </w:r>
      <w:r>
        <w:t>Price: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price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product.</w:t>
      </w:r>
    </w:p>
    <w:p w14:paraId="48C4877E" w14:textId="77777777" w:rsidR="00110F52" w:rsidRDefault="00000000">
      <w:pPr>
        <w:pStyle w:val="ListParagraph"/>
        <w:numPr>
          <w:ilvl w:val="0"/>
          <w:numId w:val="1"/>
        </w:numPr>
        <w:tabs>
          <w:tab w:val="left" w:pos="216"/>
        </w:tabs>
        <w:spacing w:before="183"/>
      </w:pPr>
      <w:r>
        <w:t>Units</w:t>
      </w:r>
      <w:r>
        <w:rPr>
          <w:spacing w:val="-4"/>
        </w:rPr>
        <w:t xml:space="preserve"> </w:t>
      </w:r>
      <w:r>
        <w:t>Sold: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units</w:t>
      </w:r>
      <w:r>
        <w:rPr>
          <w:spacing w:val="-4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sold.</w:t>
      </w:r>
    </w:p>
    <w:p w14:paraId="368ED60C" w14:textId="77777777" w:rsidR="00110F52" w:rsidRDefault="00110F52">
      <w:pPr>
        <w:pStyle w:val="BodyText"/>
      </w:pPr>
    </w:p>
    <w:p w14:paraId="20B66C11" w14:textId="77777777" w:rsidR="00110F52" w:rsidRDefault="00110F52">
      <w:pPr>
        <w:pStyle w:val="BodyText"/>
        <w:spacing w:before="6"/>
        <w:rPr>
          <w:sz w:val="29"/>
        </w:rPr>
      </w:pPr>
    </w:p>
    <w:p w14:paraId="115C9CA0" w14:textId="77777777" w:rsidR="00110F52" w:rsidRDefault="00000000">
      <w:pPr>
        <w:pStyle w:val="Heading1"/>
        <w:numPr>
          <w:ilvl w:val="0"/>
          <w:numId w:val="2"/>
        </w:numPr>
        <w:tabs>
          <w:tab w:val="left" w:pos="317"/>
        </w:tabs>
        <w:ind w:hanging="217"/>
      </w:pPr>
      <w:r>
        <w:t>Methodology</w:t>
      </w:r>
    </w:p>
    <w:p w14:paraId="28F14E70" w14:textId="77777777" w:rsidR="00110F52" w:rsidRDefault="00110F52">
      <w:pPr>
        <w:pStyle w:val="BodyText"/>
        <w:rPr>
          <w:b/>
        </w:rPr>
      </w:pPr>
    </w:p>
    <w:p w14:paraId="4C5AEDE3" w14:textId="77777777" w:rsidR="00110F52" w:rsidRDefault="00110F52">
      <w:pPr>
        <w:pStyle w:val="BodyText"/>
        <w:spacing w:before="7"/>
        <w:rPr>
          <w:b/>
          <w:sz w:val="29"/>
        </w:rPr>
      </w:pPr>
    </w:p>
    <w:p w14:paraId="5764F714" w14:textId="77777777" w:rsidR="00110F52" w:rsidRDefault="00000000">
      <w:pPr>
        <w:pStyle w:val="BodyText"/>
        <w:spacing w:before="1" w:line="261" w:lineRule="auto"/>
        <w:ind w:left="100"/>
      </w:pP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follows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systematic</w:t>
      </w:r>
      <w:r>
        <w:rPr>
          <w:spacing w:val="-8"/>
        </w:rPr>
        <w:t xml:space="preserve"> </w:t>
      </w:r>
      <w:r>
        <w:t>methodology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demand</w:t>
      </w:r>
      <w:r>
        <w:rPr>
          <w:spacing w:val="-47"/>
        </w:rPr>
        <w:t xml:space="preserve"> </w:t>
      </w:r>
      <w:r>
        <w:t>forecasting:</w:t>
      </w:r>
    </w:p>
    <w:p w14:paraId="57679D65" w14:textId="77777777" w:rsidR="00110F52" w:rsidRDefault="00110F52">
      <w:pPr>
        <w:pStyle w:val="BodyText"/>
      </w:pPr>
    </w:p>
    <w:p w14:paraId="3D0E1172" w14:textId="77777777" w:rsidR="00110F52" w:rsidRDefault="00110F52">
      <w:pPr>
        <w:pStyle w:val="BodyText"/>
        <w:spacing w:before="7"/>
        <w:rPr>
          <w:sz w:val="27"/>
        </w:rPr>
      </w:pPr>
    </w:p>
    <w:p w14:paraId="5FC00F83" w14:textId="77777777" w:rsidR="00110F52" w:rsidRDefault="00000000">
      <w:pPr>
        <w:pStyle w:val="BodyText"/>
        <w:ind w:left="100"/>
      </w:pPr>
      <w:r>
        <w:t>Data</w:t>
      </w:r>
      <w:r>
        <w:rPr>
          <w:spacing w:val="-5"/>
        </w:rPr>
        <w:t xml:space="preserve"> </w:t>
      </w:r>
      <w:r>
        <w:t>Loading:</w:t>
      </w:r>
      <w:r>
        <w:rPr>
          <w:spacing w:val="-7"/>
        </w:rPr>
        <w:t xml:space="preserve"> </w:t>
      </w:r>
      <w:r>
        <w:t>The dataset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Pandas</w:t>
      </w:r>
      <w:r>
        <w:rPr>
          <w:spacing w:val="-3"/>
        </w:rPr>
        <w:t xml:space="preserve"> </w:t>
      </w:r>
      <w:r>
        <w:t>DataFrame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analysis.</w:t>
      </w:r>
    </w:p>
    <w:p w14:paraId="66201145" w14:textId="77777777" w:rsidR="00110F52" w:rsidRDefault="00110F52">
      <w:pPr>
        <w:pStyle w:val="BodyText"/>
      </w:pPr>
    </w:p>
    <w:p w14:paraId="7743677E" w14:textId="77777777" w:rsidR="00110F52" w:rsidRDefault="00110F52">
      <w:pPr>
        <w:pStyle w:val="BodyText"/>
        <w:spacing w:before="6"/>
        <w:rPr>
          <w:sz w:val="29"/>
        </w:rPr>
      </w:pPr>
    </w:p>
    <w:p w14:paraId="6FE64E66" w14:textId="77777777" w:rsidR="00110F52" w:rsidRDefault="00000000">
      <w:pPr>
        <w:pStyle w:val="BodyText"/>
        <w:spacing w:line="261" w:lineRule="auto"/>
        <w:ind w:left="100"/>
      </w:pPr>
      <w:r>
        <w:t>Decomposing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Series:</w:t>
      </w:r>
      <w:r>
        <w:rPr>
          <w:spacing w:val="-8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seasonal_decompose</w:t>
      </w:r>
      <w:r>
        <w:rPr>
          <w:spacing w:val="-6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statsmodels</w:t>
      </w:r>
      <w:r>
        <w:rPr>
          <w:spacing w:val="-6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decompose the time series into its components, including trend, seasonality, and residual. The</w:t>
      </w:r>
      <w:r>
        <w:rPr>
          <w:spacing w:val="1"/>
        </w:rPr>
        <w:t xml:space="preserve"> </w:t>
      </w:r>
      <w:r>
        <w:t>seasonality</w:t>
      </w:r>
      <w:r>
        <w:rPr>
          <w:spacing w:val="-3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12,</w:t>
      </w:r>
      <w:r>
        <w:rPr>
          <w:spacing w:val="-6"/>
        </w:rPr>
        <w:t xml:space="preserve"> </w:t>
      </w:r>
      <w:r>
        <w:t>assuming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yearly</w:t>
      </w:r>
      <w:r>
        <w:rPr>
          <w:spacing w:val="-3"/>
        </w:rPr>
        <w:t xml:space="preserve"> </w:t>
      </w:r>
      <w:r>
        <w:t>seasonality</w:t>
      </w:r>
      <w:r>
        <w:rPr>
          <w:spacing w:val="-3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data.</w:t>
      </w:r>
    </w:p>
    <w:p w14:paraId="715A822F" w14:textId="77777777" w:rsidR="00110F52" w:rsidRDefault="00110F52">
      <w:pPr>
        <w:spacing w:line="261" w:lineRule="auto"/>
        <w:sectPr w:rsidR="00110F52">
          <w:type w:val="continuous"/>
          <w:pgSz w:w="11910" w:h="16840"/>
          <w:pgMar w:top="142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8412AE7" w14:textId="77777777" w:rsidR="00110F52" w:rsidRDefault="00000000">
      <w:pPr>
        <w:pStyle w:val="BodyText"/>
        <w:spacing w:before="43" w:line="261" w:lineRule="auto"/>
        <w:ind w:left="100" w:right="102"/>
      </w:pPr>
      <w:r>
        <w:lastRenderedPageBreak/>
        <w:t>Stationarity Check: The Dickey-Fuller test is employed to check the stationarity of the time series.</w:t>
      </w:r>
      <w:r>
        <w:rPr>
          <w:spacing w:val="-47"/>
        </w:rPr>
        <w:t xml:space="preserve"> </w:t>
      </w:r>
      <w:r>
        <w:t>Stationarity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forecasting,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ensures</w:t>
      </w:r>
      <w:r>
        <w:rPr>
          <w:spacing w:val="-5"/>
        </w:rPr>
        <w:t xml:space="preserve"> </w:t>
      </w:r>
      <w:r>
        <w:t>consistent</w:t>
      </w:r>
      <w:r>
        <w:rPr>
          <w:spacing w:val="-8"/>
        </w:rPr>
        <w:t xml:space="preserve"> </w:t>
      </w:r>
      <w:r>
        <w:t>statistical</w:t>
      </w:r>
      <w:r>
        <w:rPr>
          <w:spacing w:val="-5"/>
        </w:rPr>
        <w:t xml:space="preserve"> </w:t>
      </w:r>
      <w:r>
        <w:t>properties</w:t>
      </w:r>
      <w:r>
        <w:rPr>
          <w:spacing w:val="-5"/>
        </w:rPr>
        <w:t xml:space="preserve"> </w:t>
      </w:r>
      <w:r>
        <w:t>over</w:t>
      </w:r>
      <w:r>
        <w:rPr>
          <w:spacing w:val="-47"/>
        </w:rPr>
        <w:t xml:space="preserve"> </w:t>
      </w:r>
      <w:r>
        <w:t>time.</w:t>
      </w:r>
    </w:p>
    <w:p w14:paraId="3717B410" w14:textId="77777777" w:rsidR="00110F52" w:rsidRDefault="00110F52">
      <w:pPr>
        <w:pStyle w:val="BodyText"/>
      </w:pPr>
    </w:p>
    <w:p w14:paraId="2363A2FB" w14:textId="77777777" w:rsidR="00110F52" w:rsidRDefault="00110F52">
      <w:pPr>
        <w:pStyle w:val="BodyText"/>
        <w:spacing w:before="3"/>
        <w:rPr>
          <w:sz w:val="27"/>
        </w:rPr>
      </w:pPr>
    </w:p>
    <w:p w14:paraId="40703081" w14:textId="77777777" w:rsidR="00110F52" w:rsidRDefault="00000000">
      <w:pPr>
        <w:pStyle w:val="BodyText"/>
        <w:spacing w:line="266" w:lineRule="auto"/>
        <w:ind w:left="100" w:right="104"/>
      </w:pPr>
      <w:r>
        <w:t>Differencing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Stationarity: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 non-stationary,</w:t>
      </w:r>
      <w:r>
        <w:rPr>
          <w:spacing w:val="-10"/>
        </w:rPr>
        <w:t xml:space="preserve"> </w:t>
      </w:r>
      <w:r>
        <w:t>differencing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47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stationary.</w:t>
      </w:r>
      <w:r>
        <w:rPr>
          <w:spacing w:val="-7"/>
        </w:rPr>
        <w:t xml:space="preserve"> </w:t>
      </w:r>
      <w:r>
        <w:t>Differencing</w:t>
      </w:r>
      <w:r>
        <w:rPr>
          <w:spacing w:val="-7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subtracting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previous</w:t>
      </w:r>
      <w:r>
        <w:rPr>
          <w:spacing w:val="-8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point's</w:t>
      </w:r>
      <w:r>
        <w:rPr>
          <w:spacing w:val="-7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one.</w:t>
      </w:r>
    </w:p>
    <w:p w14:paraId="2B019CFB" w14:textId="77777777" w:rsidR="00110F52" w:rsidRDefault="00110F52">
      <w:pPr>
        <w:pStyle w:val="BodyText"/>
      </w:pPr>
    </w:p>
    <w:p w14:paraId="77F01409" w14:textId="77777777" w:rsidR="00110F52" w:rsidRDefault="00110F52">
      <w:pPr>
        <w:pStyle w:val="BodyText"/>
        <w:spacing w:before="9"/>
        <w:rPr>
          <w:sz w:val="26"/>
        </w:rPr>
      </w:pPr>
    </w:p>
    <w:p w14:paraId="503D88B7" w14:textId="77777777" w:rsidR="00110F52" w:rsidRDefault="00000000">
      <w:pPr>
        <w:pStyle w:val="BodyText"/>
        <w:spacing w:line="261" w:lineRule="auto"/>
        <w:ind w:left="100" w:right="102"/>
      </w:pPr>
      <w:r>
        <w:t>Handling Missing Values: An innovative aspect of the code is how it handles missing values in the</w:t>
      </w:r>
      <w:r>
        <w:rPr>
          <w:spacing w:val="1"/>
        </w:rPr>
        <w:t xml:space="preserve"> </w:t>
      </w:r>
      <w:r>
        <w:t>'Units</w:t>
      </w:r>
      <w:r>
        <w:rPr>
          <w:spacing w:val="-4"/>
        </w:rPr>
        <w:t xml:space="preserve"> </w:t>
      </w:r>
      <w:r>
        <w:t>Sold_diff'</w:t>
      </w:r>
      <w:r>
        <w:rPr>
          <w:spacing w:val="-4"/>
        </w:rPr>
        <w:t xml:space="preserve"> </w:t>
      </w:r>
      <w:r>
        <w:t>column.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fills</w:t>
      </w:r>
      <w:r>
        <w:rPr>
          <w:spacing w:val="-4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'Units</w:t>
      </w:r>
      <w:r>
        <w:rPr>
          <w:spacing w:val="-4"/>
        </w:rPr>
        <w:t xml:space="preserve"> </w:t>
      </w:r>
      <w:r>
        <w:t>Sold_diff'</w:t>
      </w:r>
      <w:r>
        <w:rPr>
          <w:spacing w:val="-4"/>
        </w:rPr>
        <w:t xml:space="preserve"> </w:t>
      </w:r>
      <w:r>
        <w:t>column,</w:t>
      </w:r>
      <w:r>
        <w:rPr>
          <w:spacing w:val="-7"/>
        </w:rPr>
        <w:t xml:space="preserve"> </w:t>
      </w:r>
      <w:r>
        <w:t>ensuring</w:t>
      </w:r>
      <w:r>
        <w:rPr>
          <w:spacing w:val="-4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analysis.</w:t>
      </w:r>
    </w:p>
    <w:p w14:paraId="63B2C09A" w14:textId="77777777" w:rsidR="00110F52" w:rsidRDefault="00110F52">
      <w:pPr>
        <w:pStyle w:val="BodyText"/>
      </w:pPr>
    </w:p>
    <w:p w14:paraId="5B93B1E7" w14:textId="77777777" w:rsidR="00110F52" w:rsidRDefault="00110F52">
      <w:pPr>
        <w:pStyle w:val="BodyText"/>
        <w:spacing w:before="2"/>
        <w:rPr>
          <w:sz w:val="27"/>
        </w:rPr>
      </w:pPr>
    </w:p>
    <w:p w14:paraId="4C1CE294" w14:textId="77777777" w:rsidR="00110F52" w:rsidRDefault="00000000">
      <w:pPr>
        <w:pStyle w:val="BodyText"/>
        <w:spacing w:line="266" w:lineRule="auto"/>
        <w:ind w:left="100"/>
      </w:pPr>
      <w:r>
        <w:t>ARIMA</w:t>
      </w:r>
      <w:r>
        <w:rPr>
          <w:spacing w:val="-7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Building: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employs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ARIMA</w:t>
      </w:r>
      <w:r>
        <w:rPr>
          <w:spacing w:val="-9"/>
        </w:rPr>
        <w:t xml:space="preserve"> </w:t>
      </w:r>
      <w:r>
        <w:t>(AutoRegressive</w:t>
      </w:r>
      <w:r>
        <w:rPr>
          <w:spacing w:val="-8"/>
        </w:rPr>
        <w:t xml:space="preserve"> </w:t>
      </w:r>
      <w:r>
        <w:t>Integrated</w:t>
      </w:r>
      <w:r>
        <w:rPr>
          <w:spacing w:val="-7"/>
        </w:rPr>
        <w:t xml:space="preserve"> </w:t>
      </w:r>
      <w:r>
        <w:t>Moving</w:t>
      </w:r>
      <w:r>
        <w:rPr>
          <w:spacing w:val="-6"/>
        </w:rPr>
        <w:t xml:space="preserve"> </w:t>
      </w:r>
      <w:r>
        <w:t>Average)</w:t>
      </w:r>
      <w:r>
        <w:rPr>
          <w:spacing w:val="-47"/>
        </w:rPr>
        <w:t xml:space="preserve"> </w:t>
      </w:r>
      <w:r>
        <w:t>model,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well-known</w:t>
      </w:r>
      <w:r>
        <w:rPr>
          <w:spacing w:val="-3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capturing</w:t>
      </w:r>
      <w:r>
        <w:rPr>
          <w:spacing w:val="-1"/>
        </w:rPr>
        <w:t xml:space="preserve"> </w:t>
      </w:r>
      <w:r>
        <w:t>trends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seasonality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data.</w:t>
      </w:r>
    </w:p>
    <w:p w14:paraId="0B2D24AE" w14:textId="77777777" w:rsidR="00110F52" w:rsidRDefault="00110F52">
      <w:pPr>
        <w:pStyle w:val="BodyText"/>
      </w:pPr>
    </w:p>
    <w:p w14:paraId="5DE4E3AD" w14:textId="77777777" w:rsidR="00110F52" w:rsidRDefault="00110F52">
      <w:pPr>
        <w:pStyle w:val="BodyText"/>
        <w:spacing w:before="1"/>
        <w:rPr>
          <w:sz w:val="27"/>
        </w:rPr>
      </w:pPr>
    </w:p>
    <w:p w14:paraId="30FF5417" w14:textId="77777777" w:rsidR="00110F52" w:rsidRDefault="00000000">
      <w:pPr>
        <w:pStyle w:val="BodyText"/>
        <w:ind w:left="100"/>
      </w:pPr>
      <w:r>
        <w:t>Predictions: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ARIMA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utilized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predictions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differenced</w:t>
      </w:r>
      <w:r>
        <w:rPr>
          <w:spacing w:val="-7"/>
        </w:rPr>
        <w:t xml:space="preserve"> </w:t>
      </w:r>
      <w:r>
        <w:t>data.</w:t>
      </w:r>
    </w:p>
    <w:p w14:paraId="4E49D3F1" w14:textId="77777777" w:rsidR="00110F52" w:rsidRDefault="00110F52">
      <w:pPr>
        <w:pStyle w:val="BodyText"/>
      </w:pPr>
    </w:p>
    <w:p w14:paraId="01549960" w14:textId="77777777" w:rsidR="00110F52" w:rsidRDefault="00110F52">
      <w:pPr>
        <w:pStyle w:val="BodyText"/>
        <w:spacing w:before="2"/>
        <w:rPr>
          <w:sz w:val="29"/>
        </w:rPr>
      </w:pPr>
    </w:p>
    <w:p w14:paraId="258C9CAB" w14:textId="77777777" w:rsidR="00110F52" w:rsidRDefault="00000000">
      <w:pPr>
        <w:pStyle w:val="BodyText"/>
        <w:spacing w:line="266" w:lineRule="auto"/>
        <w:ind w:left="100" w:right="102"/>
      </w:pPr>
      <w:r>
        <w:t>RMSE</w:t>
      </w:r>
      <w:r>
        <w:rPr>
          <w:spacing w:val="-8"/>
        </w:rPr>
        <w:t xml:space="preserve"> </w:t>
      </w:r>
      <w:r>
        <w:t>Calculation:</w:t>
      </w:r>
      <w:r>
        <w:rPr>
          <w:spacing w:val="-6"/>
        </w:rPr>
        <w:t xml:space="preserve"> </w:t>
      </w:r>
      <w:r>
        <w:t>Root</w:t>
      </w:r>
      <w:r>
        <w:rPr>
          <w:spacing w:val="-7"/>
        </w:rPr>
        <w:t xml:space="preserve"> </w:t>
      </w:r>
      <w:r>
        <w:t>Mean</w:t>
      </w:r>
      <w:r>
        <w:rPr>
          <w:spacing w:val="-5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Error</w:t>
      </w:r>
      <w:r>
        <w:rPr>
          <w:spacing w:val="-4"/>
        </w:rPr>
        <w:t xml:space="preserve"> </w:t>
      </w:r>
      <w:r>
        <w:t>(RMSE)</w:t>
      </w:r>
      <w:r>
        <w:rPr>
          <w:spacing w:val="-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calculated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assess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model's</w:t>
      </w:r>
      <w:r>
        <w:rPr>
          <w:spacing w:val="-4"/>
        </w:rPr>
        <w:t xml:space="preserve"> </w:t>
      </w:r>
      <w:r>
        <w:t>predictions.</w:t>
      </w:r>
      <w:r>
        <w:rPr>
          <w:spacing w:val="-2"/>
        </w:rPr>
        <w:t xml:space="preserve"> </w:t>
      </w:r>
      <w:r>
        <w:t>RMSE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metric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evaluating</w:t>
      </w:r>
      <w:r>
        <w:rPr>
          <w:spacing w:val="-2"/>
        </w:rPr>
        <w:t xml:space="preserve"> </w:t>
      </w:r>
      <w:r>
        <w:t>forecasting</w:t>
      </w:r>
      <w:r>
        <w:rPr>
          <w:spacing w:val="-2"/>
        </w:rPr>
        <w:t xml:space="preserve"> </w:t>
      </w:r>
      <w:r>
        <w:t>models.</w:t>
      </w:r>
    </w:p>
    <w:p w14:paraId="1E6306B8" w14:textId="77777777" w:rsidR="00110F52" w:rsidRDefault="00110F52">
      <w:pPr>
        <w:pStyle w:val="BodyText"/>
      </w:pPr>
    </w:p>
    <w:p w14:paraId="58058178" w14:textId="77777777" w:rsidR="00110F52" w:rsidRDefault="00110F52">
      <w:pPr>
        <w:pStyle w:val="BodyText"/>
        <w:spacing w:before="8"/>
        <w:rPr>
          <w:sz w:val="26"/>
        </w:rPr>
      </w:pPr>
    </w:p>
    <w:p w14:paraId="6644B8C3" w14:textId="77777777" w:rsidR="00110F52" w:rsidRDefault="00000000">
      <w:pPr>
        <w:pStyle w:val="BodyText"/>
        <w:spacing w:before="1" w:line="266" w:lineRule="auto"/>
        <w:ind w:left="100" w:right="196"/>
      </w:pPr>
      <w:r>
        <w:t>Visualization: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'Units</w:t>
      </w:r>
      <w:r>
        <w:rPr>
          <w:spacing w:val="-5"/>
        </w:rPr>
        <w:t xml:space="preserve"> </w:t>
      </w:r>
      <w:r>
        <w:t>Sold_diff'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model's</w:t>
      </w:r>
      <w:r>
        <w:rPr>
          <w:spacing w:val="-6"/>
        </w:rPr>
        <w:t xml:space="preserve"> </w:t>
      </w:r>
      <w:r>
        <w:t>predictions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visualized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allow</w:t>
      </w:r>
      <w:r>
        <w:rPr>
          <w:spacing w:val="-4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visual assessment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 captures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data's</w:t>
      </w:r>
      <w:r>
        <w:rPr>
          <w:spacing w:val="1"/>
        </w:rPr>
        <w:t xml:space="preserve"> </w:t>
      </w:r>
      <w:r>
        <w:t>patterns.</w:t>
      </w:r>
    </w:p>
    <w:p w14:paraId="75710307" w14:textId="77777777" w:rsidR="00110F52" w:rsidRDefault="00110F52">
      <w:pPr>
        <w:pStyle w:val="BodyText"/>
      </w:pPr>
    </w:p>
    <w:p w14:paraId="0B8E1CDB" w14:textId="77777777" w:rsidR="00110F52" w:rsidRDefault="00110F52">
      <w:pPr>
        <w:pStyle w:val="BodyText"/>
        <w:spacing w:before="1"/>
        <w:rPr>
          <w:sz w:val="27"/>
        </w:rPr>
      </w:pPr>
    </w:p>
    <w:p w14:paraId="65F5B408" w14:textId="77777777" w:rsidR="00110F52" w:rsidRDefault="00000000">
      <w:pPr>
        <w:pStyle w:val="Heading1"/>
        <w:numPr>
          <w:ilvl w:val="0"/>
          <w:numId w:val="2"/>
        </w:numPr>
        <w:tabs>
          <w:tab w:val="left" w:pos="317"/>
        </w:tabs>
        <w:ind w:hanging="217"/>
      </w:pPr>
      <w:r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Discussion</w:t>
      </w:r>
    </w:p>
    <w:p w14:paraId="1E0872C5" w14:textId="77777777" w:rsidR="00110F52" w:rsidRDefault="00110F52">
      <w:pPr>
        <w:pStyle w:val="BodyText"/>
        <w:rPr>
          <w:b/>
        </w:rPr>
      </w:pPr>
    </w:p>
    <w:p w14:paraId="4527BD91" w14:textId="77777777" w:rsidR="00110F52" w:rsidRDefault="00110F52">
      <w:pPr>
        <w:pStyle w:val="BodyText"/>
        <w:spacing w:before="2"/>
        <w:rPr>
          <w:b/>
          <w:sz w:val="29"/>
        </w:rPr>
      </w:pPr>
    </w:p>
    <w:p w14:paraId="20A040E4" w14:textId="77777777" w:rsidR="00110F52" w:rsidRDefault="00000000">
      <w:pPr>
        <w:pStyle w:val="BodyText"/>
        <w:spacing w:line="261" w:lineRule="auto"/>
        <w:ind w:left="100"/>
      </w:pPr>
      <w:r>
        <w:t>The</w:t>
      </w:r>
      <w:r>
        <w:rPr>
          <w:spacing w:val="-5"/>
        </w:rPr>
        <w:t xml:space="preserve"> </w:t>
      </w:r>
      <w:r>
        <w:t>results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ARIMA</w:t>
      </w:r>
      <w:r>
        <w:rPr>
          <w:spacing w:val="-3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valuable</w:t>
      </w:r>
      <w:r>
        <w:rPr>
          <w:spacing w:val="-4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forecasting</w:t>
      </w:r>
      <w:r>
        <w:rPr>
          <w:spacing w:val="-3"/>
        </w:rPr>
        <w:t xml:space="preserve"> </w:t>
      </w:r>
      <w:r>
        <w:t>product</w:t>
      </w:r>
      <w:r>
        <w:rPr>
          <w:spacing w:val="-47"/>
        </w:rPr>
        <w:t xml:space="preserve"> </w:t>
      </w:r>
      <w:r>
        <w:t>demand.</w:t>
      </w:r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decomposing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series,</w:t>
      </w:r>
      <w:r>
        <w:rPr>
          <w:spacing w:val="-4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data,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applying</w:t>
      </w:r>
      <w:r>
        <w:rPr>
          <w:spacing w:val="-2"/>
        </w:rPr>
        <w:t xml:space="preserve"> </w:t>
      </w:r>
      <w:r>
        <w:t>appropriate</w:t>
      </w:r>
    </w:p>
    <w:p w14:paraId="3EE61CCE" w14:textId="77777777" w:rsidR="00110F52" w:rsidRDefault="00000000">
      <w:pPr>
        <w:pStyle w:val="BodyText"/>
        <w:ind w:left="100"/>
      </w:pPr>
      <w:r>
        <w:t>differencing,</w:t>
      </w:r>
      <w:r>
        <w:rPr>
          <w:spacing w:val="-9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stationarity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build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accurate</w:t>
      </w:r>
      <w:r>
        <w:rPr>
          <w:spacing w:val="-6"/>
        </w:rPr>
        <w:t xml:space="preserve"> </w:t>
      </w:r>
      <w:r>
        <w:t>forecasting</w:t>
      </w:r>
      <w:r>
        <w:rPr>
          <w:spacing w:val="-4"/>
        </w:rPr>
        <w:t xml:space="preserve"> </w:t>
      </w:r>
      <w:r>
        <w:t>model.</w:t>
      </w:r>
    </w:p>
    <w:p w14:paraId="1CEBEA99" w14:textId="77777777" w:rsidR="00110F52" w:rsidRDefault="00110F52">
      <w:pPr>
        <w:pStyle w:val="BodyText"/>
      </w:pPr>
    </w:p>
    <w:p w14:paraId="2193A84E" w14:textId="77777777" w:rsidR="00110F52" w:rsidRDefault="00110F52">
      <w:pPr>
        <w:pStyle w:val="BodyText"/>
        <w:spacing w:before="7"/>
        <w:rPr>
          <w:sz w:val="29"/>
        </w:rPr>
      </w:pPr>
    </w:p>
    <w:p w14:paraId="38AC7F12" w14:textId="77777777" w:rsidR="00110F52" w:rsidRDefault="00000000">
      <w:pPr>
        <w:pStyle w:val="BodyText"/>
        <w:spacing w:line="259" w:lineRule="auto"/>
        <w:ind w:left="100"/>
      </w:pPr>
      <w:r>
        <w:t>The</w:t>
      </w:r>
      <w:r>
        <w:rPr>
          <w:spacing w:val="-5"/>
        </w:rPr>
        <w:t xml:space="preserve"> </w:t>
      </w:r>
      <w:r>
        <w:t>RMSE</w:t>
      </w:r>
      <w:r>
        <w:rPr>
          <w:spacing w:val="-8"/>
        </w:rPr>
        <w:t xml:space="preserve"> </w:t>
      </w:r>
      <w:r>
        <w:t>metric</w:t>
      </w:r>
      <w:r>
        <w:rPr>
          <w:spacing w:val="-6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quantitative</w:t>
      </w:r>
      <w:r>
        <w:rPr>
          <w:spacing w:val="-4"/>
        </w:rPr>
        <w:t xml:space="preserve"> </w:t>
      </w:r>
      <w:r>
        <w:t>measure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model's</w:t>
      </w:r>
      <w:r>
        <w:rPr>
          <w:spacing w:val="-5"/>
        </w:rPr>
        <w:t xml:space="preserve"> </w:t>
      </w:r>
      <w:r>
        <w:t>accuracy.</w:t>
      </w:r>
      <w:r>
        <w:rPr>
          <w:spacing w:val="-3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allows</w:t>
      </w:r>
      <w:r>
        <w:rPr>
          <w:spacing w:val="-5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assess</w:t>
      </w:r>
      <w:r>
        <w:rPr>
          <w:spacing w:val="-5"/>
        </w:rPr>
        <w:t xml:space="preserve"> </w:t>
      </w:r>
      <w:r>
        <w:t>how</w:t>
      </w:r>
      <w:r>
        <w:rPr>
          <w:spacing w:val="-46"/>
        </w:rPr>
        <w:t xml:space="preserve"> </w:t>
      </w:r>
      <w:r>
        <w:t>well the model's predictions align with the actual demand data. Lower RMSE values indicate more</w:t>
      </w:r>
      <w:r>
        <w:rPr>
          <w:spacing w:val="1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predictions.</w:t>
      </w:r>
    </w:p>
    <w:p w14:paraId="4C939AFF" w14:textId="77777777" w:rsidR="00110F52" w:rsidRDefault="00110F52">
      <w:pPr>
        <w:spacing w:line="259" w:lineRule="auto"/>
        <w:sectPr w:rsidR="00110F52">
          <w:pgSz w:w="11910" w:h="16840"/>
          <w:pgMar w:top="138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AE1116" w14:textId="77777777" w:rsidR="00110F52" w:rsidRDefault="00000000">
      <w:pPr>
        <w:pStyle w:val="Heading1"/>
        <w:numPr>
          <w:ilvl w:val="0"/>
          <w:numId w:val="2"/>
        </w:numPr>
        <w:tabs>
          <w:tab w:val="left" w:pos="317"/>
        </w:tabs>
        <w:spacing w:before="28"/>
        <w:ind w:hanging="217"/>
      </w:pPr>
      <w:r>
        <w:lastRenderedPageBreak/>
        <w:t>Conclusion</w:t>
      </w:r>
    </w:p>
    <w:p w14:paraId="11D25AC7" w14:textId="77777777" w:rsidR="00110F52" w:rsidRDefault="00110F52">
      <w:pPr>
        <w:pStyle w:val="BodyText"/>
        <w:rPr>
          <w:b/>
        </w:rPr>
      </w:pPr>
    </w:p>
    <w:p w14:paraId="4DF13957" w14:textId="77777777" w:rsidR="00110F52" w:rsidRDefault="00110F52">
      <w:pPr>
        <w:pStyle w:val="BodyText"/>
        <w:spacing w:before="2"/>
        <w:rPr>
          <w:b/>
          <w:sz w:val="29"/>
        </w:rPr>
      </w:pPr>
    </w:p>
    <w:p w14:paraId="3A31AF86" w14:textId="77777777" w:rsidR="00110F52" w:rsidRDefault="00000000">
      <w:pPr>
        <w:pStyle w:val="BodyText"/>
        <w:spacing w:before="1"/>
        <w:ind w:left="100"/>
      </w:pPr>
      <w:r>
        <w:t>This</w:t>
      </w:r>
      <w:r>
        <w:rPr>
          <w:spacing w:val="-6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demand</w:t>
      </w:r>
      <w:r>
        <w:rPr>
          <w:spacing w:val="-7"/>
        </w:rPr>
        <w:t xml:space="preserve"> </w:t>
      </w:r>
      <w:r>
        <w:t>forecasting.</w:t>
      </w:r>
      <w:r>
        <w:rPr>
          <w:spacing w:val="-5"/>
        </w:rPr>
        <w:t xml:space="preserve"> </w:t>
      </w:r>
      <w:r>
        <w:t>It</w:t>
      </w:r>
    </w:p>
    <w:p w14:paraId="1F277742" w14:textId="77777777" w:rsidR="00110F52" w:rsidRDefault="00000000">
      <w:pPr>
        <w:pStyle w:val="BodyText"/>
        <w:spacing w:before="24" w:line="261" w:lineRule="auto"/>
        <w:ind w:left="100"/>
      </w:pPr>
      <w:r>
        <w:t>emphasizes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stationarity,</w:t>
      </w:r>
      <w:r>
        <w:rPr>
          <w:spacing w:val="-8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critical</w:t>
      </w:r>
      <w:r>
        <w:rPr>
          <w:spacing w:val="-46"/>
        </w:rPr>
        <w:t xml:space="preserve"> </w:t>
      </w:r>
      <w:r>
        <w:t>for building accurate forecasting models. The use of the ARIMA model provides a robust framework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capturing</w:t>
      </w:r>
      <w:r>
        <w:rPr>
          <w:spacing w:val="-1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seasonality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series.</w:t>
      </w:r>
    </w:p>
    <w:p w14:paraId="4816CEB5" w14:textId="77777777" w:rsidR="00110F52" w:rsidRDefault="00110F52">
      <w:pPr>
        <w:pStyle w:val="BodyText"/>
      </w:pPr>
    </w:p>
    <w:p w14:paraId="2E04C448" w14:textId="77777777" w:rsidR="00110F52" w:rsidRDefault="00110F52">
      <w:pPr>
        <w:pStyle w:val="BodyText"/>
        <w:spacing w:before="2"/>
        <w:rPr>
          <w:sz w:val="27"/>
        </w:rPr>
      </w:pPr>
    </w:p>
    <w:p w14:paraId="07EABF6C" w14:textId="77777777" w:rsidR="00110F52" w:rsidRDefault="00000000">
      <w:pPr>
        <w:pStyle w:val="BodyText"/>
        <w:ind w:left="100"/>
      </w:pPr>
      <w:r>
        <w:t>Accurate</w:t>
      </w:r>
      <w:r>
        <w:rPr>
          <w:spacing w:val="-6"/>
        </w:rPr>
        <w:t xml:space="preserve"> </w:t>
      </w:r>
      <w:r>
        <w:t>demand</w:t>
      </w:r>
      <w:r>
        <w:rPr>
          <w:spacing w:val="-6"/>
        </w:rPr>
        <w:t xml:space="preserve"> </w:t>
      </w:r>
      <w:r>
        <w:t>forecasting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asset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businesses,</w:t>
      </w:r>
      <w:r>
        <w:rPr>
          <w:spacing w:val="-8"/>
        </w:rPr>
        <w:t xml:space="preserve"> </w:t>
      </w:r>
      <w:r>
        <w:t>helping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informed</w:t>
      </w:r>
    </w:p>
    <w:p w14:paraId="53BE4DBA" w14:textId="77777777" w:rsidR="00110F52" w:rsidRDefault="00000000">
      <w:pPr>
        <w:pStyle w:val="BodyText"/>
        <w:spacing w:before="20" w:line="261" w:lineRule="auto"/>
        <w:ind w:left="100"/>
      </w:pPr>
      <w:r>
        <w:t>decisions about inventory management, production, and supply chain optimization. The techniques</w:t>
      </w:r>
      <w:r>
        <w:rPr>
          <w:spacing w:val="-4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methodology</w:t>
      </w:r>
      <w:r>
        <w:rPr>
          <w:spacing w:val="-5"/>
        </w:rPr>
        <w:t xml:space="preserve"> </w:t>
      </w:r>
      <w:r>
        <w:t>presented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applied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real-world</w:t>
      </w:r>
      <w:r>
        <w:rPr>
          <w:spacing w:val="-5"/>
        </w:rPr>
        <w:t xml:space="preserve"> </w:t>
      </w:r>
      <w:r>
        <w:t>product</w:t>
      </w:r>
      <w:r>
        <w:rPr>
          <w:spacing w:val="-7"/>
        </w:rPr>
        <w:t xml:space="preserve"> </w:t>
      </w:r>
      <w:r>
        <w:t>demand</w:t>
      </w:r>
      <w:r>
        <w:rPr>
          <w:spacing w:val="-6"/>
        </w:rPr>
        <w:t xml:space="preserve"> </w:t>
      </w:r>
      <w:r>
        <w:t>forecasting</w:t>
      </w:r>
      <w:r>
        <w:rPr>
          <w:spacing w:val="-46"/>
        </w:rPr>
        <w:t xml:space="preserve"> </w:t>
      </w:r>
      <w:r>
        <w:t>scenarios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operations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satisfaction.</w:t>
      </w:r>
    </w:p>
    <w:p w14:paraId="798AEA99" w14:textId="77777777" w:rsidR="00600748" w:rsidRDefault="00600748">
      <w:pPr>
        <w:pStyle w:val="BodyText"/>
        <w:spacing w:before="20" w:line="261" w:lineRule="auto"/>
        <w:ind w:left="100"/>
      </w:pPr>
    </w:p>
    <w:p w14:paraId="6019F9AD" w14:textId="16196FE8" w:rsidR="00600748" w:rsidRDefault="00600748">
      <w:pPr>
        <w:pStyle w:val="BodyText"/>
        <w:spacing w:before="20" w:line="261" w:lineRule="auto"/>
        <w:ind w:left="100"/>
      </w:pPr>
      <w:r>
        <w:rPr>
          <w:noProof/>
        </w:rPr>
        <w:drawing>
          <wp:inline distT="0" distB="0" distL="0" distR="0" wp14:anchorId="6B47DAFC" wp14:editId="295AA930">
            <wp:extent cx="5861050" cy="4366260"/>
            <wp:effectExtent l="0" t="0" r="6350" b="0"/>
            <wp:docPr id="913142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A8F4B3" wp14:editId="64A030E8">
            <wp:extent cx="5861050" cy="4163060"/>
            <wp:effectExtent l="0" t="0" r="6350" b="8890"/>
            <wp:docPr id="145620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748">
      <w:pgSz w:w="11910" w:h="16840"/>
      <w:pgMar w:top="140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C2C14"/>
    <w:multiLevelType w:val="hybridMultilevel"/>
    <w:tmpl w:val="6B2C16CE"/>
    <w:lvl w:ilvl="0" w:tplc="4DCA90E4">
      <w:numFmt w:val="bullet"/>
      <w:lvlText w:val="-"/>
      <w:lvlJc w:val="left"/>
      <w:pPr>
        <w:ind w:left="215" w:hanging="116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7F87E9A">
      <w:numFmt w:val="bullet"/>
      <w:lvlText w:val="•"/>
      <w:lvlJc w:val="left"/>
      <w:pPr>
        <w:ind w:left="1120" w:hanging="116"/>
      </w:pPr>
      <w:rPr>
        <w:rFonts w:hint="default"/>
        <w:lang w:val="en-US" w:eastAsia="en-US" w:bidi="ar-SA"/>
      </w:rPr>
    </w:lvl>
    <w:lvl w:ilvl="2" w:tplc="386AB4EE">
      <w:numFmt w:val="bullet"/>
      <w:lvlText w:val="•"/>
      <w:lvlJc w:val="left"/>
      <w:pPr>
        <w:ind w:left="2020" w:hanging="116"/>
      </w:pPr>
      <w:rPr>
        <w:rFonts w:hint="default"/>
        <w:lang w:val="en-US" w:eastAsia="en-US" w:bidi="ar-SA"/>
      </w:rPr>
    </w:lvl>
    <w:lvl w:ilvl="3" w:tplc="9992E566">
      <w:numFmt w:val="bullet"/>
      <w:lvlText w:val="•"/>
      <w:lvlJc w:val="left"/>
      <w:pPr>
        <w:ind w:left="2921" w:hanging="116"/>
      </w:pPr>
      <w:rPr>
        <w:rFonts w:hint="default"/>
        <w:lang w:val="en-US" w:eastAsia="en-US" w:bidi="ar-SA"/>
      </w:rPr>
    </w:lvl>
    <w:lvl w:ilvl="4" w:tplc="37ECAAC2">
      <w:numFmt w:val="bullet"/>
      <w:lvlText w:val="•"/>
      <w:lvlJc w:val="left"/>
      <w:pPr>
        <w:ind w:left="3821" w:hanging="116"/>
      </w:pPr>
      <w:rPr>
        <w:rFonts w:hint="default"/>
        <w:lang w:val="en-US" w:eastAsia="en-US" w:bidi="ar-SA"/>
      </w:rPr>
    </w:lvl>
    <w:lvl w:ilvl="5" w:tplc="75163D5E">
      <w:numFmt w:val="bullet"/>
      <w:lvlText w:val="•"/>
      <w:lvlJc w:val="left"/>
      <w:pPr>
        <w:ind w:left="4722" w:hanging="116"/>
      </w:pPr>
      <w:rPr>
        <w:rFonts w:hint="default"/>
        <w:lang w:val="en-US" w:eastAsia="en-US" w:bidi="ar-SA"/>
      </w:rPr>
    </w:lvl>
    <w:lvl w:ilvl="6" w:tplc="A9A0F402">
      <w:numFmt w:val="bullet"/>
      <w:lvlText w:val="•"/>
      <w:lvlJc w:val="left"/>
      <w:pPr>
        <w:ind w:left="5622" w:hanging="116"/>
      </w:pPr>
      <w:rPr>
        <w:rFonts w:hint="default"/>
        <w:lang w:val="en-US" w:eastAsia="en-US" w:bidi="ar-SA"/>
      </w:rPr>
    </w:lvl>
    <w:lvl w:ilvl="7" w:tplc="7614511C">
      <w:numFmt w:val="bullet"/>
      <w:lvlText w:val="•"/>
      <w:lvlJc w:val="left"/>
      <w:pPr>
        <w:ind w:left="6522" w:hanging="116"/>
      </w:pPr>
      <w:rPr>
        <w:rFonts w:hint="default"/>
        <w:lang w:val="en-US" w:eastAsia="en-US" w:bidi="ar-SA"/>
      </w:rPr>
    </w:lvl>
    <w:lvl w:ilvl="8" w:tplc="29D8ACEC">
      <w:numFmt w:val="bullet"/>
      <w:lvlText w:val="•"/>
      <w:lvlJc w:val="left"/>
      <w:pPr>
        <w:ind w:left="7423" w:hanging="116"/>
      </w:pPr>
      <w:rPr>
        <w:rFonts w:hint="default"/>
        <w:lang w:val="en-US" w:eastAsia="en-US" w:bidi="ar-SA"/>
      </w:rPr>
    </w:lvl>
  </w:abstractNum>
  <w:abstractNum w:abstractNumId="1" w15:restartNumberingAfterBreak="0">
    <w:nsid w:val="3C930338"/>
    <w:multiLevelType w:val="hybridMultilevel"/>
    <w:tmpl w:val="6AE2C932"/>
    <w:lvl w:ilvl="0" w:tplc="198A268A">
      <w:start w:val="1"/>
      <w:numFmt w:val="decimal"/>
      <w:lvlText w:val="%1."/>
      <w:lvlJc w:val="left"/>
      <w:pPr>
        <w:ind w:left="316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DAC41FDA">
      <w:numFmt w:val="bullet"/>
      <w:lvlText w:val="•"/>
      <w:lvlJc w:val="left"/>
      <w:pPr>
        <w:ind w:left="1210" w:hanging="216"/>
      </w:pPr>
      <w:rPr>
        <w:rFonts w:hint="default"/>
        <w:lang w:val="en-US" w:eastAsia="en-US" w:bidi="ar-SA"/>
      </w:rPr>
    </w:lvl>
    <w:lvl w:ilvl="2" w:tplc="39F27786">
      <w:numFmt w:val="bullet"/>
      <w:lvlText w:val="•"/>
      <w:lvlJc w:val="left"/>
      <w:pPr>
        <w:ind w:left="2100" w:hanging="216"/>
      </w:pPr>
      <w:rPr>
        <w:rFonts w:hint="default"/>
        <w:lang w:val="en-US" w:eastAsia="en-US" w:bidi="ar-SA"/>
      </w:rPr>
    </w:lvl>
    <w:lvl w:ilvl="3" w:tplc="D264E04C">
      <w:numFmt w:val="bullet"/>
      <w:lvlText w:val="•"/>
      <w:lvlJc w:val="left"/>
      <w:pPr>
        <w:ind w:left="2991" w:hanging="216"/>
      </w:pPr>
      <w:rPr>
        <w:rFonts w:hint="default"/>
        <w:lang w:val="en-US" w:eastAsia="en-US" w:bidi="ar-SA"/>
      </w:rPr>
    </w:lvl>
    <w:lvl w:ilvl="4" w:tplc="806E967C">
      <w:numFmt w:val="bullet"/>
      <w:lvlText w:val="•"/>
      <w:lvlJc w:val="left"/>
      <w:pPr>
        <w:ind w:left="3881" w:hanging="216"/>
      </w:pPr>
      <w:rPr>
        <w:rFonts w:hint="default"/>
        <w:lang w:val="en-US" w:eastAsia="en-US" w:bidi="ar-SA"/>
      </w:rPr>
    </w:lvl>
    <w:lvl w:ilvl="5" w:tplc="BF5A501A">
      <w:numFmt w:val="bullet"/>
      <w:lvlText w:val="•"/>
      <w:lvlJc w:val="left"/>
      <w:pPr>
        <w:ind w:left="4772" w:hanging="216"/>
      </w:pPr>
      <w:rPr>
        <w:rFonts w:hint="default"/>
        <w:lang w:val="en-US" w:eastAsia="en-US" w:bidi="ar-SA"/>
      </w:rPr>
    </w:lvl>
    <w:lvl w:ilvl="6" w:tplc="47B66414">
      <w:numFmt w:val="bullet"/>
      <w:lvlText w:val="•"/>
      <w:lvlJc w:val="left"/>
      <w:pPr>
        <w:ind w:left="5662" w:hanging="216"/>
      </w:pPr>
      <w:rPr>
        <w:rFonts w:hint="default"/>
        <w:lang w:val="en-US" w:eastAsia="en-US" w:bidi="ar-SA"/>
      </w:rPr>
    </w:lvl>
    <w:lvl w:ilvl="7" w:tplc="CC86DBCC">
      <w:numFmt w:val="bullet"/>
      <w:lvlText w:val="•"/>
      <w:lvlJc w:val="left"/>
      <w:pPr>
        <w:ind w:left="6552" w:hanging="216"/>
      </w:pPr>
      <w:rPr>
        <w:rFonts w:hint="default"/>
        <w:lang w:val="en-US" w:eastAsia="en-US" w:bidi="ar-SA"/>
      </w:rPr>
    </w:lvl>
    <w:lvl w:ilvl="8" w:tplc="B33E0132">
      <w:numFmt w:val="bullet"/>
      <w:lvlText w:val="•"/>
      <w:lvlJc w:val="left"/>
      <w:pPr>
        <w:ind w:left="7443" w:hanging="216"/>
      </w:pPr>
      <w:rPr>
        <w:rFonts w:hint="default"/>
        <w:lang w:val="en-US" w:eastAsia="en-US" w:bidi="ar-SA"/>
      </w:rPr>
    </w:lvl>
  </w:abstractNum>
  <w:num w:numId="1" w16cid:durableId="550649">
    <w:abstractNumId w:val="0"/>
  </w:num>
  <w:num w:numId="2" w16cid:durableId="661398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0F52"/>
    <w:rsid w:val="00110F52"/>
    <w:rsid w:val="0060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E913"/>
  <w15:docId w15:val="{D66E6031-2160-4E23-99B9-6AD279F9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16" w:hanging="21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"/>
      <w:ind w:left="10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15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Selvam R</dc:creator>
  <cp:lastModifiedBy>JAY ADITHYA V</cp:lastModifiedBy>
  <cp:revision>2</cp:revision>
  <dcterms:created xsi:type="dcterms:W3CDTF">2023-10-11T16:41:00Z</dcterms:created>
  <dcterms:modified xsi:type="dcterms:W3CDTF">2023-10-11T16:43:00Z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2023-10-11T00:00:00Z</vt:filetime>
  </property>
</Properties>
</file>