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Portfolio Milestone</w:t>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03">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Pseudocode for Shopping Cart</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ItemToPurchase</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__init__(item_name, item_price, item_quantity)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 self.item to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“name”: item_name,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“price”: item_price,</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“quantity”: item_quantity</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 print_item_cost()</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cost = self.item[“price”] * self.item[“quantity”]</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“{self.item[“name”]} {self.item[“quantity”]} @ ${self.item[“price”]} =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 main()</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empty list “items”</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PROMPT user for number of items  “num_items”</w:t>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 in range(0, num_items)</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 “Item {n + 1}”</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PROMPT user for item name “item_name”</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PROMPT user for item price “item_price”</w:t>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PROMPT user for item quantity “item_quantity”</w:t>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INSTANTIATE new ItemToPurchase object with item_name, item_price, </w:t>
      </w:r>
    </w:p>
    <w:p w:rsidR="00000000" w:rsidDel="00000000" w:rsidP="00000000" w:rsidRDefault="00000000" w:rsidRPr="00000000" w14:paraId="00000018">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item_quantity</w:t>
      </w:r>
    </w:p>
    <w:p w:rsidR="00000000" w:rsidDel="00000000" w:rsidP="00000000" w:rsidRDefault="00000000" w:rsidRPr="00000000" w14:paraId="00000019">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 new item to “items”</w:t>
      </w:r>
    </w:p>
    <w:p w:rsidR="00000000" w:rsidDel="00000000" w:rsidP="00000000" w:rsidRDefault="00000000" w:rsidRPr="00000000" w14:paraId="0000001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“TOTAL COST”</w:t>
      </w:r>
    </w:p>
    <w:p w:rsidR="00000000" w:rsidDel="00000000" w:rsidP="00000000" w:rsidRDefault="00000000" w:rsidRPr="00000000" w14:paraId="0000001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total to 0</w:t>
      </w:r>
    </w:p>
    <w:p w:rsidR="00000000" w:rsidDel="00000000" w:rsidP="00000000" w:rsidRDefault="00000000" w:rsidRPr="00000000" w14:paraId="0000001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item IN items</w:t>
      </w:r>
    </w:p>
    <w:p w:rsidR="00000000" w:rsidDel="00000000" w:rsidP="00000000" w:rsidRDefault="00000000" w:rsidRPr="00000000" w14:paraId="0000001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item.print_item_cost()</w:t>
      </w:r>
    </w:p>
    <w:p w:rsidR="00000000" w:rsidDel="00000000" w:rsidP="00000000" w:rsidRDefault="00000000" w:rsidRPr="00000000" w14:paraId="0000001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(item.item[“price”] * item.item[“quantity”]) to “total”</w:t>
      </w:r>
    </w:p>
    <w:p w:rsidR="00000000" w:rsidDel="00000000" w:rsidP="00000000" w:rsidRDefault="00000000" w:rsidRPr="00000000" w14:paraId="0000001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“Total: $”, total</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__name__==’__main__’</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CALL main()</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pseudocode illustrates a shopping cart algorithm that utilizes classes to create a user desired number of objects, or items in this case, and initialize attributes such as item_name, item_price, and item_quantity based on user input. The shopping cart total is then displayed to the user along with the item’s name, price, and quantity.</w:t>
      </w:r>
    </w:p>
    <w:p w:rsidR="00000000" w:rsidDel="00000000" w:rsidP="00000000" w:rsidRDefault="00000000" w:rsidRPr="00000000" w14:paraId="00000024">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Source Code for Shopping Cart</w:t>
      </w:r>
      <w:r w:rsidDel="00000000" w:rsidR="00000000" w:rsidRPr="00000000">
        <w:rPr>
          <w:rtl w:val="0"/>
        </w:rPr>
      </w:r>
    </w:p>
    <w:p w:rsidR="00000000" w:rsidDel="00000000" w:rsidP="00000000" w:rsidRDefault="00000000" w:rsidRPr="00000000" w14:paraId="0000002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e5c07b"/>
          <w:sz w:val="21"/>
          <w:szCs w:val="21"/>
          <w:rtl w:val="0"/>
        </w:rPr>
        <w:t xml:space="preserve"> ItemToPurchase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2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__init__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self</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str</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item_price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item_quantity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 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d19a66"/>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35">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36">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Initializes an instance of ItemToPurchase class.</w:t>
      </w:r>
    </w:p>
    <w:p w:rsidR="00000000" w:rsidDel="00000000" w:rsidP="00000000" w:rsidRDefault="00000000" w:rsidRPr="00000000" w14:paraId="0000003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38">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Args:</w:t>
      </w:r>
    </w:p>
    <w:p w:rsidR="00000000" w:rsidDel="00000000" w:rsidP="00000000" w:rsidRDefault="00000000" w:rsidRPr="00000000" w14:paraId="0000003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item_name (str): The name of the item. Defaults to "none".</w:t>
      </w:r>
    </w:p>
    <w:p w:rsidR="00000000" w:rsidDel="00000000" w:rsidP="00000000" w:rsidRDefault="00000000" w:rsidRPr="00000000" w14:paraId="0000003A">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item_price (float): The price of the item. Defaults to 0.</w:t>
      </w:r>
    </w:p>
    <w:p w:rsidR="00000000" w:rsidDel="00000000" w:rsidP="00000000" w:rsidRDefault="00000000" w:rsidRPr="00000000" w14:paraId="0000003B">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item_quantity (int): The quantity of the item. Defaults to 0.</w:t>
      </w:r>
    </w:p>
    <w:p w:rsidR="00000000" w:rsidDel="00000000" w:rsidP="00000000" w:rsidRDefault="00000000" w:rsidRPr="00000000" w14:paraId="0000003C">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3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3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 item_name,</w:t>
      </w:r>
    </w:p>
    <w:p w:rsidR="00000000" w:rsidDel="00000000" w:rsidP="00000000" w:rsidRDefault="00000000" w:rsidRPr="00000000" w14:paraId="0000003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item_price,</w:t>
      </w:r>
    </w:p>
    <w:p w:rsidR="00000000" w:rsidDel="00000000" w:rsidP="00000000" w:rsidRDefault="00000000" w:rsidRPr="00000000" w14:paraId="0000004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 item_quantity,</w:t>
      </w:r>
    </w:p>
    <w:p w:rsidR="00000000" w:rsidDel="00000000" w:rsidP="00000000" w:rsidRDefault="00000000" w:rsidRPr="00000000" w14:paraId="0000004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4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print_item_cost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4">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45">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Prints the cost of the item.</w:t>
      </w:r>
    </w:p>
    <w:p w:rsidR="00000000" w:rsidDel="00000000" w:rsidP="00000000" w:rsidRDefault="00000000" w:rsidRPr="00000000" w14:paraId="00000046">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4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cost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9">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'name'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e06c75"/>
          <w:sz w:val="21"/>
          <w:szCs w:val="21"/>
          <w:rtl w:val="0"/>
        </w:rPr>
        <w:t xml:space="preserve">self</w:t>
      </w:r>
      <w:r w:rsidDel="00000000" w:rsidR="00000000" w:rsidRPr="00000000">
        <w:rPr>
          <w:rFonts w:ascii="Courier New" w:cs="Courier New" w:eastAsia="Courier New" w:hAnsi="Courier New"/>
          <w:b w:val="1"/>
          <w:color w:val="abb2bf"/>
          <w:sz w:val="21"/>
          <w:szCs w:val="21"/>
          <w:rtl w:val="0"/>
        </w:rPr>
        <w:t xml:space="preserve">.item[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 =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cost</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4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C">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def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main</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d19a66"/>
          <w:sz w:val="21"/>
          <w:szCs w:val="21"/>
          <w:rtl w:val="0"/>
        </w:rPr>
        <w:t xml:space="preserve">None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Main function to get input for items and calculate total cost.</w:t>
      </w:r>
    </w:p>
    <w:p w:rsidR="00000000" w:rsidDel="00000000" w:rsidP="00000000" w:rsidRDefault="00000000" w:rsidRPr="00000000" w14:paraId="00000050">
      <w:pPr>
        <w:shd w:fill="282c34"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98c379"/>
          <w:sz w:val="21"/>
          <w:szCs w:val="21"/>
          <w:rtl w:val="0"/>
        </w:rPr>
        <w:t xml:space="preserve">    """</w:t>
      </w:r>
    </w:p>
    <w:p w:rsidR="00000000" w:rsidDel="00000000" w:rsidP="00000000" w:rsidRDefault="00000000" w:rsidRPr="00000000" w14:paraId="0000005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num_items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number of items: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n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range</w:t>
      </w:r>
      <w:r w:rsidDel="00000000" w:rsidR="00000000" w:rsidRPr="00000000">
        <w:rPr>
          <w:rFonts w:ascii="Courier New" w:cs="Courier New" w:eastAsia="Courier New" w:hAnsi="Courier New"/>
          <w:b w:val="1"/>
          <w:color w:val="abb2bf"/>
          <w:sz w:val="21"/>
          <w:szCs w:val="21"/>
          <w:rtl w:val="0"/>
        </w:rPr>
        <w:t xml:space="preserve">(num_items):</w:t>
      </w:r>
    </w:p>
    <w:p w:rsidR="00000000" w:rsidDel="00000000" w:rsidP="00000000" w:rsidRDefault="00000000" w:rsidRPr="00000000" w14:paraId="0000005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Item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n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5">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item_name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name:</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6">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item_price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float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price:</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7">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item_quantity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input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 the item quantity:</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ItemToPurchase(item_name, item_price, item_quantity)</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items.append(item)</w:t>
      </w:r>
    </w:p>
    <w:p w:rsidR="00000000" w:rsidDel="00000000" w:rsidP="00000000" w:rsidRDefault="00000000" w:rsidRPr="00000000" w14:paraId="0000005A">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B">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\n</w:t>
      </w:r>
      <w:r w:rsidDel="00000000" w:rsidR="00000000" w:rsidRPr="00000000">
        <w:rPr>
          <w:rFonts w:ascii="Courier New" w:cs="Courier New" w:eastAsia="Courier New" w:hAnsi="Courier New"/>
          <w:b w:val="1"/>
          <w:color w:val="98c379"/>
          <w:sz w:val="21"/>
          <w:szCs w:val="21"/>
          <w:rtl w:val="0"/>
        </w:rPr>
        <w:t xml:space="preserve">TOTAL COST"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b w:val="1"/>
          <w:color w:val="d19a66"/>
          <w:sz w:val="21"/>
          <w:szCs w:val="21"/>
        </w:rPr>
      </w:pPr>
      <w:r w:rsidDel="00000000" w:rsidR="00000000" w:rsidRPr="00000000">
        <w:rPr>
          <w:rFonts w:ascii="Courier New" w:cs="Courier New" w:eastAsia="Courier New" w:hAnsi="Courier New"/>
          <w:b w:val="1"/>
          <w:color w:val="abb2bf"/>
          <w:sz w:val="21"/>
          <w:szCs w:val="21"/>
          <w:rtl w:val="0"/>
        </w:rPr>
        <w:t xml:space="preserve">    total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0</w:t>
      </w:r>
    </w:p>
    <w:p w:rsidR="00000000" w:rsidDel="00000000" w:rsidP="00000000" w:rsidRDefault="00000000" w:rsidRPr="00000000" w14:paraId="0000005D">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for</w:t>
      </w:r>
      <w:r w:rsidDel="00000000" w:rsidR="00000000" w:rsidRPr="00000000">
        <w:rPr>
          <w:rFonts w:ascii="Courier New" w:cs="Courier New" w:eastAsia="Courier New" w:hAnsi="Courier New"/>
          <w:b w:val="1"/>
          <w:color w:val="abb2bf"/>
          <w:sz w:val="21"/>
          <w:szCs w:val="21"/>
          <w:rtl w:val="0"/>
        </w:rPr>
        <w:t xml:space="preserve"> item </w:t>
      </w:r>
      <w:r w:rsidDel="00000000" w:rsidR="00000000" w:rsidRPr="00000000">
        <w:rPr>
          <w:rFonts w:ascii="Courier New" w:cs="Courier New" w:eastAsia="Courier New" w:hAnsi="Courier New"/>
          <w:b w:val="1"/>
          <w:color w:val="c678dd"/>
          <w:sz w:val="21"/>
          <w:szCs w:val="21"/>
          <w:rtl w:val="0"/>
        </w:rPr>
        <w:t xml:space="preserve">in</w:t>
      </w:r>
      <w:r w:rsidDel="00000000" w:rsidR="00000000" w:rsidRPr="00000000">
        <w:rPr>
          <w:rFonts w:ascii="Courier New" w:cs="Courier New" w:eastAsia="Courier New" w:hAnsi="Courier New"/>
          <w:b w:val="1"/>
          <w:color w:val="abb2bf"/>
          <w:sz w:val="21"/>
          <w:szCs w:val="21"/>
          <w:rtl w:val="0"/>
        </w:rPr>
        <w:t xml:space="preserve"> items:</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item.print_item_cost()</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total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"price"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item.item[</w:t>
      </w:r>
      <w:r w:rsidDel="00000000" w:rsidR="00000000" w:rsidRPr="00000000">
        <w:rPr>
          <w:rFonts w:ascii="Courier New" w:cs="Courier New" w:eastAsia="Courier New" w:hAnsi="Courier New"/>
          <w:b w:val="1"/>
          <w:color w:val="98c379"/>
          <w:sz w:val="21"/>
          <w:szCs w:val="21"/>
          <w:rtl w:val="0"/>
        </w:rPr>
        <w:t xml:space="preserve">"quantity"</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0">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1">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print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f</w:t>
      </w:r>
      <w:r w:rsidDel="00000000" w:rsidR="00000000" w:rsidRPr="00000000">
        <w:rPr>
          <w:rFonts w:ascii="Courier New" w:cs="Courier New" w:eastAsia="Courier New" w:hAnsi="Courier New"/>
          <w:b w:val="1"/>
          <w:color w:val="98c379"/>
          <w:sz w:val="21"/>
          <w:szCs w:val="21"/>
          <w:rtl w:val="0"/>
        </w:rPr>
        <w:t xml:space="preserve">"Total: $</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total</w:t>
      </w:r>
      <w:r w:rsidDel="00000000" w:rsidR="00000000" w:rsidRPr="00000000">
        <w:rPr>
          <w:rFonts w:ascii="Courier New" w:cs="Courier New" w:eastAsia="Courier New" w:hAnsi="Courier New"/>
          <w:b w:val="1"/>
          <w:color w:val="c678dd"/>
          <w:sz w:val="21"/>
          <w:szCs w:val="21"/>
          <w:rtl w:val="0"/>
        </w:rPr>
        <w:t xml:space="preserve">:.2f</w:t>
      </w:r>
      <w:r w:rsidDel="00000000" w:rsidR="00000000" w:rsidRPr="00000000">
        <w:rPr>
          <w:rFonts w:ascii="Courier New" w:cs="Courier New" w:eastAsia="Courier New" w:hAnsi="Courier New"/>
          <w:b w:val="1"/>
          <w:color w:val="d19a66"/>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3">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4">
      <w:pPr>
        <w:shd w:fill="282c34"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06c75"/>
          <w:sz w:val="21"/>
          <w:szCs w:val="21"/>
          <w:rtl w:val="0"/>
        </w:rPr>
        <w:t xml:space="preserve">__name__</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"__main__"</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b w:val="1"/>
          <w:color w:val="c678dd"/>
          <w:sz w:val="21"/>
          <w:szCs w:val="21"/>
        </w:rPr>
      </w:pPr>
      <w:r w:rsidDel="00000000" w:rsidR="00000000" w:rsidRPr="00000000">
        <w:rPr>
          <w:rFonts w:ascii="Courier New" w:cs="Courier New" w:eastAsia="Courier New" w:hAnsi="Courier New"/>
          <w:b w:val="1"/>
          <w:color w:val="abb2bf"/>
          <w:sz w:val="21"/>
          <w:szCs w:val="21"/>
          <w:rtl w:val="0"/>
        </w:rPr>
        <w:t xml:space="preserve">    main()</w:t>
      </w:r>
      <w:r w:rsidDel="00000000" w:rsidR="00000000" w:rsidRPr="00000000">
        <w:rPr>
          <w:rtl w:val="0"/>
        </w:rPr>
      </w:r>
    </w:p>
    <w:p w:rsidR="00000000" w:rsidDel="00000000" w:rsidP="00000000" w:rsidRDefault="00000000" w:rsidRPr="00000000" w14:paraId="00000066">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This figure displays the source code used for a Python script that gets user input in order to instantiate the ItemToPurchase class as many times as the user desires. This allows the user to add items to the shopping cart to calculate a running total using loops. It calculates the total cost based on the item’s attributes, stored in a dictionary, such as item_price and item_quantity, and then displays the item names, quantities, prices, and total.</w:t>
      </w: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6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6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Execution and Testing for Shopping Cart</w:t>
      </w:r>
      <w:r w:rsidDel="00000000" w:rsidR="00000000" w:rsidRPr="00000000">
        <w:rPr>
          <w:rtl w:val="0"/>
        </w:rPr>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1541" cy="60538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1541" cy="605383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6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Python output of a simple shopping cart that allows the user to provide as many items as they desire to calculate a running total. The Python script is run two times, the first being a shopping cart containing 2 items and the second shopping cart containing 3 items.</w:t>
      </w:r>
    </w:p>
    <w:p w:rsidR="00000000" w:rsidDel="00000000" w:rsidP="00000000" w:rsidRDefault="00000000" w:rsidRPr="00000000" w14:paraId="00000071">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2">
      <w:pPr>
        <w:spacing w:after="160" w:line="48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Cline, J. T. [Jay4rmTheBay]. (2024). </w:t>
      </w:r>
      <w:r w:rsidDel="00000000" w:rsidR="00000000" w:rsidRPr="00000000">
        <w:rPr>
          <w:rFonts w:ascii="Times New Roman" w:cs="Times New Roman" w:eastAsia="Times New Roman" w:hAnsi="Times New Roman"/>
          <w:i w:val="1"/>
          <w:sz w:val="24"/>
          <w:szCs w:val="24"/>
          <w:rtl w:val="0"/>
        </w:rPr>
        <w:t xml:space="preserve">CSC500-1-24FB</w:t>
      </w:r>
      <w:r w:rsidDel="00000000" w:rsidR="00000000" w:rsidRPr="00000000">
        <w:rPr>
          <w:rFonts w:ascii="Times New Roman" w:cs="Times New Roman" w:eastAsia="Times New Roman" w:hAnsi="Times New Roman"/>
          <w:sz w:val="24"/>
          <w:szCs w:val="24"/>
          <w:rtl w:val="0"/>
        </w:rPr>
        <w:t xml:space="preserve"> [Source code]. GitHub.</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https://github.com/Jay4rmTheBay/CSC500-1-24FB</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soncline/CSC500-Assignments" TargetMode="External"/><Relationship Id="rId8" Type="http://schemas.openxmlformats.org/officeDocument/2006/relationships/hyperlink" Target="https://github.com/Jay4rmTheBay/CSC500-1-24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