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E5CD9" w14:textId="77777777" w:rsidR="006B4171" w:rsidRDefault="006B4171" w:rsidP="00204A50">
      <w:pPr>
        <w:spacing w:line="480" w:lineRule="auto"/>
        <w:jc w:val="center"/>
        <w:rPr>
          <w:rFonts w:ascii="Times New Roman" w:hAnsi="Times New Roman" w:cs="Times New Roman"/>
          <w:sz w:val="24"/>
          <w:szCs w:val="24"/>
        </w:rPr>
      </w:pPr>
    </w:p>
    <w:p w14:paraId="626423B9" w14:textId="77777777" w:rsidR="006B4171" w:rsidRDefault="006B4171" w:rsidP="00204A50">
      <w:pPr>
        <w:spacing w:line="480" w:lineRule="auto"/>
        <w:jc w:val="center"/>
        <w:rPr>
          <w:rFonts w:ascii="Times New Roman" w:hAnsi="Times New Roman" w:cs="Times New Roman"/>
          <w:sz w:val="24"/>
          <w:szCs w:val="24"/>
        </w:rPr>
      </w:pPr>
    </w:p>
    <w:p w14:paraId="4E6A0E1C" w14:textId="77777777" w:rsidR="006B4171" w:rsidRDefault="006B4171" w:rsidP="00204A50">
      <w:pPr>
        <w:spacing w:line="480" w:lineRule="auto"/>
        <w:jc w:val="center"/>
        <w:rPr>
          <w:rFonts w:ascii="Times New Roman" w:hAnsi="Times New Roman" w:cs="Times New Roman"/>
          <w:sz w:val="24"/>
          <w:szCs w:val="24"/>
        </w:rPr>
      </w:pPr>
    </w:p>
    <w:p w14:paraId="4AA3FC1A" w14:textId="77777777" w:rsidR="006B4171" w:rsidRDefault="006B4171" w:rsidP="00204A50">
      <w:pPr>
        <w:spacing w:line="480" w:lineRule="auto"/>
        <w:jc w:val="center"/>
        <w:rPr>
          <w:rFonts w:ascii="Times New Roman" w:hAnsi="Times New Roman" w:cs="Times New Roman"/>
          <w:sz w:val="24"/>
          <w:szCs w:val="24"/>
        </w:rPr>
      </w:pPr>
    </w:p>
    <w:p w14:paraId="28266B05" w14:textId="55AC3617" w:rsidR="00BB1992" w:rsidRPr="006B4171" w:rsidRDefault="003D4EEE" w:rsidP="00204A50">
      <w:pPr>
        <w:spacing w:line="480" w:lineRule="auto"/>
        <w:jc w:val="center"/>
        <w:rPr>
          <w:rFonts w:ascii="Times New Roman" w:hAnsi="Times New Roman" w:cs="Times New Roman"/>
          <w:b/>
          <w:bCs/>
          <w:sz w:val="24"/>
          <w:szCs w:val="24"/>
        </w:rPr>
      </w:pPr>
      <w:r w:rsidRPr="006B4171">
        <w:rPr>
          <w:rFonts w:ascii="Times New Roman" w:hAnsi="Times New Roman" w:cs="Times New Roman"/>
          <w:b/>
          <w:bCs/>
          <w:sz w:val="24"/>
          <w:szCs w:val="24"/>
        </w:rPr>
        <w:t>Stock Price Forecasting using Machine Learning</w:t>
      </w:r>
    </w:p>
    <w:p w14:paraId="6FDD3791" w14:textId="77777777" w:rsidR="00204A50" w:rsidRDefault="00204A50" w:rsidP="00204A50">
      <w:pPr>
        <w:spacing w:line="480" w:lineRule="auto"/>
        <w:jc w:val="center"/>
        <w:rPr>
          <w:rFonts w:ascii="Times New Roman" w:hAnsi="Times New Roman" w:cs="Times New Roman"/>
          <w:sz w:val="24"/>
          <w:szCs w:val="24"/>
        </w:rPr>
      </w:pPr>
    </w:p>
    <w:p w14:paraId="4BE19F6F" w14:textId="4E2AA607" w:rsidR="00204A50" w:rsidRDefault="00204A50" w:rsidP="00204A50">
      <w:pPr>
        <w:spacing w:line="480" w:lineRule="auto"/>
        <w:jc w:val="center"/>
        <w:rPr>
          <w:rFonts w:ascii="Times New Roman" w:hAnsi="Times New Roman" w:cs="Times New Roman"/>
          <w:sz w:val="24"/>
          <w:szCs w:val="24"/>
        </w:rPr>
      </w:pPr>
      <w:r>
        <w:rPr>
          <w:rFonts w:ascii="Times New Roman" w:hAnsi="Times New Roman" w:cs="Times New Roman"/>
          <w:sz w:val="24"/>
          <w:szCs w:val="24"/>
        </w:rPr>
        <w:t>Jaya Chandra Kadiveti</w:t>
      </w:r>
    </w:p>
    <w:p w14:paraId="3CBE43A7" w14:textId="4B8F8CEF" w:rsidR="00204A50" w:rsidRDefault="00204A50" w:rsidP="00204A50">
      <w:pPr>
        <w:spacing w:line="480" w:lineRule="auto"/>
        <w:jc w:val="center"/>
        <w:rPr>
          <w:rFonts w:ascii="Times New Roman" w:hAnsi="Times New Roman" w:cs="Times New Roman"/>
          <w:sz w:val="24"/>
          <w:szCs w:val="24"/>
        </w:rPr>
      </w:pPr>
      <w:r w:rsidRPr="00204A50">
        <w:rPr>
          <w:rFonts w:ascii="Times New Roman" w:hAnsi="Times New Roman" w:cs="Times New Roman"/>
          <w:sz w:val="24"/>
          <w:szCs w:val="24"/>
        </w:rPr>
        <w:t xml:space="preserve">Kruthik Reddy </w:t>
      </w:r>
      <w:proofErr w:type="spellStart"/>
      <w:r w:rsidRPr="00204A50">
        <w:rPr>
          <w:rFonts w:ascii="Times New Roman" w:hAnsi="Times New Roman" w:cs="Times New Roman"/>
          <w:sz w:val="24"/>
          <w:szCs w:val="24"/>
        </w:rPr>
        <w:t>Theepireddy</w:t>
      </w:r>
      <w:proofErr w:type="spellEnd"/>
    </w:p>
    <w:p w14:paraId="6E9745FE" w14:textId="2A191530" w:rsidR="00204A50" w:rsidRDefault="00204A50" w:rsidP="00345D60">
      <w:pPr>
        <w:spacing w:line="480" w:lineRule="auto"/>
        <w:jc w:val="center"/>
        <w:rPr>
          <w:rFonts w:ascii="Times New Roman" w:hAnsi="Times New Roman" w:cs="Times New Roman"/>
          <w:sz w:val="24"/>
          <w:szCs w:val="24"/>
        </w:rPr>
      </w:pPr>
      <w:r w:rsidRPr="00204A50">
        <w:rPr>
          <w:rFonts w:ascii="Times New Roman" w:hAnsi="Times New Roman" w:cs="Times New Roman"/>
          <w:sz w:val="24"/>
          <w:szCs w:val="24"/>
        </w:rPr>
        <w:t xml:space="preserve">Girish Reddy </w:t>
      </w:r>
      <w:proofErr w:type="spellStart"/>
      <w:r w:rsidRPr="00204A50">
        <w:rPr>
          <w:rFonts w:ascii="Times New Roman" w:hAnsi="Times New Roman" w:cs="Times New Roman"/>
          <w:sz w:val="24"/>
          <w:szCs w:val="24"/>
        </w:rPr>
        <w:t>Maligireddy</w:t>
      </w:r>
      <w:proofErr w:type="spellEnd"/>
    </w:p>
    <w:p w14:paraId="230C8CD4" w14:textId="71B8D8B7" w:rsidR="00345D60" w:rsidRDefault="00345D60" w:rsidP="00345D60">
      <w:pPr>
        <w:spacing w:line="480" w:lineRule="auto"/>
        <w:jc w:val="center"/>
        <w:rPr>
          <w:rFonts w:ascii="Times New Roman" w:hAnsi="Times New Roman" w:cs="Times New Roman"/>
          <w:sz w:val="24"/>
          <w:szCs w:val="24"/>
        </w:rPr>
      </w:pPr>
      <w:r>
        <w:rPr>
          <w:rFonts w:ascii="Times New Roman" w:hAnsi="Times New Roman" w:cs="Times New Roman"/>
          <w:sz w:val="24"/>
          <w:szCs w:val="24"/>
        </w:rPr>
        <w:t>School of Professional Studies, Clark university</w:t>
      </w:r>
    </w:p>
    <w:p w14:paraId="5DF18A71" w14:textId="021C1D8C" w:rsidR="00345D60" w:rsidRDefault="00345D60" w:rsidP="00345D60">
      <w:pPr>
        <w:spacing w:line="480" w:lineRule="auto"/>
        <w:jc w:val="center"/>
        <w:rPr>
          <w:rFonts w:ascii="Times New Roman" w:hAnsi="Times New Roman" w:cs="Times New Roman"/>
          <w:sz w:val="24"/>
          <w:szCs w:val="24"/>
        </w:rPr>
      </w:pPr>
      <w:r w:rsidRPr="00345D60">
        <w:rPr>
          <w:rFonts w:ascii="Times New Roman" w:hAnsi="Times New Roman" w:cs="Times New Roman"/>
          <w:sz w:val="24"/>
          <w:szCs w:val="24"/>
        </w:rPr>
        <w:t>MSDA 3999</w:t>
      </w:r>
      <w:r>
        <w:rPr>
          <w:rFonts w:ascii="Times New Roman" w:hAnsi="Times New Roman" w:cs="Times New Roman"/>
          <w:sz w:val="24"/>
          <w:szCs w:val="24"/>
        </w:rPr>
        <w:t xml:space="preserve">: </w:t>
      </w:r>
      <w:r w:rsidRPr="00345D60">
        <w:rPr>
          <w:rFonts w:ascii="Times New Roman" w:hAnsi="Times New Roman" w:cs="Times New Roman"/>
          <w:sz w:val="24"/>
          <w:szCs w:val="24"/>
        </w:rPr>
        <w:t>CAPSTONE PRACTICUM</w:t>
      </w:r>
    </w:p>
    <w:p w14:paraId="01B43AC9" w14:textId="09E94765" w:rsidR="006B4171" w:rsidRDefault="006B4171" w:rsidP="00345D6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Dr. </w:t>
      </w:r>
      <w:proofErr w:type="spellStart"/>
      <w:r w:rsidR="00345D60" w:rsidRPr="00345D60">
        <w:rPr>
          <w:rFonts w:ascii="Times New Roman" w:hAnsi="Times New Roman" w:cs="Times New Roman"/>
          <w:sz w:val="24"/>
          <w:szCs w:val="24"/>
        </w:rPr>
        <w:t>Khald</w:t>
      </w:r>
      <w:proofErr w:type="spellEnd"/>
      <w:r w:rsidR="00345D60" w:rsidRPr="00345D60">
        <w:rPr>
          <w:rFonts w:ascii="Times New Roman" w:hAnsi="Times New Roman" w:cs="Times New Roman"/>
          <w:sz w:val="24"/>
          <w:szCs w:val="24"/>
        </w:rPr>
        <w:t xml:space="preserve"> </w:t>
      </w:r>
      <w:proofErr w:type="spellStart"/>
      <w:r w:rsidR="00345D60" w:rsidRPr="00345D60">
        <w:rPr>
          <w:rFonts w:ascii="Times New Roman" w:hAnsi="Times New Roman" w:cs="Times New Roman"/>
          <w:sz w:val="24"/>
          <w:szCs w:val="24"/>
        </w:rPr>
        <w:t>Aboalayon</w:t>
      </w:r>
      <w:proofErr w:type="spellEnd"/>
    </w:p>
    <w:p w14:paraId="5564AD4E" w14:textId="77777777" w:rsidR="006B4171" w:rsidRDefault="006B4171">
      <w:pPr>
        <w:rPr>
          <w:rFonts w:ascii="Times New Roman" w:hAnsi="Times New Roman" w:cs="Times New Roman"/>
          <w:sz w:val="24"/>
          <w:szCs w:val="24"/>
        </w:rPr>
      </w:pPr>
      <w:r>
        <w:rPr>
          <w:rFonts w:ascii="Times New Roman" w:hAnsi="Times New Roman" w:cs="Times New Roman"/>
          <w:sz w:val="24"/>
          <w:szCs w:val="24"/>
        </w:rPr>
        <w:br w:type="page"/>
      </w:r>
    </w:p>
    <w:p w14:paraId="664D1965" w14:textId="0340F90B" w:rsidR="00AC49EC" w:rsidRDefault="00AC49EC" w:rsidP="00AC49EC">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Pr="00AC49EC">
        <w:rPr>
          <w:rFonts w:ascii="Times New Roman" w:hAnsi="Times New Roman" w:cs="Times New Roman"/>
          <w:b/>
          <w:bCs/>
          <w:sz w:val="24"/>
          <w:szCs w:val="24"/>
        </w:rPr>
        <w:t>Introduction</w:t>
      </w:r>
    </w:p>
    <w:p w14:paraId="5EF91765" w14:textId="127137B3" w:rsidR="00AC49EC" w:rsidRPr="00AC49EC" w:rsidRDefault="00AC49EC" w:rsidP="00AC49EC">
      <w:pPr>
        <w:spacing w:line="480" w:lineRule="auto"/>
        <w:rPr>
          <w:rFonts w:ascii="Times New Roman" w:hAnsi="Times New Roman" w:cs="Times New Roman"/>
          <w:b/>
          <w:bCs/>
          <w:sz w:val="24"/>
          <w:szCs w:val="24"/>
        </w:rPr>
      </w:pPr>
      <w:r w:rsidRPr="00AC49EC">
        <w:rPr>
          <w:rFonts w:ascii="Times New Roman" w:hAnsi="Times New Roman" w:cs="Times New Roman"/>
          <w:b/>
          <w:bCs/>
          <w:sz w:val="24"/>
          <w:szCs w:val="24"/>
        </w:rPr>
        <w:t>1.1 Overview</w:t>
      </w:r>
    </w:p>
    <w:p w14:paraId="36D41308" w14:textId="77777777" w:rsidR="00AC49EC" w:rsidRPr="00AC49EC" w:rsidRDefault="00AC49EC" w:rsidP="00AC49EC">
      <w:pPr>
        <w:spacing w:line="480" w:lineRule="auto"/>
        <w:rPr>
          <w:rFonts w:ascii="Times New Roman" w:hAnsi="Times New Roman" w:cs="Times New Roman"/>
          <w:sz w:val="24"/>
          <w:szCs w:val="24"/>
        </w:rPr>
      </w:pPr>
      <w:r w:rsidRPr="00AC49EC">
        <w:rPr>
          <w:rFonts w:ascii="Times New Roman" w:hAnsi="Times New Roman" w:cs="Times New Roman"/>
          <w:sz w:val="24"/>
          <w:szCs w:val="24"/>
        </w:rPr>
        <w:t>Leveraging machine learning techniques for forecasting future stock prices has emerged as a crucial tool for investors and traders alike. The volatile nature of financial markets presents challenges in accurately predicting stock prices, making the utilization of advanced predictive models imperative. This report outlines the development and implementation of a stock price forecasting model, aimed at providing investors and traders with a reliable tool to navigate market uncertainties.</w:t>
      </w:r>
    </w:p>
    <w:p w14:paraId="00EADD7F" w14:textId="48E66C7C" w:rsidR="00AC49EC" w:rsidRPr="00AC49EC" w:rsidRDefault="00AC49EC" w:rsidP="00AC49EC">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1.2 </w:t>
      </w:r>
      <w:r w:rsidRPr="00AC49EC">
        <w:rPr>
          <w:rFonts w:ascii="Times New Roman" w:hAnsi="Times New Roman" w:cs="Times New Roman"/>
          <w:b/>
          <w:bCs/>
          <w:sz w:val="24"/>
          <w:szCs w:val="24"/>
        </w:rPr>
        <w:t>Objective</w:t>
      </w:r>
    </w:p>
    <w:p w14:paraId="4D3FFE78" w14:textId="77777777" w:rsidR="00AC49EC" w:rsidRPr="00AC49EC" w:rsidRDefault="00AC49EC" w:rsidP="00AC49EC">
      <w:pPr>
        <w:spacing w:line="480" w:lineRule="auto"/>
        <w:rPr>
          <w:rFonts w:ascii="Times New Roman" w:hAnsi="Times New Roman" w:cs="Times New Roman"/>
          <w:sz w:val="24"/>
          <w:szCs w:val="24"/>
        </w:rPr>
      </w:pPr>
      <w:r w:rsidRPr="00AC49EC">
        <w:rPr>
          <w:rFonts w:ascii="Times New Roman" w:hAnsi="Times New Roman" w:cs="Times New Roman"/>
          <w:sz w:val="24"/>
          <w:szCs w:val="24"/>
        </w:rPr>
        <w:t>The primary objective of this project is to develop a robust machine learning model capable of forecasting future stock prices effectively. By harnessing real-time stock data and employing various predictive algorithms, the aim is to overcome the inherent challenges associated with stock price forecasting. Through rigorous analysis and experimentation, the goal is to identify the most accurate model for predicting stock price movements.</w:t>
      </w:r>
    </w:p>
    <w:p w14:paraId="2B121751" w14:textId="1680D0B0" w:rsidR="00AC49EC" w:rsidRPr="00AC49EC" w:rsidRDefault="00AC49EC" w:rsidP="00AC49EC">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1.3 </w:t>
      </w:r>
      <w:r w:rsidRPr="00AC49EC">
        <w:rPr>
          <w:rFonts w:ascii="Times New Roman" w:hAnsi="Times New Roman" w:cs="Times New Roman"/>
          <w:b/>
          <w:bCs/>
          <w:sz w:val="24"/>
          <w:szCs w:val="24"/>
        </w:rPr>
        <w:t>Process</w:t>
      </w:r>
    </w:p>
    <w:p w14:paraId="70153592" w14:textId="77777777" w:rsidR="00AC49EC" w:rsidRPr="00AC49EC" w:rsidRDefault="00AC49EC" w:rsidP="00AC49EC">
      <w:pPr>
        <w:spacing w:line="480" w:lineRule="auto"/>
        <w:rPr>
          <w:rFonts w:ascii="Times New Roman" w:hAnsi="Times New Roman" w:cs="Times New Roman"/>
          <w:sz w:val="24"/>
          <w:szCs w:val="24"/>
        </w:rPr>
      </w:pPr>
      <w:r w:rsidRPr="00AC49EC">
        <w:rPr>
          <w:rFonts w:ascii="Times New Roman" w:hAnsi="Times New Roman" w:cs="Times New Roman"/>
          <w:sz w:val="24"/>
          <w:szCs w:val="24"/>
        </w:rPr>
        <w:t>The process of developing the stock price forecasting model entails several key steps:</w:t>
      </w:r>
    </w:p>
    <w:p w14:paraId="78B51640" w14:textId="77777777" w:rsidR="00AC49EC" w:rsidRPr="00AC49EC" w:rsidRDefault="00AC49EC" w:rsidP="00AC49EC">
      <w:pPr>
        <w:numPr>
          <w:ilvl w:val="0"/>
          <w:numId w:val="1"/>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Data Collection</w:t>
      </w:r>
      <w:r w:rsidRPr="00AC49EC">
        <w:rPr>
          <w:rFonts w:ascii="Times New Roman" w:hAnsi="Times New Roman" w:cs="Times New Roman"/>
          <w:sz w:val="24"/>
          <w:szCs w:val="24"/>
        </w:rPr>
        <w:t>: Real-time stock data is collected from reliable sources to ensure the accuracy and relevance of the dataset.</w:t>
      </w:r>
    </w:p>
    <w:p w14:paraId="56238AF6" w14:textId="77777777" w:rsidR="00AC49EC" w:rsidRPr="00AC49EC" w:rsidRDefault="00AC49EC" w:rsidP="00AC49EC">
      <w:pPr>
        <w:numPr>
          <w:ilvl w:val="0"/>
          <w:numId w:val="1"/>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Exploratory Data Analysis (EDA)</w:t>
      </w:r>
      <w:r w:rsidRPr="00AC49EC">
        <w:rPr>
          <w:rFonts w:ascii="Times New Roman" w:hAnsi="Times New Roman" w:cs="Times New Roman"/>
          <w:sz w:val="24"/>
          <w:szCs w:val="24"/>
        </w:rPr>
        <w:t xml:space="preserve">: A comprehensive EDA is conducted to gain insights into the underlying patterns and trends in the stock data. This step involves visualizing </w:t>
      </w:r>
      <w:r w:rsidRPr="00AC49EC">
        <w:rPr>
          <w:rFonts w:ascii="Times New Roman" w:hAnsi="Times New Roman" w:cs="Times New Roman"/>
          <w:sz w:val="24"/>
          <w:szCs w:val="24"/>
        </w:rPr>
        <w:lastRenderedPageBreak/>
        <w:t>the data, identifying outliers, and understanding the relationships between different variables.</w:t>
      </w:r>
    </w:p>
    <w:p w14:paraId="2C96E6FF" w14:textId="77777777" w:rsidR="00AC49EC" w:rsidRPr="00AC49EC" w:rsidRDefault="00AC49EC" w:rsidP="00AC49EC">
      <w:pPr>
        <w:numPr>
          <w:ilvl w:val="0"/>
          <w:numId w:val="1"/>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Model Implementation</w:t>
      </w:r>
      <w:r w:rsidRPr="00AC49EC">
        <w:rPr>
          <w:rFonts w:ascii="Times New Roman" w:hAnsi="Times New Roman" w:cs="Times New Roman"/>
          <w:sz w:val="24"/>
          <w:szCs w:val="24"/>
        </w:rPr>
        <w:t>: Various machine learning models are implemented and evaluated to determine their efficacy in forecasting stock prices. These models encompass a range of algorithms, including but not limited to regression, time series analysis, and ensemble methods.</w:t>
      </w:r>
    </w:p>
    <w:p w14:paraId="34288021" w14:textId="77777777" w:rsidR="00AC49EC" w:rsidRPr="00AC49EC" w:rsidRDefault="00AC49EC" w:rsidP="00AC49EC">
      <w:pPr>
        <w:numPr>
          <w:ilvl w:val="0"/>
          <w:numId w:val="1"/>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Model Selection</w:t>
      </w:r>
      <w:r w:rsidRPr="00AC49EC">
        <w:rPr>
          <w:rFonts w:ascii="Times New Roman" w:hAnsi="Times New Roman" w:cs="Times New Roman"/>
          <w:sz w:val="24"/>
          <w:szCs w:val="24"/>
        </w:rPr>
        <w:t>: The performance of each model is assessed based on predefined metrics such as accuracy, precision, and mean squared error. The model that demonstrates the highest level of predictive accuracy is selected as the optimal choice for forecasting stock prices.</w:t>
      </w:r>
    </w:p>
    <w:p w14:paraId="10C8545F" w14:textId="77777777" w:rsidR="00AC49EC" w:rsidRPr="00AC49EC" w:rsidRDefault="00AC49EC" w:rsidP="00AC49EC">
      <w:pPr>
        <w:numPr>
          <w:ilvl w:val="0"/>
          <w:numId w:val="1"/>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Visualization</w:t>
      </w:r>
      <w:r w:rsidRPr="00AC49EC">
        <w:rPr>
          <w:rFonts w:ascii="Times New Roman" w:hAnsi="Times New Roman" w:cs="Times New Roman"/>
          <w:sz w:val="24"/>
          <w:szCs w:val="24"/>
        </w:rPr>
        <w:t>: The final step involves plotting the forecasted stock prices using the selected model. A line chart is generated to visually represent the predicted price movements over a specified time horizon.</w:t>
      </w:r>
    </w:p>
    <w:p w14:paraId="01F79047" w14:textId="4ADCB4B3" w:rsidR="005338B9" w:rsidRDefault="00AC49EC" w:rsidP="00AC49EC">
      <w:pPr>
        <w:spacing w:line="480" w:lineRule="auto"/>
        <w:rPr>
          <w:rFonts w:ascii="Times New Roman" w:hAnsi="Times New Roman" w:cs="Times New Roman"/>
          <w:sz w:val="24"/>
          <w:szCs w:val="24"/>
        </w:rPr>
      </w:pPr>
      <w:r w:rsidRPr="00AC49EC">
        <w:rPr>
          <w:rFonts w:ascii="Times New Roman" w:hAnsi="Times New Roman" w:cs="Times New Roman"/>
          <w:sz w:val="24"/>
          <w:szCs w:val="24"/>
        </w:rPr>
        <w:t>By following this systematic approach, we aim to develop a reliable and accurate stock price forecasting model that can assist investors and traders in making informed decisions in the financial markets.</w:t>
      </w:r>
    </w:p>
    <w:p w14:paraId="43096164" w14:textId="34C9B7C9" w:rsidR="00AC49EC" w:rsidRPr="00AC49EC" w:rsidRDefault="00AC49EC" w:rsidP="00AC49EC">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2. </w:t>
      </w:r>
      <w:r w:rsidRPr="00AC49EC">
        <w:rPr>
          <w:rFonts w:ascii="Times New Roman" w:hAnsi="Times New Roman" w:cs="Times New Roman"/>
          <w:b/>
          <w:bCs/>
          <w:sz w:val="24"/>
          <w:szCs w:val="24"/>
        </w:rPr>
        <w:t>Problem Statement</w:t>
      </w:r>
    </w:p>
    <w:p w14:paraId="02223EFD" w14:textId="6B2A379A" w:rsidR="00AC49EC" w:rsidRPr="00AC49EC" w:rsidRDefault="00AC49EC" w:rsidP="00AC49EC">
      <w:pPr>
        <w:spacing w:line="480" w:lineRule="auto"/>
        <w:rPr>
          <w:rFonts w:ascii="Times New Roman" w:hAnsi="Times New Roman" w:cs="Times New Roman"/>
          <w:sz w:val="24"/>
          <w:szCs w:val="24"/>
        </w:rPr>
      </w:pPr>
      <w:r w:rsidRPr="00AC49EC">
        <w:rPr>
          <w:rFonts w:ascii="Times New Roman" w:hAnsi="Times New Roman" w:cs="Times New Roman"/>
          <w:sz w:val="24"/>
          <w:szCs w:val="24"/>
        </w:rPr>
        <w:t>The accurate estimation of future stock prices has long been a challenging endeavor within the realm of financial forecasting. Traditional methods employed for this purpose often fall short in capturing the intricate dynamics of the market, resulting in unreliable forecasts. This discrepancy poses significant challenges for finance professionals who rely on accurate predictions for strategic decision-making.</w:t>
      </w:r>
    </w:p>
    <w:p w14:paraId="76D72A20" w14:textId="77777777" w:rsidR="00AC49EC" w:rsidRPr="00AC49EC" w:rsidRDefault="00AC49EC" w:rsidP="00222689">
      <w:pPr>
        <w:numPr>
          <w:ilvl w:val="0"/>
          <w:numId w:val="6"/>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lastRenderedPageBreak/>
        <w:t>Complex Market Dynamics</w:t>
      </w:r>
      <w:r w:rsidRPr="00AC49EC">
        <w:rPr>
          <w:rFonts w:ascii="Times New Roman" w:hAnsi="Times New Roman" w:cs="Times New Roman"/>
          <w:sz w:val="24"/>
          <w:szCs w:val="24"/>
        </w:rPr>
        <w:t>: The stock market is characterized by a myriad of factors and variables that influence price movements, making it inherently complex to model accurately.</w:t>
      </w:r>
    </w:p>
    <w:p w14:paraId="37781300" w14:textId="77777777" w:rsidR="00AC49EC" w:rsidRPr="00AC49EC" w:rsidRDefault="00AC49EC" w:rsidP="00222689">
      <w:pPr>
        <w:numPr>
          <w:ilvl w:val="0"/>
          <w:numId w:val="6"/>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Limitations of Traditional Methods</w:t>
      </w:r>
      <w:r w:rsidRPr="00AC49EC">
        <w:rPr>
          <w:rFonts w:ascii="Times New Roman" w:hAnsi="Times New Roman" w:cs="Times New Roman"/>
          <w:sz w:val="24"/>
          <w:szCs w:val="24"/>
        </w:rPr>
        <w:t>: Conventional forecasting methods, such as time series analysis and fundamental analysis, often fail to account for the dynamic and non-linear nature of market behavior, leading to inaccurate predictions.</w:t>
      </w:r>
    </w:p>
    <w:p w14:paraId="147DBDD8" w14:textId="77777777" w:rsidR="00AC49EC" w:rsidRPr="00AC49EC" w:rsidRDefault="00AC49EC" w:rsidP="00222689">
      <w:pPr>
        <w:numPr>
          <w:ilvl w:val="0"/>
          <w:numId w:val="6"/>
        </w:numPr>
        <w:spacing w:line="480" w:lineRule="auto"/>
        <w:rPr>
          <w:rFonts w:ascii="Times New Roman" w:hAnsi="Times New Roman" w:cs="Times New Roman"/>
          <w:sz w:val="24"/>
          <w:szCs w:val="24"/>
        </w:rPr>
      </w:pPr>
      <w:r w:rsidRPr="00AC49EC">
        <w:rPr>
          <w:rFonts w:ascii="Times New Roman" w:hAnsi="Times New Roman" w:cs="Times New Roman"/>
          <w:b/>
          <w:bCs/>
          <w:sz w:val="24"/>
          <w:szCs w:val="24"/>
        </w:rPr>
        <w:t>Unreliable Forecasts</w:t>
      </w:r>
      <w:r w:rsidRPr="00AC49EC">
        <w:rPr>
          <w:rFonts w:ascii="Times New Roman" w:hAnsi="Times New Roman" w:cs="Times New Roman"/>
          <w:sz w:val="24"/>
          <w:szCs w:val="24"/>
        </w:rPr>
        <w:t>: The inability of traditional methods to adequately capture market dynamics results in forecasts that are often unreliable and may lead to suboptimal investment decisions.</w:t>
      </w:r>
    </w:p>
    <w:p w14:paraId="337FDF97" w14:textId="1E762204" w:rsidR="00AC49EC" w:rsidRDefault="001B3699" w:rsidP="00AC49EC">
      <w:pPr>
        <w:spacing w:line="480" w:lineRule="auto"/>
        <w:rPr>
          <w:rFonts w:ascii="Times New Roman" w:hAnsi="Times New Roman" w:cs="Times New Roman"/>
          <w:b/>
          <w:bCs/>
          <w:sz w:val="24"/>
          <w:szCs w:val="24"/>
        </w:rPr>
      </w:pPr>
      <w:r w:rsidRPr="001B3699">
        <w:rPr>
          <w:rFonts w:ascii="Times New Roman" w:hAnsi="Times New Roman" w:cs="Times New Roman"/>
          <w:b/>
          <w:bCs/>
          <w:sz w:val="24"/>
          <w:szCs w:val="24"/>
        </w:rPr>
        <w:t xml:space="preserve">3. </w:t>
      </w:r>
      <w:r w:rsidR="00AC49EC" w:rsidRPr="001B3699">
        <w:rPr>
          <w:rFonts w:ascii="Times New Roman" w:hAnsi="Times New Roman" w:cs="Times New Roman"/>
          <w:b/>
          <w:bCs/>
          <w:sz w:val="24"/>
          <w:szCs w:val="24"/>
        </w:rPr>
        <w:t>Literature Review</w:t>
      </w:r>
    </w:p>
    <w:p w14:paraId="411B2896" w14:textId="632EC186" w:rsidR="001B3699" w:rsidRPr="001B3699" w:rsidRDefault="001B3699" w:rsidP="00AC49EC">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3.1 </w:t>
      </w:r>
      <w:r w:rsidRPr="001B3699">
        <w:rPr>
          <w:rFonts w:ascii="Times New Roman" w:hAnsi="Times New Roman" w:cs="Times New Roman"/>
          <w:b/>
          <w:bCs/>
          <w:sz w:val="24"/>
          <w:szCs w:val="24"/>
        </w:rPr>
        <w:t>Stock Closing Price Prediction using Machine Learning Techniques</w:t>
      </w:r>
    </w:p>
    <w:p w14:paraId="3FA19E81" w14:textId="00F05CC6" w:rsidR="001B3699" w:rsidRDefault="00AC49EC" w:rsidP="00AC49EC">
      <w:pPr>
        <w:spacing w:line="480" w:lineRule="auto"/>
        <w:rPr>
          <w:rFonts w:ascii="Times New Roman" w:hAnsi="Times New Roman" w:cs="Times New Roman"/>
          <w:sz w:val="24"/>
          <w:szCs w:val="24"/>
        </w:rPr>
      </w:pPr>
      <w:r w:rsidRPr="00AC49EC">
        <w:rPr>
          <w:rFonts w:ascii="Times New Roman" w:hAnsi="Times New Roman" w:cs="Times New Roman"/>
          <w:sz w:val="24"/>
          <w:szCs w:val="24"/>
        </w:rPr>
        <w:t xml:space="preserve">A study conducted by Mehar </w:t>
      </w:r>
      <w:proofErr w:type="spellStart"/>
      <w:r w:rsidRPr="00AC49EC">
        <w:rPr>
          <w:rFonts w:ascii="Times New Roman" w:hAnsi="Times New Roman" w:cs="Times New Roman"/>
          <w:sz w:val="24"/>
          <w:szCs w:val="24"/>
        </w:rPr>
        <w:t>Vijh</w:t>
      </w:r>
      <w:proofErr w:type="spellEnd"/>
      <w:r w:rsidRPr="00AC49EC">
        <w:rPr>
          <w:rFonts w:ascii="Times New Roman" w:hAnsi="Times New Roman" w:cs="Times New Roman"/>
          <w:sz w:val="24"/>
          <w:szCs w:val="24"/>
        </w:rPr>
        <w:t xml:space="preserve"> et al. in 2020 explored the application of machine learning techniques for predicting stock closing prices. The research focused on utilizing the Random Forest algorithm, a popular ensemble learning method known for its robustness and flexibility.</w:t>
      </w:r>
    </w:p>
    <w:p w14:paraId="319F016B" w14:textId="3C063F56" w:rsidR="003B4137" w:rsidRDefault="003B4137" w:rsidP="003B4137">
      <w:pPr>
        <w:spacing w:line="480" w:lineRule="auto"/>
        <w:jc w:val="center"/>
        <w:rPr>
          <w:rFonts w:ascii="Times New Roman" w:hAnsi="Times New Roman" w:cs="Times New Roman"/>
          <w:sz w:val="24"/>
          <w:szCs w:val="24"/>
        </w:rPr>
      </w:pPr>
      <w:r w:rsidRPr="003B4137">
        <w:rPr>
          <w:rFonts w:ascii="Times New Roman" w:hAnsi="Times New Roman" w:cs="Times New Roman"/>
          <w:noProof/>
          <w:sz w:val="24"/>
          <w:szCs w:val="24"/>
        </w:rPr>
        <w:drawing>
          <wp:inline distT="0" distB="0" distL="0" distR="0" wp14:anchorId="20E04D32" wp14:editId="089E0F57">
            <wp:extent cx="3185160" cy="2136080"/>
            <wp:effectExtent l="0" t="0" r="0" b="0"/>
            <wp:docPr id="6" name="Picture 5" descr="A screenshot of a computer&#10;&#10;Description automatically generated">
              <a:extLst xmlns:a="http://schemas.openxmlformats.org/drawingml/2006/main">
                <a:ext uri="{FF2B5EF4-FFF2-40B4-BE49-F238E27FC236}">
                  <a16:creationId xmlns:a16="http://schemas.microsoft.com/office/drawing/2014/main" id="{8D4C63F0-E015-38D4-3DFE-C569783CD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D4C63F0-E015-38D4-3DFE-C569783CDBF3}"/>
                        </a:ext>
                      </a:extLst>
                    </pic:cNvPr>
                    <pic:cNvPicPr>
                      <a:picLocks noChangeAspect="1"/>
                    </pic:cNvPicPr>
                  </pic:nvPicPr>
                  <pic:blipFill rotWithShape="1">
                    <a:blip r:embed="rId7">
                      <a:extLst>
                        <a:ext uri="{28A0092B-C50C-407E-A947-70E740481C1C}">
                          <a14:useLocalDpi xmlns:a14="http://schemas.microsoft.com/office/drawing/2010/main" val="0"/>
                        </a:ext>
                      </a:extLst>
                    </a:blip>
                    <a:srcRect l="51627" t="35599" r="11675" b="20648"/>
                    <a:stretch/>
                  </pic:blipFill>
                  <pic:spPr>
                    <a:xfrm>
                      <a:off x="0" y="0"/>
                      <a:ext cx="3191796" cy="2140530"/>
                    </a:xfrm>
                    <a:prstGeom prst="rect">
                      <a:avLst/>
                    </a:prstGeom>
                  </pic:spPr>
                </pic:pic>
              </a:graphicData>
            </a:graphic>
          </wp:inline>
        </w:drawing>
      </w:r>
    </w:p>
    <w:p w14:paraId="6DC0CEFC" w14:textId="0B47FA4E" w:rsidR="003B4137" w:rsidRPr="00AC49EC" w:rsidRDefault="003B4137" w:rsidP="003B413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1. </w:t>
      </w:r>
      <w:r w:rsidRPr="003B4137">
        <w:rPr>
          <w:rFonts w:ascii="Times New Roman" w:hAnsi="Times New Roman" w:cs="Times New Roman"/>
          <w:sz w:val="24"/>
          <w:szCs w:val="24"/>
        </w:rPr>
        <w:t>Predicted v/s original (expected) closing stock price using RF.</w:t>
      </w:r>
    </w:p>
    <w:p w14:paraId="335CF0F5" w14:textId="699DF727" w:rsidR="00AC49EC" w:rsidRPr="001B3699" w:rsidRDefault="001B3699" w:rsidP="00AC49EC">
      <w:pPr>
        <w:spacing w:line="480" w:lineRule="auto"/>
        <w:rPr>
          <w:rFonts w:ascii="Times New Roman" w:hAnsi="Times New Roman" w:cs="Times New Roman"/>
          <w:b/>
          <w:bCs/>
          <w:sz w:val="24"/>
          <w:szCs w:val="24"/>
        </w:rPr>
      </w:pPr>
      <w:r w:rsidRPr="001B3699">
        <w:rPr>
          <w:rFonts w:ascii="Times New Roman" w:hAnsi="Times New Roman" w:cs="Times New Roman"/>
          <w:b/>
          <w:bCs/>
          <w:sz w:val="24"/>
          <w:szCs w:val="24"/>
        </w:rPr>
        <w:lastRenderedPageBreak/>
        <w:t xml:space="preserve">3.1.1 </w:t>
      </w:r>
      <w:r w:rsidR="00AC49EC" w:rsidRPr="001B3699">
        <w:rPr>
          <w:rFonts w:ascii="Times New Roman" w:hAnsi="Times New Roman" w:cs="Times New Roman"/>
          <w:b/>
          <w:bCs/>
          <w:sz w:val="24"/>
          <w:szCs w:val="24"/>
        </w:rPr>
        <w:t>Methodology</w:t>
      </w:r>
    </w:p>
    <w:p w14:paraId="0670F779" w14:textId="77777777" w:rsidR="001B3699" w:rsidRDefault="00AC49EC" w:rsidP="00222689">
      <w:pPr>
        <w:pStyle w:val="ListParagraph"/>
        <w:numPr>
          <w:ilvl w:val="0"/>
          <w:numId w:val="5"/>
        </w:numPr>
        <w:spacing w:line="480" w:lineRule="auto"/>
        <w:rPr>
          <w:rFonts w:ascii="Times New Roman" w:hAnsi="Times New Roman" w:cs="Times New Roman"/>
          <w:sz w:val="24"/>
          <w:szCs w:val="24"/>
        </w:rPr>
      </w:pPr>
      <w:r w:rsidRPr="001B3699">
        <w:rPr>
          <w:rFonts w:ascii="Times New Roman" w:hAnsi="Times New Roman" w:cs="Times New Roman"/>
          <w:b/>
          <w:bCs/>
          <w:sz w:val="24"/>
          <w:szCs w:val="24"/>
        </w:rPr>
        <w:t>Algorithm Selection:</w:t>
      </w:r>
      <w:r w:rsidRPr="001B3699">
        <w:rPr>
          <w:rFonts w:ascii="Times New Roman" w:hAnsi="Times New Roman" w:cs="Times New Roman"/>
          <w:sz w:val="24"/>
          <w:szCs w:val="24"/>
        </w:rPr>
        <w:t xml:space="preserve"> The study opted for the Random Forest algorithm due to its ability to handle large datasets with high dimensionality and nonlinear relationships effectively.</w:t>
      </w:r>
    </w:p>
    <w:p w14:paraId="12CC51DD" w14:textId="77777777" w:rsidR="001B3699" w:rsidRDefault="00AC49EC" w:rsidP="00222689">
      <w:pPr>
        <w:pStyle w:val="ListParagraph"/>
        <w:numPr>
          <w:ilvl w:val="0"/>
          <w:numId w:val="5"/>
        </w:numPr>
        <w:spacing w:line="480" w:lineRule="auto"/>
        <w:rPr>
          <w:rFonts w:ascii="Times New Roman" w:hAnsi="Times New Roman" w:cs="Times New Roman"/>
          <w:sz w:val="24"/>
          <w:szCs w:val="24"/>
        </w:rPr>
      </w:pPr>
      <w:r w:rsidRPr="001B3699">
        <w:rPr>
          <w:rFonts w:ascii="Times New Roman" w:hAnsi="Times New Roman" w:cs="Times New Roman"/>
          <w:b/>
          <w:bCs/>
          <w:sz w:val="24"/>
          <w:szCs w:val="24"/>
        </w:rPr>
        <w:t>Data Utilization:</w:t>
      </w:r>
      <w:r w:rsidRPr="001B3699">
        <w:rPr>
          <w:rFonts w:ascii="Times New Roman" w:hAnsi="Times New Roman" w:cs="Times New Roman"/>
          <w:sz w:val="24"/>
          <w:szCs w:val="24"/>
        </w:rPr>
        <w:t xml:space="preserve"> Close values of stock prices were used both for training the model and for making predictions. By focusing on this specific aspect of stock data, the model aimed to capture the most relevant information for forecasting future closing prices.</w:t>
      </w:r>
    </w:p>
    <w:p w14:paraId="75F48AD8" w14:textId="77777777" w:rsidR="001B3699" w:rsidRDefault="00AC49EC" w:rsidP="00222689">
      <w:pPr>
        <w:pStyle w:val="ListParagraph"/>
        <w:numPr>
          <w:ilvl w:val="0"/>
          <w:numId w:val="5"/>
        </w:numPr>
        <w:spacing w:line="480" w:lineRule="auto"/>
        <w:rPr>
          <w:rFonts w:ascii="Times New Roman" w:hAnsi="Times New Roman" w:cs="Times New Roman"/>
          <w:sz w:val="24"/>
          <w:szCs w:val="24"/>
        </w:rPr>
      </w:pPr>
      <w:r w:rsidRPr="001B3699">
        <w:rPr>
          <w:rFonts w:ascii="Times New Roman" w:hAnsi="Times New Roman" w:cs="Times New Roman"/>
          <w:b/>
          <w:bCs/>
          <w:sz w:val="24"/>
          <w:szCs w:val="24"/>
        </w:rPr>
        <w:t>Performance Evaluation:</w:t>
      </w:r>
      <w:r w:rsidRPr="001B3699">
        <w:rPr>
          <w:rFonts w:ascii="Times New Roman" w:hAnsi="Times New Roman" w:cs="Times New Roman"/>
          <w:sz w:val="24"/>
          <w:szCs w:val="24"/>
        </w:rPr>
        <w:t xml:space="preserve"> The performance of the predictive model was assessed using the Root Mean Squared Error (RMSE) metric. The reported RMSE values ranged from 1.10 to 3.30, indicating the model's ability to accurately predict stock closing prices within a certain margin of error.</w:t>
      </w:r>
    </w:p>
    <w:p w14:paraId="194D5A4D" w14:textId="31DA7281" w:rsidR="001B3699" w:rsidRDefault="00AC49EC" w:rsidP="00222689">
      <w:pPr>
        <w:pStyle w:val="ListParagraph"/>
        <w:numPr>
          <w:ilvl w:val="0"/>
          <w:numId w:val="5"/>
        </w:numPr>
        <w:spacing w:line="480" w:lineRule="auto"/>
        <w:rPr>
          <w:rFonts w:ascii="Times New Roman" w:hAnsi="Times New Roman" w:cs="Times New Roman"/>
          <w:sz w:val="24"/>
          <w:szCs w:val="24"/>
        </w:rPr>
      </w:pPr>
      <w:r w:rsidRPr="001B3699">
        <w:rPr>
          <w:rFonts w:ascii="Times New Roman" w:hAnsi="Times New Roman" w:cs="Times New Roman"/>
          <w:b/>
          <w:bCs/>
          <w:sz w:val="24"/>
          <w:szCs w:val="24"/>
        </w:rPr>
        <w:t>Data Splitting Technique:</w:t>
      </w:r>
      <w:r w:rsidRPr="001B3699">
        <w:rPr>
          <w:rFonts w:ascii="Times New Roman" w:hAnsi="Times New Roman" w:cs="Times New Roman"/>
          <w:sz w:val="24"/>
          <w:szCs w:val="24"/>
        </w:rPr>
        <w:t xml:space="preserve"> The study employed a windowing method for splitting the data into training and testing sets. This technique involves dividing the dataset into sequential windows, with each window containing a subset of the data for training and validation purposes.</w:t>
      </w:r>
    </w:p>
    <w:p w14:paraId="6AF01C67" w14:textId="57057CDF" w:rsidR="001B3699" w:rsidRDefault="001B3699" w:rsidP="001B3699">
      <w:pPr>
        <w:pStyle w:val="ListParagraph"/>
        <w:spacing w:line="480" w:lineRule="auto"/>
        <w:jc w:val="center"/>
        <w:rPr>
          <w:rFonts w:ascii="Times New Roman" w:hAnsi="Times New Roman" w:cs="Times New Roman"/>
          <w:sz w:val="24"/>
          <w:szCs w:val="24"/>
        </w:rPr>
      </w:pPr>
      <w:r w:rsidRPr="001B3699">
        <w:rPr>
          <w:rFonts w:ascii="Times New Roman" w:hAnsi="Times New Roman" w:cs="Times New Roman"/>
          <w:noProof/>
          <w:sz w:val="24"/>
          <w:szCs w:val="24"/>
        </w:rPr>
        <w:drawing>
          <wp:inline distT="0" distB="0" distL="0" distR="0" wp14:anchorId="08944EE8" wp14:editId="3CA3D03B">
            <wp:extent cx="2196384" cy="1553407"/>
            <wp:effectExtent l="0" t="0" r="0" b="8890"/>
            <wp:docPr id="7" name="Picture 6" descr="A screenshot of a computer&#10;&#10;Description automatically generated">
              <a:extLst xmlns:a="http://schemas.openxmlformats.org/drawingml/2006/main">
                <a:ext uri="{FF2B5EF4-FFF2-40B4-BE49-F238E27FC236}">
                  <a16:creationId xmlns:a16="http://schemas.microsoft.com/office/drawing/2014/main" id="{50915D6E-2897-F87E-FD45-CB7F593A39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50915D6E-2897-F87E-FD45-CB7F593A393A}"/>
                        </a:ext>
                      </a:extLst>
                    </pic:cNvPr>
                    <pic:cNvPicPr>
                      <a:picLocks noChangeAspect="1"/>
                    </pic:cNvPicPr>
                  </pic:nvPicPr>
                  <pic:blipFill rotWithShape="1">
                    <a:blip r:embed="rId8">
                      <a:extLst>
                        <a:ext uri="{28A0092B-C50C-407E-A947-70E740481C1C}">
                          <a14:useLocalDpi xmlns:a14="http://schemas.microsoft.com/office/drawing/2010/main" val="0"/>
                        </a:ext>
                      </a:extLst>
                    </a:blip>
                    <a:srcRect l="15947" t="33010" r="57767" b="33939"/>
                    <a:stretch/>
                  </pic:blipFill>
                  <pic:spPr>
                    <a:xfrm>
                      <a:off x="0" y="0"/>
                      <a:ext cx="2196384" cy="1553407"/>
                    </a:xfrm>
                    <a:prstGeom prst="rect">
                      <a:avLst/>
                    </a:prstGeom>
                  </pic:spPr>
                </pic:pic>
              </a:graphicData>
            </a:graphic>
          </wp:inline>
        </w:drawing>
      </w:r>
    </w:p>
    <w:p w14:paraId="322C87AA" w14:textId="2A5AA2D5" w:rsidR="001B3699" w:rsidRPr="001B3699" w:rsidRDefault="001B3699" w:rsidP="001B3699">
      <w:pPr>
        <w:pStyle w:val="ListParagraph"/>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3B4137">
        <w:rPr>
          <w:rFonts w:ascii="Times New Roman" w:hAnsi="Times New Roman" w:cs="Times New Roman"/>
          <w:sz w:val="24"/>
          <w:szCs w:val="24"/>
        </w:rPr>
        <w:t>2</w:t>
      </w:r>
      <w:r>
        <w:rPr>
          <w:rFonts w:ascii="Times New Roman" w:hAnsi="Times New Roman" w:cs="Times New Roman"/>
          <w:sz w:val="24"/>
          <w:szCs w:val="24"/>
        </w:rPr>
        <w:t>.</w:t>
      </w:r>
      <w:r w:rsidR="003B4137">
        <w:rPr>
          <w:rFonts w:ascii="Times New Roman" w:hAnsi="Times New Roman" w:cs="Times New Roman"/>
          <w:sz w:val="24"/>
          <w:szCs w:val="24"/>
        </w:rPr>
        <w:t xml:space="preserve"> RMSE values obtained by Random Forest</w:t>
      </w:r>
    </w:p>
    <w:p w14:paraId="5EAA8525" w14:textId="520156C4" w:rsidR="00222689" w:rsidRPr="00222689" w:rsidRDefault="00222689" w:rsidP="00222689">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3.2 </w:t>
      </w:r>
      <w:r w:rsidRPr="00222689">
        <w:rPr>
          <w:rFonts w:ascii="Times New Roman" w:hAnsi="Times New Roman" w:cs="Times New Roman"/>
          <w:b/>
          <w:bCs/>
          <w:sz w:val="24"/>
          <w:szCs w:val="24"/>
        </w:rPr>
        <w:t>Stock Market Predictions with LSTM in Python</w:t>
      </w:r>
    </w:p>
    <w:p w14:paraId="4EC2B2C2" w14:textId="41403BF9" w:rsidR="00222689" w:rsidRDefault="00222689" w:rsidP="00222689">
      <w:pPr>
        <w:spacing w:line="480" w:lineRule="auto"/>
        <w:rPr>
          <w:rFonts w:ascii="Times New Roman" w:hAnsi="Times New Roman" w:cs="Times New Roman"/>
          <w:sz w:val="24"/>
          <w:szCs w:val="24"/>
        </w:rPr>
      </w:pPr>
      <w:r w:rsidRPr="00222689">
        <w:rPr>
          <w:rFonts w:ascii="Times New Roman" w:hAnsi="Times New Roman" w:cs="Times New Roman"/>
          <w:sz w:val="24"/>
          <w:szCs w:val="24"/>
        </w:rPr>
        <w:lastRenderedPageBreak/>
        <w:t xml:space="preserve">Avijeet </w:t>
      </w:r>
      <w:proofErr w:type="spellStart"/>
      <w:r w:rsidRPr="00222689">
        <w:rPr>
          <w:rFonts w:ascii="Times New Roman" w:hAnsi="Times New Roman" w:cs="Times New Roman"/>
          <w:sz w:val="24"/>
          <w:szCs w:val="24"/>
        </w:rPr>
        <w:t>Bishwal</w:t>
      </w:r>
      <w:r>
        <w:rPr>
          <w:rFonts w:ascii="Times New Roman" w:hAnsi="Times New Roman" w:cs="Times New Roman"/>
          <w:sz w:val="24"/>
          <w:szCs w:val="24"/>
        </w:rPr>
        <w:t>’</w:t>
      </w:r>
      <w:r w:rsidRPr="00222689">
        <w:rPr>
          <w:rFonts w:ascii="Times New Roman" w:hAnsi="Times New Roman" w:cs="Times New Roman"/>
          <w:sz w:val="24"/>
          <w:szCs w:val="24"/>
        </w:rPr>
        <w:t>s</w:t>
      </w:r>
      <w:proofErr w:type="spellEnd"/>
      <w:r w:rsidRPr="00222689">
        <w:rPr>
          <w:rFonts w:ascii="Times New Roman" w:hAnsi="Times New Roman" w:cs="Times New Roman"/>
          <w:sz w:val="24"/>
          <w:szCs w:val="24"/>
        </w:rPr>
        <w:t xml:space="preserve"> work in 2024 delves into the utilization of Long Short-Term Memory (LSTM) networks for stock market predictions, showcasing advancements in machine learning techniques for financial forecasting.</w:t>
      </w:r>
    </w:p>
    <w:p w14:paraId="1F429DE7" w14:textId="75B37120" w:rsidR="00222689" w:rsidRDefault="00222689" w:rsidP="00222689">
      <w:pPr>
        <w:spacing w:line="480" w:lineRule="auto"/>
        <w:jc w:val="center"/>
        <w:rPr>
          <w:rFonts w:ascii="Times New Roman" w:hAnsi="Times New Roman" w:cs="Times New Roman"/>
          <w:sz w:val="24"/>
          <w:szCs w:val="24"/>
        </w:rPr>
      </w:pPr>
      <w:r w:rsidRPr="00222689">
        <w:rPr>
          <w:rFonts w:ascii="Times New Roman" w:hAnsi="Times New Roman" w:cs="Times New Roman"/>
          <w:noProof/>
          <w:sz w:val="24"/>
          <w:szCs w:val="24"/>
        </w:rPr>
        <w:drawing>
          <wp:inline distT="0" distB="0" distL="0" distR="0" wp14:anchorId="0007D636" wp14:editId="1E7A6035">
            <wp:extent cx="4107180" cy="2982549"/>
            <wp:effectExtent l="0" t="0" r="7620" b="0"/>
            <wp:docPr id="5" name="Picture 4" descr="A graph of a graph&#10;&#10;Description automatically generated with medium confidence">
              <a:extLst xmlns:a="http://schemas.openxmlformats.org/drawingml/2006/main">
                <a:ext uri="{FF2B5EF4-FFF2-40B4-BE49-F238E27FC236}">
                  <a16:creationId xmlns:a16="http://schemas.microsoft.com/office/drawing/2014/main" id="{B0F284E6-6061-97D2-09AF-832FCE686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B0F284E6-6061-97D2-09AF-832FCE6862F8}"/>
                        </a:ext>
                      </a:extLst>
                    </pic:cNvPr>
                    <pic:cNvPicPr>
                      <a:picLocks noChangeAspect="1"/>
                    </pic:cNvPicPr>
                  </pic:nvPicPr>
                  <pic:blipFill rotWithShape="1">
                    <a:blip r:embed="rId9">
                      <a:extLst>
                        <a:ext uri="{28A0092B-C50C-407E-A947-70E740481C1C}">
                          <a14:useLocalDpi xmlns:a14="http://schemas.microsoft.com/office/drawing/2010/main" val="0"/>
                        </a:ext>
                      </a:extLst>
                    </a:blip>
                    <a:srcRect t="53050" r="25007" b="-311"/>
                    <a:stretch/>
                  </pic:blipFill>
                  <pic:spPr>
                    <a:xfrm>
                      <a:off x="0" y="0"/>
                      <a:ext cx="4111180" cy="2985454"/>
                    </a:xfrm>
                    <a:prstGeom prst="rect">
                      <a:avLst/>
                    </a:prstGeom>
                  </pic:spPr>
                </pic:pic>
              </a:graphicData>
            </a:graphic>
          </wp:inline>
        </w:drawing>
      </w:r>
    </w:p>
    <w:p w14:paraId="6D8D76B5" w14:textId="38035A8E" w:rsidR="00222689" w:rsidRPr="00222689" w:rsidRDefault="00222689" w:rsidP="0022268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3. </w:t>
      </w:r>
      <w:r w:rsidRPr="003B4137">
        <w:rPr>
          <w:rFonts w:ascii="Times New Roman" w:hAnsi="Times New Roman" w:cs="Times New Roman"/>
          <w:sz w:val="24"/>
          <w:szCs w:val="24"/>
        </w:rPr>
        <w:t>Predicted v/s original (expected) closing stock price using</w:t>
      </w:r>
      <w:r>
        <w:rPr>
          <w:rFonts w:ascii="Times New Roman" w:hAnsi="Times New Roman" w:cs="Times New Roman"/>
          <w:sz w:val="24"/>
          <w:szCs w:val="24"/>
        </w:rPr>
        <w:t xml:space="preserve"> LSTM</w:t>
      </w:r>
      <w:r w:rsidRPr="003B4137">
        <w:rPr>
          <w:rFonts w:ascii="Times New Roman" w:hAnsi="Times New Roman" w:cs="Times New Roman"/>
          <w:sz w:val="24"/>
          <w:szCs w:val="24"/>
        </w:rPr>
        <w:t>.</w:t>
      </w:r>
    </w:p>
    <w:p w14:paraId="1E509FE9" w14:textId="2C44B83D" w:rsidR="00222689" w:rsidRPr="00222689" w:rsidRDefault="00222689" w:rsidP="00222689">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3.2.1 </w:t>
      </w:r>
      <w:r w:rsidRPr="00222689">
        <w:rPr>
          <w:rFonts w:ascii="Times New Roman" w:hAnsi="Times New Roman" w:cs="Times New Roman"/>
          <w:b/>
          <w:bCs/>
          <w:sz w:val="24"/>
          <w:szCs w:val="24"/>
        </w:rPr>
        <w:t>Methodology</w:t>
      </w:r>
    </w:p>
    <w:p w14:paraId="1613628C" w14:textId="77777777" w:rsidR="00222689" w:rsidRPr="00222689" w:rsidRDefault="00222689" w:rsidP="00222689">
      <w:pPr>
        <w:numPr>
          <w:ilvl w:val="0"/>
          <w:numId w:val="4"/>
        </w:numPr>
        <w:spacing w:line="480" w:lineRule="auto"/>
        <w:rPr>
          <w:rFonts w:ascii="Times New Roman" w:hAnsi="Times New Roman" w:cs="Times New Roman"/>
          <w:sz w:val="24"/>
          <w:szCs w:val="24"/>
        </w:rPr>
      </w:pPr>
      <w:r w:rsidRPr="00222689">
        <w:rPr>
          <w:rFonts w:ascii="Times New Roman" w:hAnsi="Times New Roman" w:cs="Times New Roman"/>
          <w:b/>
          <w:bCs/>
          <w:sz w:val="24"/>
          <w:szCs w:val="24"/>
        </w:rPr>
        <w:t xml:space="preserve">Model Selection: </w:t>
      </w:r>
      <w:r w:rsidRPr="00222689">
        <w:rPr>
          <w:rFonts w:ascii="Times New Roman" w:hAnsi="Times New Roman" w:cs="Times New Roman"/>
          <w:sz w:val="24"/>
          <w:szCs w:val="24"/>
        </w:rPr>
        <w:t>LSTM, a type of recurrent neural network (RNN), was employed for its ability to effectively capture temporal dependencies in sequential data, making it well-suited for time series forecasting tasks.</w:t>
      </w:r>
    </w:p>
    <w:p w14:paraId="00B8517B" w14:textId="77777777" w:rsidR="00222689" w:rsidRPr="00222689" w:rsidRDefault="00222689" w:rsidP="00222689">
      <w:pPr>
        <w:numPr>
          <w:ilvl w:val="0"/>
          <w:numId w:val="4"/>
        </w:numPr>
        <w:spacing w:line="480" w:lineRule="auto"/>
        <w:rPr>
          <w:rFonts w:ascii="Times New Roman" w:hAnsi="Times New Roman" w:cs="Times New Roman"/>
          <w:sz w:val="24"/>
          <w:szCs w:val="24"/>
        </w:rPr>
      </w:pPr>
      <w:r w:rsidRPr="00222689">
        <w:rPr>
          <w:rFonts w:ascii="Times New Roman" w:hAnsi="Times New Roman" w:cs="Times New Roman"/>
          <w:b/>
          <w:bCs/>
          <w:sz w:val="24"/>
          <w:szCs w:val="24"/>
        </w:rPr>
        <w:t xml:space="preserve">Feature Representation: </w:t>
      </w:r>
      <w:r w:rsidRPr="00222689">
        <w:rPr>
          <w:rFonts w:ascii="Times New Roman" w:hAnsi="Times New Roman" w:cs="Times New Roman"/>
          <w:sz w:val="24"/>
          <w:szCs w:val="24"/>
        </w:rPr>
        <w:t>The model predicted future stock prices by leveraging past price information. Specifically, it utilized the past 'n' time frames to predict the next 'n' time frames, thereby capturing the temporal dynamics of stock price movements.</w:t>
      </w:r>
    </w:p>
    <w:p w14:paraId="3A1A8D23" w14:textId="77777777" w:rsidR="00222689" w:rsidRPr="00222689" w:rsidRDefault="00222689" w:rsidP="00222689">
      <w:pPr>
        <w:numPr>
          <w:ilvl w:val="0"/>
          <w:numId w:val="4"/>
        </w:numPr>
        <w:spacing w:line="480" w:lineRule="auto"/>
        <w:rPr>
          <w:rFonts w:ascii="Times New Roman" w:hAnsi="Times New Roman" w:cs="Times New Roman"/>
          <w:sz w:val="24"/>
          <w:szCs w:val="24"/>
        </w:rPr>
      </w:pPr>
      <w:r w:rsidRPr="00222689">
        <w:rPr>
          <w:rFonts w:ascii="Times New Roman" w:hAnsi="Times New Roman" w:cs="Times New Roman"/>
          <w:b/>
          <w:bCs/>
          <w:sz w:val="24"/>
          <w:szCs w:val="24"/>
        </w:rPr>
        <w:t xml:space="preserve">Input Data: </w:t>
      </w:r>
      <w:r w:rsidRPr="00222689">
        <w:rPr>
          <w:rFonts w:ascii="Times New Roman" w:hAnsi="Times New Roman" w:cs="Times New Roman"/>
          <w:sz w:val="24"/>
          <w:szCs w:val="24"/>
        </w:rPr>
        <w:t xml:space="preserve">Unlike the previous study, which used the closing prices, this approach utilized the average of the low and high prices for both training and prediction. This </w:t>
      </w:r>
      <w:r w:rsidRPr="00222689">
        <w:rPr>
          <w:rFonts w:ascii="Times New Roman" w:hAnsi="Times New Roman" w:cs="Times New Roman"/>
          <w:sz w:val="24"/>
          <w:szCs w:val="24"/>
        </w:rPr>
        <w:lastRenderedPageBreak/>
        <w:t>choice of input data likely aimed to incorporate a broader range of information from the stock price history.</w:t>
      </w:r>
    </w:p>
    <w:p w14:paraId="27A54D10" w14:textId="77777777" w:rsidR="00222689" w:rsidRPr="00222689" w:rsidRDefault="00222689" w:rsidP="00222689">
      <w:pPr>
        <w:numPr>
          <w:ilvl w:val="0"/>
          <w:numId w:val="4"/>
        </w:numPr>
        <w:spacing w:line="480" w:lineRule="auto"/>
        <w:rPr>
          <w:rFonts w:ascii="Times New Roman" w:hAnsi="Times New Roman" w:cs="Times New Roman"/>
          <w:sz w:val="24"/>
          <w:szCs w:val="24"/>
        </w:rPr>
      </w:pPr>
      <w:r w:rsidRPr="00222689">
        <w:rPr>
          <w:rFonts w:ascii="Times New Roman" w:hAnsi="Times New Roman" w:cs="Times New Roman"/>
          <w:b/>
          <w:bCs/>
          <w:sz w:val="24"/>
          <w:szCs w:val="24"/>
        </w:rPr>
        <w:t xml:space="preserve">Performance Evaluation: </w:t>
      </w:r>
      <w:r w:rsidRPr="00222689">
        <w:rPr>
          <w:rFonts w:ascii="Times New Roman" w:hAnsi="Times New Roman" w:cs="Times New Roman"/>
          <w:sz w:val="24"/>
          <w:szCs w:val="24"/>
        </w:rPr>
        <w:t>The performance of the LSTM model was assessed using the Root Mean Squared Error (RMSE) metric. Reported RMSE values fell within the range of 0.6 to 1.2, indicating relatively low prediction errors and demonstrating the effectiveness of the model in forecasting stock prices.</w:t>
      </w:r>
    </w:p>
    <w:p w14:paraId="3ECC039F" w14:textId="77777777" w:rsidR="00645FBD" w:rsidRDefault="00645FBD" w:rsidP="00645FBD">
      <w:pPr>
        <w:spacing w:line="480" w:lineRule="auto"/>
        <w:rPr>
          <w:rFonts w:ascii="Times New Roman" w:hAnsi="Times New Roman" w:cs="Times New Roman"/>
          <w:sz w:val="24"/>
          <w:szCs w:val="24"/>
        </w:rPr>
      </w:pPr>
      <w:r w:rsidRPr="00645FBD">
        <w:rPr>
          <w:rFonts w:ascii="Times New Roman" w:hAnsi="Times New Roman" w:cs="Times New Roman"/>
          <w:b/>
          <w:bCs/>
          <w:sz w:val="24"/>
          <w:szCs w:val="24"/>
        </w:rPr>
        <w:t>4. Methodology</w:t>
      </w:r>
    </w:p>
    <w:p w14:paraId="1A72F044" w14:textId="24EF3210" w:rsidR="00645FBD" w:rsidRPr="00645FBD" w:rsidRDefault="00645FBD" w:rsidP="00645FBD">
      <w:pPr>
        <w:spacing w:line="480" w:lineRule="auto"/>
        <w:rPr>
          <w:rFonts w:ascii="Times New Roman" w:hAnsi="Times New Roman" w:cs="Times New Roman"/>
          <w:b/>
          <w:bCs/>
          <w:sz w:val="24"/>
          <w:szCs w:val="24"/>
        </w:rPr>
      </w:pPr>
      <w:r w:rsidRPr="00645FBD">
        <w:rPr>
          <w:rFonts w:ascii="Times New Roman" w:hAnsi="Times New Roman" w:cs="Times New Roman"/>
          <w:b/>
          <w:bCs/>
          <w:sz w:val="24"/>
          <w:szCs w:val="24"/>
        </w:rPr>
        <w:t>4.1 Data Collection</w:t>
      </w:r>
    </w:p>
    <w:p w14:paraId="082694D3" w14:textId="07605832" w:rsidR="00645FBD" w:rsidRPr="00645FBD" w:rsidRDefault="00645FBD" w:rsidP="00645FBD">
      <w:pPr>
        <w:spacing w:line="480" w:lineRule="auto"/>
        <w:rPr>
          <w:rFonts w:ascii="Times New Roman" w:hAnsi="Times New Roman" w:cs="Times New Roman"/>
          <w:sz w:val="24"/>
          <w:szCs w:val="24"/>
        </w:rPr>
      </w:pPr>
      <w:r w:rsidRPr="00645FBD">
        <w:rPr>
          <w:rFonts w:ascii="Times New Roman" w:hAnsi="Times New Roman" w:cs="Times New Roman"/>
          <w:sz w:val="24"/>
          <w:szCs w:val="24"/>
        </w:rPr>
        <w:t>For the data collection phase of the project, Yahoo! Finance served as the primary source of financial data, offering a comprehensive range of information including stock quotes, financial reports, and market commentary.</w:t>
      </w:r>
    </w:p>
    <w:p w14:paraId="5E050937" w14:textId="3253F78F" w:rsidR="00645FBD" w:rsidRPr="00645FBD" w:rsidRDefault="00645FBD" w:rsidP="00645FBD">
      <w:pPr>
        <w:spacing w:line="480" w:lineRule="auto"/>
        <w:rPr>
          <w:rFonts w:ascii="Times New Roman" w:hAnsi="Times New Roman" w:cs="Times New Roman"/>
          <w:b/>
          <w:bCs/>
          <w:sz w:val="24"/>
          <w:szCs w:val="24"/>
        </w:rPr>
      </w:pPr>
      <w:r w:rsidRPr="00645FBD">
        <w:rPr>
          <w:rFonts w:ascii="Times New Roman" w:hAnsi="Times New Roman" w:cs="Times New Roman"/>
          <w:b/>
          <w:bCs/>
          <w:sz w:val="24"/>
          <w:szCs w:val="24"/>
        </w:rPr>
        <w:t>4.1.1 Data Source</w:t>
      </w:r>
    </w:p>
    <w:p w14:paraId="023F7720" w14:textId="77777777" w:rsidR="00645FBD" w:rsidRPr="00645FBD" w:rsidRDefault="00645FBD" w:rsidP="00645FBD">
      <w:pPr>
        <w:spacing w:line="480" w:lineRule="auto"/>
        <w:rPr>
          <w:rFonts w:ascii="Times New Roman" w:hAnsi="Times New Roman" w:cs="Times New Roman"/>
          <w:sz w:val="24"/>
          <w:szCs w:val="24"/>
        </w:rPr>
      </w:pPr>
      <w:r w:rsidRPr="00645FBD">
        <w:rPr>
          <w:rFonts w:ascii="Times New Roman" w:hAnsi="Times New Roman" w:cs="Times New Roman"/>
          <w:sz w:val="24"/>
          <w:szCs w:val="24"/>
        </w:rPr>
        <w:t xml:space="preserve">Yahoo! Finance: This platform </w:t>
      </w:r>
      <w:proofErr w:type="gramStart"/>
      <w:r w:rsidRPr="00645FBD">
        <w:rPr>
          <w:rFonts w:ascii="Times New Roman" w:hAnsi="Times New Roman" w:cs="Times New Roman"/>
          <w:sz w:val="24"/>
          <w:szCs w:val="24"/>
        </w:rPr>
        <w:t>provided</w:t>
      </w:r>
      <w:proofErr w:type="gramEnd"/>
      <w:r w:rsidRPr="00645FBD">
        <w:rPr>
          <w:rFonts w:ascii="Times New Roman" w:hAnsi="Times New Roman" w:cs="Times New Roman"/>
          <w:sz w:val="24"/>
          <w:szCs w:val="24"/>
        </w:rPr>
        <w:t xml:space="preserve"> access to real-time stock market data, allowing for the retrieval of historical stock price information and other relevant financial metrics.</w:t>
      </w:r>
    </w:p>
    <w:p w14:paraId="6E54A761" w14:textId="3DAC56BD" w:rsidR="00645FBD" w:rsidRPr="00645FBD" w:rsidRDefault="00645FBD" w:rsidP="00645FBD">
      <w:pPr>
        <w:spacing w:line="480" w:lineRule="auto"/>
        <w:rPr>
          <w:rFonts w:ascii="Times New Roman" w:hAnsi="Times New Roman" w:cs="Times New Roman"/>
          <w:b/>
          <w:bCs/>
          <w:sz w:val="24"/>
          <w:szCs w:val="24"/>
        </w:rPr>
      </w:pPr>
      <w:r w:rsidRPr="00645FBD">
        <w:rPr>
          <w:rFonts w:ascii="Times New Roman" w:hAnsi="Times New Roman" w:cs="Times New Roman"/>
          <w:b/>
          <w:bCs/>
          <w:sz w:val="24"/>
          <w:szCs w:val="24"/>
        </w:rPr>
        <w:t>4.1.2 Procedure</w:t>
      </w:r>
    </w:p>
    <w:p w14:paraId="40A629E0" w14:textId="77777777" w:rsidR="00645FBD" w:rsidRPr="00645FBD" w:rsidRDefault="00645FBD" w:rsidP="00645FBD">
      <w:pPr>
        <w:pStyle w:val="ListParagraph"/>
        <w:numPr>
          <w:ilvl w:val="0"/>
          <w:numId w:val="7"/>
        </w:numPr>
        <w:spacing w:line="480" w:lineRule="auto"/>
        <w:rPr>
          <w:rFonts w:ascii="Times New Roman" w:hAnsi="Times New Roman" w:cs="Times New Roman"/>
          <w:sz w:val="24"/>
          <w:szCs w:val="24"/>
        </w:rPr>
      </w:pPr>
      <w:r w:rsidRPr="00645FBD">
        <w:rPr>
          <w:rFonts w:ascii="Times New Roman" w:hAnsi="Times New Roman" w:cs="Times New Roman"/>
          <w:b/>
          <w:bCs/>
          <w:sz w:val="24"/>
          <w:szCs w:val="24"/>
        </w:rPr>
        <w:t>Installation and Package Import:</w:t>
      </w:r>
      <w:r w:rsidRPr="00645FBD">
        <w:rPr>
          <w:rFonts w:ascii="Times New Roman" w:hAnsi="Times New Roman" w:cs="Times New Roman"/>
          <w:sz w:val="24"/>
          <w:szCs w:val="24"/>
        </w:rPr>
        <w:t xml:space="preserve"> The project involved installing and importing packages from Yahoo! Finance to facilitate the retrieval of stock market data within the Python environment.</w:t>
      </w:r>
    </w:p>
    <w:p w14:paraId="41A1571C" w14:textId="77777777" w:rsidR="00645FBD" w:rsidRPr="00645FBD" w:rsidRDefault="00645FBD" w:rsidP="00645FBD">
      <w:pPr>
        <w:pStyle w:val="ListParagraph"/>
        <w:numPr>
          <w:ilvl w:val="0"/>
          <w:numId w:val="7"/>
        </w:numPr>
        <w:spacing w:line="480" w:lineRule="auto"/>
        <w:rPr>
          <w:rFonts w:ascii="Times New Roman" w:hAnsi="Times New Roman" w:cs="Times New Roman"/>
          <w:sz w:val="24"/>
          <w:szCs w:val="24"/>
        </w:rPr>
      </w:pPr>
      <w:r w:rsidRPr="00645FBD">
        <w:rPr>
          <w:rFonts w:ascii="Times New Roman" w:hAnsi="Times New Roman" w:cs="Times New Roman"/>
          <w:b/>
          <w:bCs/>
          <w:sz w:val="24"/>
          <w:szCs w:val="24"/>
        </w:rPr>
        <w:t>Stock Selection:</w:t>
      </w:r>
      <w:r w:rsidRPr="00645FBD">
        <w:rPr>
          <w:rFonts w:ascii="Times New Roman" w:hAnsi="Times New Roman" w:cs="Times New Roman"/>
          <w:sz w:val="24"/>
          <w:szCs w:val="24"/>
        </w:rPr>
        <w:t xml:space="preserve"> A single stock was chosen for analysis, with its corresponding coordinate values extracted from the desired date range up to the present day. This </w:t>
      </w:r>
      <w:r w:rsidRPr="00645FBD">
        <w:rPr>
          <w:rFonts w:ascii="Times New Roman" w:hAnsi="Times New Roman" w:cs="Times New Roman"/>
          <w:sz w:val="24"/>
          <w:szCs w:val="24"/>
        </w:rPr>
        <w:lastRenderedPageBreak/>
        <w:t xml:space="preserve">approach ensured a focused analysis </w:t>
      </w:r>
      <w:proofErr w:type="gramStart"/>
      <w:r w:rsidRPr="00645FBD">
        <w:rPr>
          <w:rFonts w:ascii="Times New Roman" w:hAnsi="Times New Roman" w:cs="Times New Roman"/>
          <w:sz w:val="24"/>
          <w:szCs w:val="24"/>
        </w:rPr>
        <w:t>on</w:t>
      </w:r>
      <w:proofErr w:type="gramEnd"/>
      <w:r w:rsidRPr="00645FBD">
        <w:rPr>
          <w:rFonts w:ascii="Times New Roman" w:hAnsi="Times New Roman" w:cs="Times New Roman"/>
          <w:sz w:val="24"/>
          <w:szCs w:val="24"/>
        </w:rPr>
        <w:t xml:space="preserve"> a specific stock, enabling detailed examination of its historical performance and forecasting potential.</w:t>
      </w:r>
    </w:p>
    <w:p w14:paraId="659793C1" w14:textId="77777777" w:rsidR="00645FBD" w:rsidRPr="00645FBD" w:rsidRDefault="00645FBD" w:rsidP="00645FBD">
      <w:pPr>
        <w:pStyle w:val="ListParagraph"/>
        <w:numPr>
          <w:ilvl w:val="0"/>
          <w:numId w:val="7"/>
        </w:numPr>
        <w:spacing w:line="480" w:lineRule="auto"/>
        <w:rPr>
          <w:rFonts w:ascii="Times New Roman" w:hAnsi="Times New Roman" w:cs="Times New Roman"/>
          <w:sz w:val="24"/>
          <w:szCs w:val="24"/>
        </w:rPr>
      </w:pPr>
      <w:r w:rsidRPr="00645FBD">
        <w:rPr>
          <w:rFonts w:ascii="Times New Roman" w:hAnsi="Times New Roman" w:cs="Times New Roman"/>
          <w:b/>
          <w:bCs/>
          <w:sz w:val="24"/>
          <w:szCs w:val="24"/>
        </w:rPr>
        <w:t>Online Data Import:</w:t>
      </w:r>
      <w:r w:rsidRPr="00645FBD">
        <w:rPr>
          <w:rFonts w:ascii="Times New Roman" w:hAnsi="Times New Roman" w:cs="Times New Roman"/>
          <w:sz w:val="24"/>
          <w:szCs w:val="24"/>
        </w:rPr>
        <w:t xml:space="preserve"> Unlike traditional datasets, which are pre-existing and static, the project dynamically imported stock market data from Yahoo! Finance in real-time. This dynamic approach allowed for the incorporation of the latest market information into the analysis, enhancing the accuracy and relevance of the forecasting model.</w:t>
      </w:r>
    </w:p>
    <w:p w14:paraId="48B2697B" w14:textId="59CFD630" w:rsidR="001B3699" w:rsidRDefault="004C333B" w:rsidP="00AC49EC">
      <w:pPr>
        <w:spacing w:line="480" w:lineRule="auto"/>
        <w:rPr>
          <w:rFonts w:ascii="Times New Roman" w:hAnsi="Times New Roman" w:cs="Times New Roman"/>
          <w:b/>
          <w:bCs/>
          <w:sz w:val="24"/>
          <w:szCs w:val="24"/>
        </w:rPr>
      </w:pPr>
      <w:r w:rsidRPr="004C333B">
        <w:rPr>
          <w:rFonts w:ascii="Times New Roman" w:hAnsi="Times New Roman" w:cs="Times New Roman"/>
          <w:b/>
          <w:bCs/>
          <w:sz w:val="24"/>
          <w:szCs w:val="24"/>
        </w:rPr>
        <w:t>4.2 Exploratory Data Analysis (EDA)</w:t>
      </w:r>
    </w:p>
    <w:p w14:paraId="02875429" w14:textId="30B657DB" w:rsidR="004C333B" w:rsidRDefault="004C333B" w:rsidP="00AC49EC">
      <w:pPr>
        <w:spacing w:line="480" w:lineRule="auto"/>
        <w:rPr>
          <w:rFonts w:ascii="Times New Roman" w:hAnsi="Times New Roman" w:cs="Times New Roman"/>
          <w:b/>
          <w:bCs/>
          <w:sz w:val="24"/>
          <w:szCs w:val="24"/>
        </w:rPr>
      </w:pPr>
      <w:r w:rsidRPr="004C333B">
        <w:rPr>
          <w:rFonts w:ascii="Times New Roman" w:hAnsi="Times New Roman" w:cs="Times New Roman"/>
          <w:b/>
          <w:bCs/>
          <w:noProof/>
          <w:sz w:val="24"/>
          <w:szCs w:val="24"/>
        </w:rPr>
        <w:drawing>
          <wp:inline distT="0" distB="0" distL="0" distR="0" wp14:anchorId="5E554174" wp14:editId="625F81D5">
            <wp:extent cx="5859780" cy="2468880"/>
            <wp:effectExtent l="0" t="0" r="26670" b="0"/>
            <wp:docPr id="2100107450" name="Diagram 1">
              <a:extLst xmlns:a="http://schemas.openxmlformats.org/drawingml/2006/main">
                <a:ext uri="{FF2B5EF4-FFF2-40B4-BE49-F238E27FC236}">
                  <a16:creationId xmlns:a16="http://schemas.microsoft.com/office/drawing/2014/main" id="{C78401FD-F30F-6776-0D97-C9F0E478820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51DD8C6" w14:textId="74FFC81A" w:rsidR="004C333B" w:rsidRPr="004C333B" w:rsidRDefault="004C333B" w:rsidP="004C333B">
      <w:pPr>
        <w:spacing w:line="480" w:lineRule="auto"/>
        <w:jc w:val="center"/>
        <w:rPr>
          <w:rFonts w:ascii="Times New Roman" w:hAnsi="Times New Roman" w:cs="Times New Roman"/>
          <w:sz w:val="24"/>
          <w:szCs w:val="24"/>
        </w:rPr>
      </w:pPr>
      <w:r w:rsidRPr="004C333B">
        <w:rPr>
          <w:rFonts w:ascii="Times New Roman" w:hAnsi="Times New Roman" w:cs="Times New Roman"/>
          <w:sz w:val="24"/>
          <w:szCs w:val="24"/>
        </w:rPr>
        <w:t>Fig. 4. Need of EDA</w:t>
      </w:r>
    </w:p>
    <w:p w14:paraId="10686BDF" w14:textId="248649CD" w:rsidR="004C333B" w:rsidRPr="004C333B" w:rsidRDefault="00F05121" w:rsidP="004C333B">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4.2.1 </w:t>
      </w:r>
      <w:r w:rsidR="004C333B" w:rsidRPr="004C333B">
        <w:rPr>
          <w:rFonts w:ascii="Times New Roman" w:hAnsi="Times New Roman" w:cs="Times New Roman"/>
          <w:b/>
          <w:bCs/>
          <w:sz w:val="24"/>
          <w:szCs w:val="24"/>
        </w:rPr>
        <w:t>Understanding Outliers in Volume:</w:t>
      </w:r>
    </w:p>
    <w:p w14:paraId="10FEFBB1" w14:textId="77777777" w:rsidR="004C333B" w:rsidRPr="004C333B" w:rsidRDefault="004C333B" w:rsidP="004C333B">
      <w:pPr>
        <w:numPr>
          <w:ilvl w:val="0"/>
          <w:numId w:val="8"/>
        </w:numPr>
        <w:spacing w:line="480" w:lineRule="auto"/>
        <w:rPr>
          <w:rFonts w:ascii="Times New Roman" w:hAnsi="Times New Roman" w:cs="Times New Roman"/>
          <w:sz w:val="24"/>
          <w:szCs w:val="24"/>
        </w:rPr>
      </w:pPr>
      <w:r w:rsidRPr="004C333B">
        <w:rPr>
          <w:rFonts w:ascii="Times New Roman" w:hAnsi="Times New Roman" w:cs="Times New Roman"/>
          <w:b/>
          <w:bCs/>
          <w:sz w:val="24"/>
          <w:szCs w:val="24"/>
        </w:rPr>
        <w:t>Volume: </w:t>
      </w:r>
      <w:r w:rsidRPr="004C333B">
        <w:rPr>
          <w:rFonts w:ascii="Times New Roman" w:hAnsi="Times New Roman" w:cs="Times New Roman"/>
          <w:sz w:val="24"/>
          <w:szCs w:val="24"/>
        </w:rPr>
        <w:t>The number of shares of a stock traded within a given period.</w:t>
      </w:r>
    </w:p>
    <w:p w14:paraId="210A7930" w14:textId="77777777" w:rsidR="004C333B" w:rsidRPr="004C333B" w:rsidRDefault="004C333B" w:rsidP="004C333B">
      <w:pPr>
        <w:numPr>
          <w:ilvl w:val="0"/>
          <w:numId w:val="8"/>
        </w:numPr>
        <w:spacing w:line="480" w:lineRule="auto"/>
        <w:rPr>
          <w:rFonts w:ascii="Times New Roman" w:hAnsi="Times New Roman" w:cs="Times New Roman"/>
          <w:b/>
          <w:bCs/>
          <w:sz w:val="24"/>
          <w:szCs w:val="24"/>
        </w:rPr>
      </w:pPr>
      <w:r w:rsidRPr="004C333B">
        <w:rPr>
          <w:rFonts w:ascii="Times New Roman" w:hAnsi="Times New Roman" w:cs="Times New Roman"/>
          <w:b/>
          <w:bCs/>
          <w:sz w:val="24"/>
          <w:szCs w:val="24"/>
        </w:rPr>
        <w:t>Outliers: </w:t>
      </w:r>
      <w:r w:rsidRPr="004C333B">
        <w:rPr>
          <w:rFonts w:ascii="Times New Roman" w:hAnsi="Times New Roman" w:cs="Times New Roman"/>
          <w:sz w:val="24"/>
          <w:szCs w:val="24"/>
        </w:rPr>
        <w:t>Extreme data points that fall significantly above or below the typical volume range for a stock. In the image, outliers are the individual dots beyond the top and bottom.</w:t>
      </w:r>
    </w:p>
    <w:p w14:paraId="29D7EFA5" w14:textId="77777777" w:rsidR="004C333B" w:rsidRPr="004C333B" w:rsidRDefault="004C333B" w:rsidP="004C333B">
      <w:pPr>
        <w:numPr>
          <w:ilvl w:val="0"/>
          <w:numId w:val="8"/>
        </w:numPr>
        <w:spacing w:line="480" w:lineRule="auto"/>
        <w:rPr>
          <w:rFonts w:ascii="Times New Roman" w:hAnsi="Times New Roman" w:cs="Times New Roman"/>
          <w:b/>
          <w:bCs/>
          <w:sz w:val="24"/>
          <w:szCs w:val="24"/>
        </w:rPr>
      </w:pPr>
      <w:r w:rsidRPr="004C333B">
        <w:rPr>
          <w:rFonts w:ascii="Times New Roman" w:hAnsi="Times New Roman" w:cs="Times New Roman"/>
          <w:b/>
          <w:bCs/>
          <w:sz w:val="24"/>
          <w:szCs w:val="24"/>
        </w:rPr>
        <w:lastRenderedPageBreak/>
        <w:t>AAPL, MSFT, NFLX, EBAY, TSLA: </w:t>
      </w:r>
      <w:r w:rsidRPr="004C333B">
        <w:rPr>
          <w:rFonts w:ascii="Times New Roman" w:hAnsi="Times New Roman" w:cs="Times New Roman"/>
          <w:sz w:val="24"/>
          <w:szCs w:val="24"/>
        </w:rPr>
        <w:t xml:space="preserve">These stocks show outliers on the high end, indicating unusually heavy trading days at some point in the data </w:t>
      </w:r>
      <w:proofErr w:type="gramStart"/>
      <w:r w:rsidRPr="004C333B">
        <w:rPr>
          <w:rFonts w:ascii="Times New Roman" w:hAnsi="Times New Roman" w:cs="Times New Roman"/>
          <w:sz w:val="24"/>
          <w:szCs w:val="24"/>
        </w:rPr>
        <w:t>period</w:t>
      </w:r>
      <w:proofErr w:type="gramEnd"/>
    </w:p>
    <w:p w14:paraId="6D22CC67" w14:textId="6B44FCFA" w:rsidR="004C333B" w:rsidRDefault="004C333B" w:rsidP="004C333B">
      <w:pPr>
        <w:spacing w:line="480" w:lineRule="auto"/>
        <w:ind w:left="720"/>
        <w:jc w:val="center"/>
        <w:rPr>
          <w:rFonts w:ascii="Times New Roman" w:hAnsi="Times New Roman" w:cs="Times New Roman"/>
          <w:b/>
          <w:bCs/>
          <w:sz w:val="24"/>
          <w:szCs w:val="24"/>
        </w:rPr>
      </w:pPr>
      <w:r w:rsidRPr="004C333B">
        <w:rPr>
          <w:rFonts w:ascii="Times New Roman" w:hAnsi="Times New Roman" w:cs="Times New Roman"/>
          <w:b/>
          <w:bCs/>
          <w:noProof/>
          <w:sz w:val="24"/>
          <w:szCs w:val="24"/>
        </w:rPr>
        <w:drawing>
          <wp:inline distT="0" distB="0" distL="0" distR="0" wp14:anchorId="50A9E4FA" wp14:editId="1DB15874">
            <wp:extent cx="5943600" cy="3740785"/>
            <wp:effectExtent l="0" t="0" r="0" b="0"/>
            <wp:docPr id="233969682" name="Picture 2" descr="A group of graphs with green and black lines&#10;&#10;Description automatically generated">
              <a:extLst xmlns:a="http://schemas.openxmlformats.org/drawingml/2006/main">
                <a:ext uri="{FF2B5EF4-FFF2-40B4-BE49-F238E27FC236}">
                  <a16:creationId xmlns:a16="http://schemas.microsoft.com/office/drawing/2014/main" id="{CD543B39-74A5-381C-C931-A2A2AB5CE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9682" name="Picture 2" descr="A group of graphs with green and black lines&#10;&#10;Description automatically generated">
                      <a:extLst>
                        <a:ext uri="{FF2B5EF4-FFF2-40B4-BE49-F238E27FC236}">
                          <a16:creationId xmlns:a16="http://schemas.microsoft.com/office/drawing/2014/main" id="{CD543B39-74A5-381C-C931-A2A2AB5CE560}"/>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3740785"/>
                    </a:xfrm>
                    <a:prstGeom prst="rect">
                      <a:avLst/>
                    </a:prstGeom>
                    <a:noFill/>
                  </pic:spPr>
                </pic:pic>
              </a:graphicData>
            </a:graphic>
          </wp:inline>
        </w:drawing>
      </w:r>
    </w:p>
    <w:p w14:paraId="0AE2B427" w14:textId="6187CDCA" w:rsidR="004C333B" w:rsidRPr="00F05121" w:rsidRDefault="004C333B" w:rsidP="004C333B">
      <w:pPr>
        <w:spacing w:line="480" w:lineRule="auto"/>
        <w:ind w:left="720"/>
        <w:jc w:val="center"/>
        <w:rPr>
          <w:rFonts w:ascii="Times New Roman" w:hAnsi="Times New Roman" w:cs="Times New Roman"/>
          <w:sz w:val="24"/>
          <w:szCs w:val="24"/>
        </w:rPr>
      </w:pPr>
      <w:r w:rsidRPr="00F05121">
        <w:rPr>
          <w:rFonts w:ascii="Times New Roman" w:hAnsi="Times New Roman" w:cs="Times New Roman"/>
          <w:sz w:val="24"/>
          <w:szCs w:val="24"/>
        </w:rPr>
        <w:t>Fig. 5. Box plots of five companies chosen</w:t>
      </w:r>
    </w:p>
    <w:p w14:paraId="3F57DF59" w14:textId="63FC329D" w:rsidR="004C333B" w:rsidRPr="004C333B" w:rsidRDefault="00F05121" w:rsidP="004C333B">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4.2.2 </w:t>
      </w:r>
      <w:r w:rsidR="004C333B" w:rsidRPr="004C333B">
        <w:rPr>
          <w:rFonts w:ascii="Times New Roman" w:hAnsi="Times New Roman" w:cs="Times New Roman"/>
          <w:b/>
          <w:bCs/>
          <w:sz w:val="24"/>
          <w:szCs w:val="24"/>
        </w:rPr>
        <w:t>Moving Averages:</w:t>
      </w:r>
    </w:p>
    <w:p w14:paraId="29529461" w14:textId="5783F3FB" w:rsidR="004C333B" w:rsidRPr="004C333B" w:rsidRDefault="004C333B" w:rsidP="004C333B">
      <w:pPr>
        <w:spacing w:line="480" w:lineRule="auto"/>
        <w:rPr>
          <w:rFonts w:ascii="Times New Roman" w:hAnsi="Times New Roman" w:cs="Times New Roman"/>
          <w:b/>
          <w:bCs/>
          <w:sz w:val="24"/>
          <w:szCs w:val="24"/>
        </w:rPr>
      </w:pPr>
      <w:r w:rsidRPr="004C333B">
        <w:rPr>
          <w:rFonts w:ascii="Times New Roman" w:hAnsi="Times New Roman" w:cs="Times New Roman"/>
          <w:b/>
          <w:bCs/>
          <w:noProof/>
          <w:sz w:val="24"/>
          <w:szCs w:val="24"/>
        </w:rPr>
        <w:drawing>
          <wp:anchor distT="0" distB="0" distL="114300" distR="114300" simplePos="0" relativeHeight="251660288" behindDoc="0" locked="0" layoutInCell="1" allowOverlap="1" wp14:anchorId="6D7904D7" wp14:editId="4F8EA078">
            <wp:simplePos x="0" y="0"/>
            <wp:positionH relativeFrom="margin">
              <wp:align>right</wp:align>
            </wp:positionH>
            <wp:positionV relativeFrom="paragraph">
              <wp:posOffset>5080</wp:posOffset>
            </wp:positionV>
            <wp:extent cx="2857500" cy="1722120"/>
            <wp:effectExtent l="0" t="0" r="0" b="0"/>
            <wp:wrapNone/>
            <wp:docPr id="12" name="Picture 11" descr="A graph with numbers and lines&#10;&#10;Description automatically generated">
              <a:extLst xmlns:a="http://schemas.openxmlformats.org/drawingml/2006/main">
                <a:ext uri="{FF2B5EF4-FFF2-40B4-BE49-F238E27FC236}">
                  <a16:creationId xmlns:a16="http://schemas.microsoft.com/office/drawing/2014/main" id="{7571313F-D825-F091-A04A-4644676ED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with numbers and lines&#10;&#10;Description automatically generated">
                      <a:extLst>
                        <a:ext uri="{FF2B5EF4-FFF2-40B4-BE49-F238E27FC236}">
                          <a16:creationId xmlns:a16="http://schemas.microsoft.com/office/drawing/2014/main" id="{7571313F-D825-F091-A04A-4644676EDDCD}"/>
                        </a:ext>
                      </a:extLst>
                    </pic:cNvPr>
                    <pic:cNvPicPr>
                      <a:picLocks noChangeAspect="1"/>
                    </pic:cNvPicPr>
                  </pic:nvPicPr>
                  <pic:blipFill>
                    <a:blip r:embed="rId16"/>
                    <a:stretch>
                      <a:fillRect/>
                    </a:stretch>
                  </pic:blipFill>
                  <pic:spPr>
                    <a:xfrm>
                      <a:off x="0" y="0"/>
                      <a:ext cx="2857500" cy="1722120"/>
                    </a:xfrm>
                    <a:prstGeom prst="rect">
                      <a:avLst/>
                    </a:prstGeom>
                  </pic:spPr>
                </pic:pic>
              </a:graphicData>
            </a:graphic>
            <wp14:sizeRelH relativeFrom="margin">
              <wp14:pctWidth>0</wp14:pctWidth>
            </wp14:sizeRelH>
            <wp14:sizeRelV relativeFrom="margin">
              <wp14:pctHeight>0</wp14:pctHeight>
            </wp14:sizeRelV>
          </wp:anchor>
        </w:drawing>
      </w:r>
      <w:r w:rsidRPr="004C333B">
        <w:rPr>
          <w:rFonts w:ascii="Times New Roman" w:hAnsi="Times New Roman" w:cs="Times New Roman"/>
          <w:b/>
          <w:bCs/>
          <w:noProof/>
          <w:sz w:val="24"/>
          <w:szCs w:val="24"/>
        </w:rPr>
        <w:drawing>
          <wp:anchor distT="0" distB="0" distL="114300" distR="114300" simplePos="0" relativeHeight="251659264" behindDoc="0" locked="0" layoutInCell="1" allowOverlap="1" wp14:anchorId="6EC02360" wp14:editId="27569E96">
            <wp:simplePos x="0" y="0"/>
            <wp:positionH relativeFrom="margin">
              <wp:align>left</wp:align>
            </wp:positionH>
            <wp:positionV relativeFrom="paragraph">
              <wp:posOffset>12700</wp:posOffset>
            </wp:positionV>
            <wp:extent cx="2887980" cy="1722618"/>
            <wp:effectExtent l="0" t="0" r="7620" b="0"/>
            <wp:wrapNone/>
            <wp:docPr id="8" name="Picture 7" descr="A graph with blue lines and numbers&#10;&#10;Description automatically generated">
              <a:extLst xmlns:a="http://schemas.openxmlformats.org/drawingml/2006/main">
                <a:ext uri="{FF2B5EF4-FFF2-40B4-BE49-F238E27FC236}">
                  <a16:creationId xmlns:a16="http://schemas.microsoft.com/office/drawing/2014/main" id="{5788769D-A106-473F-64E7-54E8DC004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blue lines and numbers&#10;&#10;Description automatically generated">
                      <a:extLst>
                        <a:ext uri="{FF2B5EF4-FFF2-40B4-BE49-F238E27FC236}">
                          <a16:creationId xmlns:a16="http://schemas.microsoft.com/office/drawing/2014/main" id="{5788769D-A106-473F-64E7-54E8DC00432E}"/>
                        </a:ext>
                      </a:extLst>
                    </pic:cNvPr>
                    <pic:cNvPicPr>
                      <a:picLocks noChangeAspect="1"/>
                    </pic:cNvPicPr>
                  </pic:nvPicPr>
                  <pic:blipFill>
                    <a:blip r:embed="rId17"/>
                    <a:stretch>
                      <a:fillRect/>
                    </a:stretch>
                  </pic:blipFill>
                  <pic:spPr>
                    <a:xfrm>
                      <a:off x="0" y="0"/>
                      <a:ext cx="2887980" cy="1722618"/>
                    </a:xfrm>
                    <a:prstGeom prst="rect">
                      <a:avLst/>
                    </a:prstGeom>
                  </pic:spPr>
                </pic:pic>
              </a:graphicData>
            </a:graphic>
            <wp14:sizeRelH relativeFrom="margin">
              <wp14:pctWidth>0</wp14:pctWidth>
            </wp14:sizeRelH>
            <wp14:sizeRelV relativeFrom="margin">
              <wp14:pctHeight>0</wp14:pctHeight>
            </wp14:sizeRelV>
          </wp:anchor>
        </w:drawing>
      </w:r>
    </w:p>
    <w:p w14:paraId="1F2340C2" w14:textId="3D5012CB" w:rsidR="004C333B" w:rsidRDefault="004C333B" w:rsidP="00AC49EC">
      <w:pPr>
        <w:spacing w:line="480" w:lineRule="auto"/>
        <w:rPr>
          <w:rFonts w:ascii="Times New Roman" w:hAnsi="Times New Roman" w:cs="Times New Roman"/>
          <w:b/>
          <w:bCs/>
          <w:sz w:val="24"/>
          <w:szCs w:val="24"/>
        </w:rPr>
      </w:pPr>
    </w:p>
    <w:p w14:paraId="137652B8" w14:textId="6A746AF5" w:rsidR="004C333B" w:rsidRDefault="004C333B" w:rsidP="004C333B">
      <w:pPr>
        <w:rPr>
          <w:rFonts w:ascii="Times New Roman" w:hAnsi="Times New Roman" w:cs="Times New Roman"/>
          <w:b/>
          <w:bCs/>
          <w:sz w:val="24"/>
          <w:szCs w:val="24"/>
        </w:rPr>
      </w:pPr>
    </w:p>
    <w:p w14:paraId="777F3FE2" w14:textId="77777777" w:rsidR="004C333B" w:rsidRDefault="004C333B" w:rsidP="004C333B">
      <w:pPr>
        <w:rPr>
          <w:rFonts w:ascii="Times New Roman" w:hAnsi="Times New Roman" w:cs="Times New Roman"/>
          <w:b/>
          <w:bCs/>
          <w:sz w:val="24"/>
          <w:szCs w:val="24"/>
        </w:rPr>
      </w:pPr>
    </w:p>
    <w:p w14:paraId="3689F2FB" w14:textId="77777777" w:rsidR="004C333B" w:rsidRDefault="004C333B" w:rsidP="004C333B">
      <w:pPr>
        <w:rPr>
          <w:rFonts w:ascii="Times New Roman" w:hAnsi="Times New Roman" w:cs="Times New Roman"/>
          <w:b/>
          <w:bCs/>
          <w:sz w:val="24"/>
          <w:szCs w:val="24"/>
        </w:rPr>
      </w:pPr>
    </w:p>
    <w:p w14:paraId="320314FB" w14:textId="77777777" w:rsidR="004C333B" w:rsidRDefault="004C333B" w:rsidP="004C333B">
      <w:pPr>
        <w:rPr>
          <w:rFonts w:ascii="Times New Roman" w:hAnsi="Times New Roman" w:cs="Times New Roman"/>
          <w:b/>
          <w:bCs/>
          <w:sz w:val="24"/>
          <w:szCs w:val="24"/>
        </w:rPr>
      </w:pPr>
    </w:p>
    <w:p w14:paraId="70C88083" w14:textId="77777777" w:rsidR="004C333B" w:rsidRDefault="004C333B" w:rsidP="004C333B">
      <w:pPr>
        <w:rPr>
          <w:rFonts w:ascii="Times New Roman" w:hAnsi="Times New Roman" w:cs="Times New Roman"/>
          <w:b/>
          <w:bCs/>
          <w:sz w:val="24"/>
          <w:szCs w:val="24"/>
        </w:rPr>
      </w:pPr>
    </w:p>
    <w:p w14:paraId="53D46D8F" w14:textId="599D2159" w:rsidR="00F05121" w:rsidRDefault="00F05121" w:rsidP="004C333B">
      <w:pPr>
        <w:rPr>
          <w:rFonts w:ascii="Times New Roman" w:hAnsi="Times New Roman" w:cs="Times New Roman"/>
          <w:b/>
          <w:bCs/>
          <w:sz w:val="24"/>
          <w:szCs w:val="24"/>
        </w:rPr>
      </w:pPr>
      <w:r w:rsidRPr="00F05121">
        <w:rPr>
          <w:rFonts w:ascii="Times New Roman" w:hAnsi="Times New Roman" w:cs="Times New Roman"/>
          <w:b/>
          <w:bCs/>
          <w:noProof/>
          <w:sz w:val="24"/>
          <w:szCs w:val="24"/>
        </w:rPr>
        <w:lastRenderedPageBreak/>
        <w:drawing>
          <wp:anchor distT="0" distB="0" distL="114300" distR="114300" simplePos="0" relativeHeight="251664384" behindDoc="0" locked="0" layoutInCell="1" allowOverlap="1" wp14:anchorId="5030CA73" wp14:editId="4232B921">
            <wp:simplePos x="0" y="0"/>
            <wp:positionH relativeFrom="margin">
              <wp:align>right</wp:align>
            </wp:positionH>
            <wp:positionV relativeFrom="paragraph">
              <wp:posOffset>7620</wp:posOffset>
            </wp:positionV>
            <wp:extent cx="2787137" cy="1706880"/>
            <wp:effectExtent l="0" t="0" r="0" b="7620"/>
            <wp:wrapNone/>
            <wp:docPr id="14" name="Picture 13" descr="A graph of a price&#10;&#10;Description automatically generated with medium confidence">
              <a:extLst xmlns:a="http://schemas.openxmlformats.org/drawingml/2006/main">
                <a:ext uri="{FF2B5EF4-FFF2-40B4-BE49-F238E27FC236}">
                  <a16:creationId xmlns:a16="http://schemas.microsoft.com/office/drawing/2014/main" id="{DA0B3146-31EE-F7D7-D5E1-7227D0E5E7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price&#10;&#10;Description automatically generated with medium confidence">
                      <a:extLst>
                        <a:ext uri="{FF2B5EF4-FFF2-40B4-BE49-F238E27FC236}">
                          <a16:creationId xmlns:a16="http://schemas.microsoft.com/office/drawing/2014/main" id="{DA0B3146-31EE-F7D7-D5E1-7227D0E5E7C9}"/>
                        </a:ext>
                      </a:extLst>
                    </pic:cNvPr>
                    <pic:cNvPicPr>
                      <a:picLocks noChangeAspect="1"/>
                    </pic:cNvPicPr>
                  </pic:nvPicPr>
                  <pic:blipFill>
                    <a:blip r:embed="rId18"/>
                    <a:stretch>
                      <a:fillRect/>
                    </a:stretch>
                  </pic:blipFill>
                  <pic:spPr>
                    <a:xfrm>
                      <a:off x="0" y="0"/>
                      <a:ext cx="2787137" cy="1706880"/>
                    </a:xfrm>
                    <a:prstGeom prst="rect">
                      <a:avLst/>
                    </a:prstGeom>
                  </pic:spPr>
                </pic:pic>
              </a:graphicData>
            </a:graphic>
            <wp14:sizeRelH relativeFrom="margin">
              <wp14:pctWidth>0</wp14:pctWidth>
            </wp14:sizeRelH>
            <wp14:sizeRelV relativeFrom="margin">
              <wp14:pctHeight>0</wp14:pctHeight>
            </wp14:sizeRelV>
          </wp:anchor>
        </w:drawing>
      </w:r>
      <w:r w:rsidRPr="00F05121">
        <w:rPr>
          <w:rFonts w:ascii="Times New Roman" w:hAnsi="Times New Roman" w:cs="Times New Roman"/>
          <w:b/>
          <w:bCs/>
          <w:noProof/>
          <w:sz w:val="24"/>
          <w:szCs w:val="24"/>
        </w:rPr>
        <w:drawing>
          <wp:anchor distT="0" distB="0" distL="114300" distR="114300" simplePos="0" relativeHeight="251663360" behindDoc="0" locked="0" layoutInCell="1" allowOverlap="1" wp14:anchorId="2158CD7C" wp14:editId="4B4836C4">
            <wp:simplePos x="0" y="0"/>
            <wp:positionH relativeFrom="margin">
              <wp:align>left</wp:align>
            </wp:positionH>
            <wp:positionV relativeFrom="paragraph">
              <wp:posOffset>0</wp:posOffset>
            </wp:positionV>
            <wp:extent cx="2670175" cy="1729740"/>
            <wp:effectExtent l="0" t="0" r="0" b="3810"/>
            <wp:wrapNone/>
            <wp:docPr id="13" name="Content Placeholder 3" descr="A graph with blue lines and numbers&#10;&#10;Description automatically generated">
              <a:extLst xmlns:a="http://schemas.openxmlformats.org/drawingml/2006/main">
                <a:ext uri="{FF2B5EF4-FFF2-40B4-BE49-F238E27FC236}">
                  <a16:creationId xmlns:a16="http://schemas.microsoft.com/office/drawing/2014/main" id="{124D38CD-885C-53FB-E989-9C9E7B85A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3" descr="A graph with blue lines and numbers&#10;&#10;Description automatically generated">
                      <a:extLst>
                        <a:ext uri="{FF2B5EF4-FFF2-40B4-BE49-F238E27FC236}">
                          <a16:creationId xmlns:a16="http://schemas.microsoft.com/office/drawing/2014/main" id="{124D38CD-885C-53FB-E989-9C9E7B85AC42}"/>
                        </a:ext>
                      </a:extLst>
                    </pic:cNvPr>
                    <pic:cNvPicPr>
                      <a:picLocks noChangeAspect="1"/>
                    </pic:cNvPicPr>
                  </pic:nvPicPr>
                  <pic:blipFill>
                    <a:blip r:embed="rId19"/>
                    <a:stretch>
                      <a:fillRect/>
                    </a:stretch>
                  </pic:blipFill>
                  <pic:spPr>
                    <a:xfrm>
                      <a:off x="0" y="0"/>
                      <a:ext cx="2670631" cy="1730035"/>
                    </a:xfrm>
                    <a:prstGeom prst="rect">
                      <a:avLst/>
                    </a:prstGeom>
                  </pic:spPr>
                </pic:pic>
              </a:graphicData>
            </a:graphic>
            <wp14:sizeRelH relativeFrom="margin">
              <wp14:pctWidth>0</wp14:pctWidth>
            </wp14:sizeRelH>
            <wp14:sizeRelV relativeFrom="margin">
              <wp14:pctHeight>0</wp14:pctHeight>
            </wp14:sizeRelV>
          </wp:anchor>
        </w:drawing>
      </w:r>
    </w:p>
    <w:p w14:paraId="6042ECCD" w14:textId="566B18F3" w:rsidR="004C333B" w:rsidRDefault="00F05121" w:rsidP="004C333B">
      <w:pPr>
        <w:rPr>
          <w:rFonts w:ascii="Times New Roman" w:hAnsi="Times New Roman" w:cs="Times New Roman"/>
          <w:b/>
          <w:bCs/>
          <w:sz w:val="24"/>
          <w:szCs w:val="24"/>
        </w:rPr>
      </w:pPr>
      <w:r w:rsidRPr="00F05121">
        <w:rPr>
          <w:rFonts w:ascii="Times New Roman" w:hAnsi="Times New Roman" w:cs="Times New Roman"/>
          <w:b/>
          <w:bCs/>
          <w:noProof/>
          <w:sz w:val="24"/>
          <w:szCs w:val="24"/>
        </w:rPr>
        <w:drawing>
          <wp:anchor distT="0" distB="0" distL="114300" distR="114300" simplePos="0" relativeHeight="251662336" behindDoc="0" locked="0" layoutInCell="1" allowOverlap="1" wp14:anchorId="59313711" wp14:editId="005CF7A3">
            <wp:simplePos x="0" y="0"/>
            <wp:positionH relativeFrom="margin">
              <wp:align>center</wp:align>
            </wp:positionH>
            <wp:positionV relativeFrom="paragraph">
              <wp:posOffset>1659890</wp:posOffset>
            </wp:positionV>
            <wp:extent cx="2667635" cy="1744980"/>
            <wp:effectExtent l="0" t="0" r="0" b="7620"/>
            <wp:wrapNone/>
            <wp:docPr id="463708428" name="Picture 5" descr="A graph with blue and orange lines&#10;&#10;Description automatically generated">
              <a:extLst xmlns:a="http://schemas.openxmlformats.org/drawingml/2006/main">
                <a:ext uri="{FF2B5EF4-FFF2-40B4-BE49-F238E27FC236}">
                  <a16:creationId xmlns:a16="http://schemas.microsoft.com/office/drawing/2014/main" id="{B5E6AAFE-8757-99EE-EE33-394BFE906F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8428" name="Picture 5" descr="A graph with blue and orange lines&#10;&#10;Description automatically generated">
                      <a:extLst>
                        <a:ext uri="{FF2B5EF4-FFF2-40B4-BE49-F238E27FC236}">
                          <a16:creationId xmlns:a16="http://schemas.microsoft.com/office/drawing/2014/main" id="{B5E6AAFE-8757-99EE-EE33-394BFE906F74}"/>
                        </a:ext>
                      </a:extLst>
                    </pic:cNvPr>
                    <pic:cNvPicPr>
                      <a:picLocks noChangeAspect="1"/>
                    </pic:cNvPicPr>
                  </pic:nvPicPr>
                  <pic:blipFill>
                    <a:blip r:embed="rId20"/>
                    <a:stretch>
                      <a:fillRect/>
                    </a:stretch>
                  </pic:blipFill>
                  <pic:spPr>
                    <a:xfrm>
                      <a:off x="0" y="0"/>
                      <a:ext cx="2667635" cy="1744980"/>
                    </a:xfrm>
                    <a:prstGeom prst="rect">
                      <a:avLst/>
                    </a:prstGeom>
                  </pic:spPr>
                </pic:pic>
              </a:graphicData>
            </a:graphic>
            <wp14:sizeRelH relativeFrom="margin">
              <wp14:pctWidth>0</wp14:pctWidth>
            </wp14:sizeRelH>
            <wp14:sizeRelV relativeFrom="margin">
              <wp14:pctHeight>0</wp14:pctHeight>
            </wp14:sizeRelV>
          </wp:anchor>
        </w:drawing>
      </w:r>
    </w:p>
    <w:p w14:paraId="4B2AB9EF" w14:textId="77777777" w:rsidR="00F05121" w:rsidRPr="00F05121" w:rsidRDefault="00F05121" w:rsidP="00F05121">
      <w:pPr>
        <w:rPr>
          <w:rFonts w:ascii="Times New Roman" w:hAnsi="Times New Roman" w:cs="Times New Roman"/>
          <w:sz w:val="24"/>
          <w:szCs w:val="24"/>
        </w:rPr>
      </w:pPr>
    </w:p>
    <w:p w14:paraId="491106DF" w14:textId="77777777" w:rsidR="00F05121" w:rsidRPr="00F05121" w:rsidRDefault="00F05121" w:rsidP="00F05121">
      <w:pPr>
        <w:rPr>
          <w:rFonts w:ascii="Times New Roman" w:hAnsi="Times New Roman" w:cs="Times New Roman"/>
          <w:sz w:val="24"/>
          <w:szCs w:val="24"/>
        </w:rPr>
      </w:pPr>
    </w:p>
    <w:p w14:paraId="448C3399" w14:textId="77777777" w:rsidR="00F05121" w:rsidRPr="00F05121" w:rsidRDefault="00F05121" w:rsidP="00F05121">
      <w:pPr>
        <w:rPr>
          <w:rFonts w:ascii="Times New Roman" w:hAnsi="Times New Roman" w:cs="Times New Roman"/>
          <w:sz w:val="24"/>
          <w:szCs w:val="24"/>
        </w:rPr>
      </w:pPr>
    </w:p>
    <w:p w14:paraId="27477812" w14:textId="77777777" w:rsidR="00F05121" w:rsidRPr="00F05121" w:rsidRDefault="00F05121" w:rsidP="00F05121">
      <w:pPr>
        <w:rPr>
          <w:rFonts w:ascii="Times New Roman" w:hAnsi="Times New Roman" w:cs="Times New Roman"/>
          <w:sz w:val="24"/>
          <w:szCs w:val="24"/>
        </w:rPr>
      </w:pPr>
    </w:p>
    <w:p w14:paraId="60FC51E2" w14:textId="77777777" w:rsidR="00F05121" w:rsidRPr="00F05121" w:rsidRDefault="00F05121" w:rsidP="00F05121">
      <w:pPr>
        <w:rPr>
          <w:rFonts w:ascii="Times New Roman" w:hAnsi="Times New Roman" w:cs="Times New Roman"/>
          <w:sz w:val="24"/>
          <w:szCs w:val="24"/>
        </w:rPr>
      </w:pPr>
    </w:p>
    <w:p w14:paraId="49E264B4" w14:textId="77777777" w:rsidR="00F05121" w:rsidRPr="00F05121" w:rsidRDefault="00F05121" w:rsidP="00F05121">
      <w:pPr>
        <w:rPr>
          <w:rFonts w:ascii="Times New Roman" w:hAnsi="Times New Roman" w:cs="Times New Roman"/>
          <w:sz w:val="24"/>
          <w:szCs w:val="24"/>
        </w:rPr>
      </w:pPr>
    </w:p>
    <w:p w14:paraId="225D2C2A" w14:textId="77777777" w:rsidR="00F05121" w:rsidRPr="00F05121" w:rsidRDefault="00F05121" w:rsidP="00F05121">
      <w:pPr>
        <w:rPr>
          <w:rFonts w:ascii="Times New Roman" w:hAnsi="Times New Roman" w:cs="Times New Roman"/>
          <w:sz w:val="24"/>
          <w:szCs w:val="24"/>
        </w:rPr>
      </w:pPr>
    </w:p>
    <w:p w14:paraId="5B38D209" w14:textId="77777777" w:rsidR="00F05121" w:rsidRPr="00F05121" w:rsidRDefault="00F05121" w:rsidP="00F05121">
      <w:pPr>
        <w:rPr>
          <w:rFonts w:ascii="Times New Roman" w:hAnsi="Times New Roman" w:cs="Times New Roman"/>
          <w:sz w:val="24"/>
          <w:szCs w:val="24"/>
        </w:rPr>
      </w:pPr>
    </w:p>
    <w:p w14:paraId="4F88BDC5" w14:textId="77777777" w:rsidR="00F05121" w:rsidRPr="00F05121" w:rsidRDefault="00F05121" w:rsidP="00F05121">
      <w:pPr>
        <w:rPr>
          <w:rFonts w:ascii="Times New Roman" w:hAnsi="Times New Roman" w:cs="Times New Roman"/>
          <w:sz w:val="24"/>
          <w:szCs w:val="24"/>
        </w:rPr>
      </w:pPr>
    </w:p>
    <w:p w14:paraId="2BD996F5" w14:textId="77777777" w:rsidR="00F05121" w:rsidRPr="00F05121" w:rsidRDefault="00F05121" w:rsidP="00F05121">
      <w:pPr>
        <w:rPr>
          <w:rFonts w:ascii="Times New Roman" w:hAnsi="Times New Roman" w:cs="Times New Roman"/>
          <w:sz w:val="24"/>
          <w:szCs w:val="24"/>
        </w:rPr>
      </w:pPr>
    </w:p>
    <w:p w14:paraId="4EA579DF" w14:textId="77777777" w:rsidR="00F05121" w:rsidRDefault="00F05121" w:rsidP="00F05121">
      <w:pPr>
        <w:rPr>
          <w:rFonts w:ascii="Times New Roman" w:hAnsi="Times New Roman" w:cs="Times New Roman"/>
          <w:b/>
          <w:bCs/>
          <w:sz w:val="24"/>
          <w:szCs w:val="24"/>
        </w:rPr>
      </w:pPr>
    </w:p>
    <w:p w14:paraId="5DDD8DEB" w14:textId="77777777" w:rsidR="00F05121" w:rsidRDefault="00F05121" w:rsidP="00F05121">
      <w:pPr>
        <w:tabs>
          <w:tab w:val="left" w:pos="2580"/>
        </w:tabs>
        <w:jc w:val="center"/>
        <w:rPr>
          <w:rFonts w:ascii="Times New Roman" w:hAnsi="Times New Roman" w:cs="Times New Roman"/>
          <w:sz w:val="24"/>
          <w:szCs w:val="24"/>
        </w:rPr>
      </w:pPr>
    </w:p>
    <w:p w14:paraId="21DE72FC" w14:textId="6DEDF94C" w:rsidR="00F05121" w:rsidRDefault="00F05121" w:rsidP="00F05121">
      <w:pPr>
        <w:tabs>
          <w:tab w:val="left" w:pos="2580"/>
        </w:tabs>
        <w:spacing w:line="480" w:lineRule="auto"/>
        <w:jc w:val="center"/>
        <w:rPr>
          <w:rFonts w:ascii="Times New Roman" w:hAnsi="Times New Roman" w:cs="Times New Roman"/>
          <w:sz w:val="24"/>
          <w:szCs w:val="24"/>
        </w:rPr>
      </w:pPr>
      <w:r>
        <w:rPr>
          <w:rFonts w:ascii="Times New Roman" w:hAnsi="Times New Roman" w:cs="Times New Roman"/>
          <w:sz w:val="24"/>
          <w:szCs w:val="24"/>
        </w:rPr>
        <w:t>Fig. 6. Plots for Moving Averages</w:t>
      </w:r>
    </w:p>
    <w:p w14:paraId="77273449" w14:textId="0AC433FC" w:rsidR="00F05121" w:rsidRPr="00F05121" w:rsidRDefault="00F05121" w:rsidP="00F05121">
      <w:pPr>
        <w:tabs>
          <w:tab w:val="left" w:pos="2580"/>
        </w:tabs>
        <w:spacing w:line="480" w:lineRule="auto"/>
        <w:rPr>
          <w:rFonts w:ascii="Times New Roman" w:hAnsi="Times New Roman" w:cs="Times New Roman"/>
          <w:sz w:val="24"/>
          <w:szCs w:val="24"/>
        </w:rPr>
      </w:pPr>
      <w:r>
        <w:rPr>
          <w:rFonts w:ascii="Times New Roman" w:hAnsi="Times New Roman" w:cs="Times New Roman"/>
          <w:b/>
          <w:bCs/>
          <w:sz w:val="24"/>
          <w:szCs w:val="24"/>
        </w:rPr>
        <w:t xml:space="preserve">4.2.3 </w:t>
      </w:r>
      <w:r w:rsidRPr="00F05121">
        <w:rPr>
          <w:rFonts w:ascii="Times New Roman" w:hAnsi="Times New Roman" w:cs="Times New Roman"/>
          <w:b/>
          <w:bCs/>
          <w:sz w:val="24"/>
          <w:szCs w:val="24"/>
        </w:rPr>
        <w:t>Correlation Analysis:</w:t>
      </w:r>
    </w:p>
    <w:p w14:paraId="360DC523" w14:textId="77777777" w:rsidR="00F05121" w:rsidRPr="00F05121" w:rsidRDefault="00F05121" w:rsidP="00F05121">
      <w:pPr>
        <w:pStyle w:val="ListParagraph"/>
        <w:numPr>
          <w:ilvl w:val="0"/>
          <w:numId w:val="11"/>
        </w:numPr>
        <w:tabs>
          <w:tab w:val="left" w:pos="2580"/>
        </w:tabs>
        <w:spacing w:line="480" w:lineRule="auto"/>
        <w:rPr>
          <w:rFonts w:ascii="Times New Roman" w:hAnsi="Times New Roman" w:cs="Times New Roman"/>
          <w:sz w:val="24"/>
          <w:szCs w:val="24"/>
        </w:rPr>
      </w:pPr>
      <w:r w:rsidRPr="00F05121">
        <w:rPr>
          <w:rFonts w:ascii="Times New Roman" w:hAnsi="Times New Roman" w:cs="Times New Roman"/>
          <w:b/>
          <w:bCs/>
          <w:sz w:val="24"/>
          <w:szCs w:val="24"/>
        </w:rPr>
        <w:t>Purpose:</w:t>
      </w:r>
      <w:r w:rsidRPr="00F05121">
        <w:rPr>
          <w:rFonts w:ascii="Times New Roman" w:hAnsi="Times New Roman" w:cs="Times New Roman"/>
          <w:sz w:val="24"/>
          <w:szCs w:val="24"/>
        </w:rPr>
        <w:t> A correlation matrix shows the strength of the relationship between multiple variables. In this case, the variables are various stock market metrics.</w:t>
      </w:r>
    </w:p>
    <w:p w14:paraId="4950A9DA" w14:textId="77777777" w:rsidR="00F05121" w:rsidRPr="00F05121" w:rsidRDefault="00F05121" w:rsidP="00F05121">
      <w:pPr>
        <w:pStyle w:val="ListParagraph"/>
        <w:numPr>
          <w:ilvl w:val="0"/>
          <w:numId w:val="11"/>
        </w:numPr>
        <w:tabs>
          <w:tab w:val="left" w:pos="2580"/>
        </w:tabs>
        <w:spacing w:line="480" w:lineRule="auto"/>
        <w:rPr>
          <w:rFonts w:ascii="Times New Roman" w:hAnsi="Times New Roman" w:cs="Times New Roman"/>
          <w:sz w:val="24"/>
          <w:szCs w:val="24"/>
        </w:rPr>
      </w:pPr>
      <w:r w:rsidRPr="00F05121">
        <w:rPr>
          <w:rFonts w:ascii="Times New Roman" w:hAnsi="Times New Roman" w:cs="Times New Roman"/>
          <w:b/>
          <w:bCs/>
          <w:sz w:val="24"/>
          <w:szCs w:val="24"/>
        </w:rPr>
        <w:t>Values:</w:t>
      </w:r>
      <w:r w:rsidRPr="00F05121">
        <w:rPr>
          <w:rFonts w:ascii="Times New Roman" w:hAnsi="Times New Roman" w:cs="Times New Roman"/>
          <w:sz w:val="24"/>
          <w:szCs w:val="24"/>
        </w:rPr>
        <w:t> The numbers in the matrix range from -1 to 1.</w:t>
      </w:r>
    </w:p>
    <w:p w14:paraId="3690FDBE" w14:textId="77777777" w:rsidR="00F05121" w:rsidRPr="00F05121" w:rsidRDefault="00F05121" w:rsidP="00F05121">
      <w:pPr>
        <w:numPr>
          <w:ilvl w:val="1"/>
          <w:numId w:val="11"/>
        </w:numPr>
        <w:tabs>
          <w:tab w:val="left" w:pos="2580"/>
        </w:tabs>
        <w:spacing w:line="480" w:lineRule="auto"/>
        <w:rPr>
          <w:rFonts w:ascii="Times New Roman" w:hAnsi="Times New Roman" w:cs="Times New Roman"/>
          <w:sz w:val="24"/>
          <w:szCs w:val="24"/>
        </w:rPr>
      </w:pPr>
      <w:r w:rsidRPr="00F05121">
        <w:rPr>
          <w:rFonts w:ascii="Times New Roman" w:hAnsi="Times New Roman" w:cs="Times New Roman"/>
          <w:b/>
          <w:bCs/>
          <w:sz w:val="24"/>
          <w:szCs w:val="24"/>
        </w:rPr>
        <w:t>-1:</w:t>
      </w:r>
      <w:r w:rsidRPr="00F05121">
        <w:rPr>
          <w:rFonts w:ascii="Times New Roman" w:hAnsi="Times New Roman" w:cs="Times New Roman"/>
          <w:sz w:val="24"/>
          <w:szCs w:val="24"/>
        </w:rPr>
        <w:t> Perfect negative correlation (variables move in opposite directions)</w:t>
      </w:r>
    </w:p>
    <w:p w14:paraId="73632AED" w14:textId="77777777" w:rsidR="00F05121" w:rsidRPr="00F05121" w:rsidRDefault="00F05121" w:rsidP="00F05121">
      <w:pPr>
        <w:numPr>
          <w:ilvl w:val="1"/>
          <w:numId w:val="11"/>
        </w:numPr>
        <w:tabs>
          <w:tab w:val="left" w:pos="2580"/>
        </w:tabs>
        <w:spacing w:line="480" w:lineRule="auto"/>
        <w:rPr>
          <w:rFonts w:ascii="Times New Roman" w:hAnsi="Times New Roman" w:cs="Times New Roman"/>
          <w:sz w:val="24"/>
          <w:szCs w:val="24"/>
        </w:rPr>
      </w:pPr>
      <w:r w:rsidRPr="00F05121">
        <w:rPr>
          <w:rFonts w:ascii="Times New Roman" w:hAnsi="Times New Roman" w:cs="Times New Roman"/>
          <w:b/>
          <w:bCs/>
          <w:sz w:val="24"/>
          <w:szCs w:val="24"/>
        </w:rPr>
        <w:t>0:</w:t>
      </w:r>
      <w:r w:rsidRPr="00F05121">
        <w:rPr>
          <w:rFonts w:ascii="Times New Roman" w:hAnsi="Times New Roman" w:cs="Times New Roman"/>
          <w:sz w:val="24"/>
          <w:szCs w:val="24"/>
        </w:rPr>
        <w:t> No correlation (variables aren't related)</w:t>
      </w:r>
    </w:p>
    <w:p w14:paraId="3E72BC2F" w14:textId="77777777" w:rsidR="00F05121" w:rsidRPr="00F05121" w:rsidRDefault="00F05121" w:rsidP="00F05121">
      <w:pPr>
        <w:numPr>
          <w:ilvl w:val="1"/>
          <w:numId w:val="11"/>
        </w:numPr>
        <w:tabs>
          <w:tab w:val="left" w:pos="2580"/>
        </w:tabs>
        <w:spacing w:line="480" w:lineRule="auto"/>
        <w:rPr>
          <w:rFonts w:ascii="Times New Roman" w:hAnsi="Times New Roman" w:cs="Times New Roman"/>
          <w:sz w:val="24"/>
          <w:szCs w:val="24"/>
        </w:rPr>
      </w:pPr>
      <w:r w:rsidRPr="00F05121">
        <w:rPr>
          <w:rFonts w:ascii="Times New Roman" w:hAnsi="Times New Roman" w:cs="Times New Roman"/>
          <w:b/>
          <w:bCs/>
          <w:sz w:val="24"/>
          <w:szCs w:val="24"/>
        </w:rPr>
        <w:t>1:</w:t>
      </w:r>
      <w:r w:rsidRPr="00F05121">
        <w:rPr>
          <w:rFonts w:ascii="Times New Roman" w:hAnsi="Times New Roman" w:cs="Times New Roman"/>
          <w:sz w:val="24"/>
          <w:szCs w:val="24"/>
        </w:rPr>
        <w:t> Perfect positive correlation (variables move in the same direction)</w:t>
      </w:r>
    </w:p>
    <w:p w14:paraId="12CD158A" w14:textId="31E7D8CA" w:rsidR="00F05121" w:rsidRDefault="00F05121" w:rsidP="00F05121">
      <w:pPr>
        <w:tabs>
          <w:tab w:val="left" w:pos="2580"/>
        </w:tabs>
        <w:spacing w:line="480" w:lineRule="auto"/>
        <w:jc w:val="center"/>
        <w:rPr>
          <w:rFonts w:ascii="Times New Roman" w:hAnsi="Times New Roman" w:cs="Times New Roman"/>
          <w:sz w:val="24"/>
          <w:szCs w:val="24"/>
        </w:rPr>
      </w:pPr>
      <w:r w:rsidRPr="00F05121">
        <w:rPr>
          <w:rFonts w:ascii="Times New Roman" w:hAnsi="Times New Roman" w:cs="Times New Roman"/>
          <w:noProof/>
          <w:sz w:val="24"/>
          <w:szCs w:val="24"/>
        </w:rPr>
        <w:lastRenderedPageBreak/>
        <w:drawing>
          <wp:inline distT="0" distB="0" distL="0" distR="0" wp14:anchorId="26749DAB" wp14:editId="626085EB">
            <wp:extent cx="5943600" cy="3825875"/>
            <wp:effectExtent l="0" t="0" r="0" b="3175"/>
            <wp:docPr id="1005445423" name="Content Placeholder 4" descr="A red and blue chart&#10;&#10;Description automatically generated">
              <a:extLst xmlns:a="http://schemas.openxmlformats.org/drawingml/2006/main">
                <a:ext uri="{FF2B5EF4-FFF2-40B4-BE49-F238E27FC236}">
                  <a16:creationId xmlns:a16="http://schemas.microsoft.com/office/drawing/2014/main" id="{93C7A9A1-18A6-9747-95D2-88A57C2D3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red and blue chart&#10;&#10;Description automatically generated">
                      <a:extLst>
                        <a:ext uri="{FF2B5EF4-FFF2-40B4-BE49-F238E27FC236}">
                          <a16:creationId xmlns:a16="http://schemas.microsoft.com/office/drawing/2014/main" id="{93C7A9A1-18A6-9747-95D2-88A57C2D3D3E}"/>
                        </a:ext>
                      </a:extLst>
                    </pic:cNvPr>
                    <pic:cNvPicPr>
                      <a:picLocks noChangeAspect="1"/>
                    </pic:cNvPicPr>
                  </pic:nvPicPr>
                  <pic:blipFill rotWithShape="1">
                    <a:blip r:embed="rId21"/>
                    <a:srcRect l="4746" r="10111" b="-1"/>
                    <a:stretch/>
                  </pic:blipFill>
                  <pic:spPr>
                    <a:xfrm>
                      <a:off x="0" y="0"/>
                      <a:ext cx="5943600" cy="3825875"/>
                    </a:xfrm>
                    <a:prstGeom prst="rect">
                      <a:avLst/>
                    </a:prstGeom>
                  </pic:spPr>
                </pic:pic>
              </a:graphicData>
            </a:graphic>
          </wp:inline>
        </w:drawing>
      </w:r>
    </w:p>
    <w:p w14:paraId="3B1BFD8C" w14:textId="3BDAC617" w:rsidR="00F05121" w:rsidRDefault="00F05121" w:rsidP="00F05121">
      <w:pPr>
        <w:tabs>
          <w:tab w:val="left" w:pos="2580"/>
        </w:tabs>
        <w:spacing w:line="480" w:lineRule="auto"/>
        <w:jc w:val="center"/>
        <w:rPr>
          <w:rFonts w:ascii="Times New Roman" w:hAnsi="Times New Roman" w:cs="Times New Roman"/>
          <w:sz w:val="24"/>
          <w:szCs w:val="24"/>
        </w:rPr>
      </w:pPr>
      <w:r>
        <w:rPr>
          <w:rFonts w:ascii="Times New Roman" w:hAnsi="Times New Roman" w:cs="Times New Roman"/>
          <w:sz w:val="24"/>
          <w:szCs w:val="24"/>
        </w:rPr>
        <w:t>Fig. 7. Correlation Matix for all Parameters</w:t>
      </w:r>
    </w:p>
    <w:p w14:paraId="18FBF92C" w14:textId="5A7C8AC4" w:rsidR="00F05121" w:rsidRPr="00F05121" w:rsidRDefault="00F05121" w:rsidP="00F05121">
      <w:pPr>
        <w:tabs>
          <w:tab w:val="left" w:pos="2580"/>
        </w:tabs>
        <w:spacing w:line="480" w:lineRule="auto"/>
        <w:rPr>
          <w:rFonts w:ascii="Times New Roman" w:hAnsi="Times New Roman" w:cs="Times New Roman"/>
          <w:b/>
          <w:bCs/>
          <w:sz w:val="24"/>
          <w:szCs w:val="24"/>
        </w:rPr>
      </w:pPr>
      <w:r w:rsidRPr="00F05121">
        <w:rPr>
          <w:rFonts w:ascii="Times New Roman" w:hAnsi="Times New Roman" w:cs="Times New Roman"/>
          <w:b/>
          <w:bCs/>
          <w:sz w:val="24"/>
          <w:szCs w:val="24"/>
        </w:rPr>
        <w:t>4.3 Statistical/ Machine Learning</w:t>
      </w:r>
    </w:p>
    <w:p w14:paraId="175131F2" w14:textId="3CEE498F" w:rsidR="00F05121" w:rsidRDefault="00F05121" w:rsidP="00F05121">
      <w:pPr>
        <w:tabs>
          <w:tab w:val="left" w:pos="2580"/>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Process includes conducting </w:t>
      </w:r>
      <w:r w:rsidR="002553D6">
        <w:rPr>
          <w:rFonts w:ascii="Times New Roman" w:hAnsi="Times New Roman" w:cs="Times New Roman"/>
          <w:sz w:val="24"/>
          <w:szCs w:val="24"/>
        </w:rPr>
        <w:t>Principal</w:t>
      </w:r>
      <w:r>
        <w:rPr>
          <w:rFonts w:ascii="Times New Roman" w:hAnsi="Times New Roman" w:cs="Times New Roman"/>
          <w:sz w:val="24"/>
          <w:szCs w:val="24"/>
        </w:rPr>
        <w:t xml:space="preserve"> Component Analysis</w:t>
      </w:r>
      <w:r w:rsidR="002553D6">
        <w:rPr>
          <w:rFonts w:ascii="Times New Roman" w:hAnsi="Times New Roman" w:cs="Times New Roman"/>
          <w:sz w:val="24"/>
          <w:szCs w:val="24"/>
        </w:rPr>
        <w:t xml:space="preserve"> (PCA), Splitting training </w:t>
      </w:r>
      <w:proofErr w:type="spellStart"/>
      <w:r w:rsidR="002553D6">
        <w:rPr>
          <w:rFonts w:ascii="Times New Roman" w:hAnsi="Times New Roman" w:cs="Times New Roman"/>
          <w:sz w:val="24"/>
          <w:szCs w:val="24"/>
        </w:rPr>
        <w:t>ad</w:t>
      </w:r>
      <w:proofErr w:type="spellEnd"/>
      <w:r w:rsidR="002553D6">
        <w:rPr>
          <w:rFonts w:ascii="Times New Roman" w:hAnsi="Times New Roman" w:cs="Times New Roman"/>
          <w:sz w:val="24"/>
          <w:szCs w:val="24"/>
        </w:rPr>
        <w:t xml:space="preserve"> testing data, assigning independent and dependent data for their respective variables before training the model, Training the model, extracting the predictions from the model, and lastly plotting the predictions in a line chart with usual data included.</w:t>
      </w:r>
    </w:p>
    <w:p w14:paraId="3CB186E3" w14:textId="14E1C726" w:rsidR="002553D6" w:rsidRDefault="002553D6" w:rsidP="00F05121">
      <w:pPr>
        <w:tabs>
          <w:tab w:val="left" w:pos="2580"/>
        </w:tabs>
        <w:spacing w:line="480" w:lineRule="auto"/>
        <w:rPr>
          <w:rFonts w:ascii="Times New Roman" w:hAnsi="Times New Roman" w:cs="Times New Roman"/>
          <w:b/>
          <w:bCs/>
          <w:sz w:val="24"/>
          <w:szCs w:val="24"/>
        </w:rPr>
      </w:pPr>
      <w:r w:rsidRPr="002553D6">
        <w:rPr>
          <w:rFonts w:ascii="Times New Roman" w:hAnsi="Times New Roman" w:cs="Times New Roman"/>
          <w:b/>
          <w:bCs/>
          <w:sz w:val="24"/>
          <w:szCs w:val="24"/>
        </w:rPr>
        <w:t>4.3.1 Principal Component Analysis</w:t>
      </w:r>
      <w:r>
        <w:rPr>
          <w:rFonts w:ascii="Times New Roman" w:hAnsi="Times New Roman" w:cs="Times New Roman"/>
          <w:b/>
          <w:bCs/>
          <w:sz w:val="24"/>
          <w:szCs w:val="24"/>
        </w:rPr>
        <w:t xml:space="preserve"> </w:t>
      </w:r>
      <w:r w:rsidRPr="002553D6">
        <w:rPr>
          <w:rFonts w:ascii="Times New Roman" w:hAnsi="Times New Roman" w:cs="Times New Roman"/>
          <w:b/>
          <w:bCs/>
          <w:sz w:val="24"/>
          <w:szCs w:val="24"/>
        </w:rPr>
        <w:t>(PCA)</w:t>
      </w:r>
    </w:p>
    <w:p w14:paraId="48D47FA1" w14:textId="77777777" w:rsidR="007E6076" w:rsidRDefault="002553D6" w:rsidP="00F05121">
      <w:p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rPr>
        <w:t xml:space="preserve">Principle Component Analysis (PCA) was employed due to the high correlation observed among parameters. This technique facilitated the mitigation of multicollinearity issues by transforming the original variables into a set of uncorrelated principal components, thus simplifying interpretation while preserving most of the relevant information. </w:t>
      </w:r>
    </w:p>
    <w:p w14:paraId="6422086E" w14:textId="77777777" w:rsidR="007E6076" w:rsidRDefault="007E6076" w:rsidP="00F05121">
      <w:pPr>
        <w:tabs>
          <w:tab w:val="left" w:pos="2580"/>
        </w:tabs>
        <w:spacing w:line="480" w:lineRule="auto"/>
        <w:rPr>
          <w:rFonts w:ascii="Times New Roman" w:hAnsi="Times New Roman" w:cs="Times New Roman"/>
          <w:sz w:val="24"/>
          <w:szCs w:val="24"/>
        </w:rPr>
      </w:pPr>
      <w:r w:rsidRPr="007E6076">
        <w:rPr>
          <w:rFonts w:ascii="Times New Roman" w:hAnsi="Times New Roman" w:cs="Times New Roman"/>
          <w:noProof/>
          <w:sz w:val="24"/>
          <w:szCs w:val="24"/>
        </w:rPr>
        <w:lastRenderedPageBreak/>
        <w:drawing>
          <wp:inline distT="0" distB="0" distL="0" distR="0" wp14:anchorId="4939389A" wp14:editId="43264ABC">
            <wp:extent cx="2914508" cy="1965960"/>
            <wp:effectExtent l="0" t="0" r="635" b="0"/>
            <wp:docPr id="1015878587" name="Picture 2" descr="A graph showing the growth of a company&#10;&#10;Description automatically generated">
              <a:extLst xmlns:a="http://schemas.openxmlformats.org/drawingml/2006/main">
                <a:ext uri="{FF2B5EF4-FFF2-40B4-BE49-F238E27FC236}">
                  <a16:creationId xmlns:a16="http://schemas.microsoft.com/office/drawing/2014/main" id="{98204217-5691-DCCB-265B-BEFD37E0C8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15878587" name="Picture 2" descr="A graph showing the growth of a company&#10;&#10;Description automatically generated">
                      <a:extLst>
                        <a:ext uri="{FF2B5EF4-FFF2-40B4-BE49-F238E27FC236}">
                          <a16:creationId xmlns:a16="http://schemas.microsoft.com/office/drawing/2014/main" id="{98204217-5691-DCCB-265B-BEFD37E0C87F}"/>
                        </a:ext>
                      </a:extLst>
                    </pic:cNvPr>
                    <pic:cNvPicPr>
                      <a:picLocks noGrp="1"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23844" cy="1972257"/>
                    </a:xfrm>
                    <a:prstGeom prst="rect">
                      <a:avLst/>
                    </a:prstGeom>
                    <a:solidFill>
                      <a:srgbClr val="FFFFFF"/>
                    </a:solidFill>
                  </pic:spPr>
                </pic:pic>
              </a:graphicData>
            </a:graphic>
          </wp:inline>
        </w:drawing>
      </w:r>
      <w:r w:rsidRPr="007E6076">
        <w:rPr>
          <w:rFonts w:ascii="Times New Roman" w:hAnsi="Times New Roman" w:cs="Times New Roman"/>
          <w:sz w:val="24"/>
          <w:szCs w:val="24"/>
        </w:rPr>
        <w:t xml:space="preserve"> </w:t>
      </w:r>
      <w:r w:rsidRPr="007E6076">
        <w:rPr>
          <w:rFonts w:ascii="Times New Roman" w:hAnsi="Times New Roman" w:cs="Times New Roman"/>
          <w:noProof/>
          <w:sz w:val="24"/>
          <w:szCs w:val="24"/>
        </w:rPr>
        <w:drawing>
          <wp:inline distT="0" distB="0" distL="0" distR="0" wp14:anchorId="07E1E944" wp14:editId="5A1A6F22">
            <wp:extent cx="2758440" cy="1970248"/>
            <wp:effectExtent l="0" t="0" r="3810" b="0"/>
            <wp:docPr id="1243996605" name="Picture 2" descr="A graph showing the growth of a company&#10;&#10;Description automatically generated">
              <a:extLst xmlns:a="http://schemas.openxmlformats.org/drawingml/2006/main">
                <a:ext uri="{FF2B5EF4-FFF2-40B4-BE49-F238E27FC236}">
                  <a16:creationId xmlns:a16="http://schemas.microsoft.com/office/drawing/2014/main" id="{D3BBC642-AFBE-F673-3366-6B212BC4F5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43996605" name="Picture 2" descr="A graph showing the growth of a company&#10;&#10;Description automatically generated">
                      <a:extLst>
                        <a:ext uri="{FF2B5EF4-FFF2-40B4-BE49-F238E27FC236}">
                          <a16:creationId xmlns:a16="http://schemas.microsoft.com/office/drawing/2014/main" id="{D3BBC642-AFBE-F673-3366-6B212BC4F509}"/>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1160" cy="1986476"/>
                    </a:xfrm>
                    <a:prstGeom prst="rect">
                      <a:avLst/>
                    </a:prstGeom>
                    <a:noFill/>
                  </pic:spPr>
                </pic:pic>
              </a:graphicData>
            </a:graphic>
          </wp:inline>
        </w:drawing>
      </w:r>
      <w:r>
        <w:rPr>
          <w:rFonts w:ascii="Times New Roman" w:hAnsi="Times New Roman" w:cs="Times New Roman"/>
          <w:sz w:val="24"/>
          <w:szCs w:val="24"/>
        </w:rPr>
        <w:t xml:space="preserve">  </w:t>
      </w:r>
      <w:r w:rsidRPr="007E6076">
        <w:rPr>
          <w:rFonts w:ascii="Times New Roman" w:hAnsi="Times New Roman" w:cs="Times New Roman"/>
          <w:sz w:val="24"/>
          <w:szCs w:val="24"/>
        </w:rPr>
        <w:t xml:space="preserve"> </w:t>
      </w:r>
    </w:p>
    <w:p w14:paraId="28653688" w14:textId="3CC7DA9C" w:rsidR="007E6076" w:rsidRDefault="007E6076" w:rsidP="007E6076">
      <w:pPr>
        <w:tabs>
          <w:tab w:val="left" w:pos="2580"/>
        </w:tabs>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8. Simultaneous difference between before and after implementing </w:t>
      </w:r>
      <w:proofErr w:type="gramStart"/>
      <w:r>
        <w:rPr>
          <w:rFonts w:ascii="Times New Roman" w:hAnsi="Times New Roman" w:cs="Times New Roman"/>
          <w:sz w:val="24"/>
          <w:szCs w:val="24"/>
        </w:rPr>
        <w:t>PCA</w:t>
      </w:r>
      <w:proofErr w:type="gramEnd"/>
    </w:p>
    <w:p w14:paraId="4464F2BD" w14:textId="73A1FC9E" w:rsidR="002553D6" w:rsidRDefault="002553D6" w:rsidP="00F05121">
      <w:p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rPr>
        <w:t>PCA's computational efficiency made it suitable for handling high-dimensional datasets, ensuring robustness in our analysis results. This approach effectively addressed parameter correlation concerns, enhancing the overall quality and interpretability of our findings.</w:t>
      </w:r>
    </w:p>
    <w:p w14:paraId="4ABAE54D" w14:textId="7EFB890B" w:rsidR="00E962CA" w:rsidRDefault="00E962CA" w:rsidP="00E962CA">
      <w:pPr>
        <w:tabs>
          <w:tab w:val="left" w:pos="2580"/>
        </w:tabs>
        <w:spacing w:line="480" w:lineRule="auto"/>
        <w:rPr>
          <w:rFonts w:ascii="Times New Roman" w:hAnsi="Times New Roman" w:cs="Times New Roman"/>
          <w:b/>
          <w:bCs/>
          <w:sz w:val="24"/>
          <w:szCs w:val="24"/>
        </w:rPr>
      </w:pPr>
      <w:r w:rsidRPr="002553D6">
        <w:rPr>
          <w:rFonts w:ascii="Times New Roman" w:hAnsi="Times New Roman" w:cs="Times New Roman"/>
          <w:b/>
          <w:bCs/>
          <w:sz w:val="24"/>
          <w:szCs w:val="24"/>
        </w:rPr>
        <w:t>4.3.</w:t>
      </w:r>
      <w:r>
        <w:rPr>
          <w:rFonts w:ascii="Times New Roman" w:hAnsi="Times New Roman" w:cs="Times New Roman"/>
          <w:b/>
          <w:bCs/>
          <w:sz w:val="24"/>
          <w:szCs w:val="24"/>
        </w:rPr>
        <w:t>4</w:t>
      </w:r>
      <w:r w:rsidRPr="002553D6">
        <w:rPr>
          <w:rFonts w:ascii="Times New Roman" w:hAnsi="Times New Roman" w:cs="Times New Roman"/>
          <w:b/>
          <w:bCs/>
          <w:sz w:val="24"/>
          <w:szCs w:val="24"/>
        </w:rPr>
        <w:t xml:space="preserve"> </w:t>
      </w:r>
      <w:r>
        <w:rPr>
          <w:rFonts w:ascii="Times New Roman" w:hAnsi="Times New Roman" w:cs="Times New Roman"/>
          <w:b/>
          <w:bCs/>
          <w:sz w:val="24"/>
          <w:szCs w:val="24"/>
        </w:rPr>
        <w:t>Data Splitting</w:t>
      </w:r>
    </w:p>
    <w:p w14:paraId="0810BF87" w14:textId="0397ACF0" w:rsidR="00E962CA" w:rsidRDefault="00E962CA" w:rsidP="00F05121">
      <w:pPr>
        <w:tabs>
          <w:tab w:val="left" w:pos="258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data is split using Windowing method which is a very effective method commonly used for time series data. </w:t>
      </w:r>
    </w:p>
    <w:p w14:paraId="105A9FD1" w14:textId="7754D2DE" w:rsidR="00E962CA" w:rsidRPr="00E962CA" w:rsidRDefault="00E962CA" w:rsidP="00E962CA">
      <w:pPr>
        <w:tabs>
          <w:tab w:val="left" w:pos="2580"/>
        </w:tabs>
        <w:spacing w:line="480" w:lineRule="auto"/>
        <w:rPr>
          <w:rFonts w:ascii="Times New Roman" w:hAnsi="Times New Roman" w:cs="Times New Roman"/>
          <w:sz w:val="24"/>
          <w:szCs w:val="24"/>
        </w:rPr>
      </w:pPr>
      <w:r>
        <w:rPr>
          <w:rFonts w:ascii="Times New Roman" w:hAnsi="Times New Roman" w:cs="Times New Roman"/>
          <w:b/>
          <w:bCs/>
          <w:sz w:val="24"/>
          <w:szCs w:val="24"/>
        </w:rPr>
        <w:t xml:space="preserve">4.3.4.1 </w:t>
      </w:r>
      <w:r w:rsidRPr="00E962CA">
        <w:rPr>
          <w:rFonts w:ascii="Times New Roman" w:hAnsi="Times New Roman" w:cs="Times New Roman"/>
          <w:b/>
          <w:bCs/>
          <w:sz w:val="24"/>
          <w:szCs w:val="24"/>
        </w:rPr>
        <w:t>Windowing Method in Machine Learning</w:t>
      </w:r>
    </w:p>
    <w:p w14:paraId="7FB1C121" w14:textId="77777777" w:rsidR="00E962CA" w:rsidRPr="00E962CA" w:rsidRDefault="00E962CA" w:rsidP="00E962CA">
      <w:pPr>
        <w:tabs>
          <w:tab w:val="left" w:pos="2580"/>
        </w:tabs>
        <w:spacing w:line="480" w:lineRule="auto"/>
        <w:rPr>
          <w:rFonts w:ascii="Times New Roman" w:hAnsi="Times New Roman" w:cs="Times New Roman"/>
          <w:sz w:val="24"/>
          <w:szCs w:val="24"/>
        </w:rPr>
      </w:pPr>
      <w:r w:rsidRPr="00E962CA">
        <w:rPr>
          <w:rFonts w:ascii="Times New Roman" w:hAnsi="Times New Roman" w:cs="Times New Roman"/>
          <w:sz w:val="24"/>
          <w:szCs w:val="24"/>
        </w:rPr>
        <w:t>The windowing method is a technique commonly employed in time series analysis and machine learning tasks dealing with sequential data. It involves dividing the sequential data into overlapping or non-overlapping segments called windows. These windows are then used as input samples for training predictive models or for extracting features relevant to the task at hand.</w:t>
      </w:r>
    </w:p>
    <w:p w14:paraId="614B15A2" w14:textId="77777777" w:rsidR="00E962CA" w:rsidRPr="00E962CA" w:rsidRDefault="00E962CA" w:rsidP="00E962CA">
      <w:pPr>
        <w:tabs>
          <w:tab w:val="left" w:pos="2580"/>
        </w:tabs>
        <w:spacing w:line="480" w:lineRule="auto"/>
        <w:rPr>
          <w:rFonts w:ascii="Times New Roman" w:hAnsi="Times New Roman" w:cs="Times New Roman"/>
          <w:sz w:val="24"/>
          <w:szCs w:val="24"/>
        </w:rPr>
      </w:pPr>
      <w:r w:rsidRPr="00E962CA">
        <w:rPr>
          <w:rFonts w:ascii="Times New Roman" w:hAnsi="Times New Roman" w:cs="Times New Roman"/>
          <w:sz w:val="24"/>
          <w:szCs w:val="24"/>
        </w:rPr>
        <w:t>The process of windowing can offer several advantages in machine learning applications:</w:t>
      </w:r>
    </w:p>
    <w:p w14:paraId="1889D16E" w14:textId="77777777" w:rsidR="00E962CA" w:rsidRDefault="00E962CA" w:rsidP="00E962CA">
      <w:pPr>
        <w:numPr>
          <w:ilvl w:val="0"/>
          <w:numId w:val="27"/>
        </w:numPr>
        <w:tabs>
          <w:tab w:val="left" w:pos="2580"/>
        </w:tabs>
        <w:spacing w:line="480" w:lineRule="auto"/>
        <w:rPr>
          <w:rFonts w:ascii="Times New Roman" w:hAnsi="Times New Roman" w:cs="Times New Roman"/>
          <w:sz w:val="24"/>
          <w:szCs w:val="24"/>
        </w:rPr>
      </w:pPr>
      <w:r w:rsidRPr="00E962CA">
        <w:rPr>
          <w:rFonts w:ascii="Times New Roman" w:hAnsi="Times New Roman" w:cs="Times New Roman"/>
          <w:b/>
          <w:bCs/>
          <w:sz w:val="24"/>
          <w:szCs w:val="24"/>
        </w:rPr>
        <w:t>Temporal Context Preservation</w:t>
      </w:r>
      <w:r w:rsidRPr="00E962CA">
        <w:rPr>
          <w:rFonts w:ascii="Times New Roman" w:hAnsi="Times New Roman" w:cs="Times New Roman"/>
          <w:sz w:val="24"/>
          <w:szCs w:val="24"/>
        </w:rPr>
        <w:t xml:space="preserve">: By dividing the sequential data into windows, the temporal context within each segment is preserved. This allows machine learning models </w:t>
      </w:r>
      <w:r w:rsidRPr="00E962CA">
        <w:rPr>
          <w:rFonts w:ascii="Times New Roman" w:hAnsi="Times New Roman" w:cs="Times New Roman"/>
          <w:sz w:val="24"/>
          <w:szCs w:val="24"/>
        </w:rPr>
        <w:lastRenderedPageBreak/>
        <w:t>to capture patterns and dependencies over time, which can be crucial for accurate predictions in tasks such as forecasting or anomaly detection.</w:t>
      </w:r>
    </w:p>
    <w:p w14:paraId="52B02B90" w14:textId="77777777" w:rsidR="00E962CA" w:rsidRDefault="00E962CA" w:rsidP="00E962CA">
      <w:pPr>
        <w:tabs>
          <w:tab w:val="left" w:pos="2580"/>
        </w:tabs>
        <w:spacing w:line="480" w:lineRule="auto"/>
        <w:ind w:left="720"/>
        <w:rPr>
          <w:noProof/>
        </w:rPr>
      </w:pPr>
    </w:p>
    <w:p w14:paraId="4A21FDCE" w14:textId="51AF71DE" w:rsidR="00E962CA" w:rsidRDefault="00E962CA" w:rsidP="00E962CA">
      <w:pPr>
        <w:tabs>
          <w:tab w:val="left" w:pos="2580"/>
        </w:tabs>
        <w:spacing w:line="480" w:lineRule="auto"/>
        <w:ind w:left="720"/>
        <w:jc w:val="center"/>
        <w:rPr>
          <w:rFonts w:ascii="Times New Roman" w:hAnsi="Times New Roman" w:cs="Times New Roman"/>
          <w:sz w:val="24"/>
          <w:szCs w:val="24"/>
        </w:rPr>
      </w:pPr>
      <w:r>
        <w:rPr>
          <w:noProof/>
        </w:rPr>
        <w:drawing>
          <wp:inline distT="0" distB="0" distL="0" distR="0" wp14:anchorId="25D7D581" wp14:editId="4ACA1672">
            <wp:extent cx="4410692" cy="2118360"/>
            <wp:effectExtent l="0" t="0" r="9525" b="0"/>
            <wp:docPr id="194013457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34570" name="Picture 1" descr="A computer screen shot of a 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31923" t="39887" r="12820" b="12934"/>
                    <a:stretch/>
                  </pic:blipFill>
                  <pic:spPr bwMode="auto">
                    <a:xfrm>
                      <a:off x="0" y="0"/>
                      <a:ext cx="4413410" cy="2119666"/>
                    </a:xfrm>
                    <a:prstGeom prst="rect">
                      <a:avLst/>
                    </a:prstGeom>
                    <a:noFill/>
                    <a:ln>
                      <a:noFill/>
                    </a:ln>
                    <a:extLst>
                      <a:ext uri="{53640926-AAD7-44D8-BBD7-CCE9431645EC}">
                        <a14:shadowObscured xmlns:a14="http://schemas.microsoft.com/office/drawing/2010/main"/>
                      </a:ext>
                    </a:extLst>
                  </pic:spPr>
                </pic:pic>
              </a:graphicData>
            </a:graphic>
          </wp:inline>
        </w:drawing>
      </w:r>
    </w:p>
    <w:p w14:paraId="3AD84E1B" w14:textId="55EC890E" w:rsidR="00E962CA" w:rsidRPr="00E962CA" w:rsidRDefault="00E962CA" w:rsidP="00E962CA">
      <w:pPr>
        <w:tabs>
          <w:tab w:val="left" w:pos="2580"/>
        </w:tabs>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 9. Data Splitting method</w:t>
      </w:r>
    </w:p>
    <w:p w14:paraId="7A3419D0" w14:textId="77777777" w:rsidR="00E962CA" w:rsidRPr="00E962CA" w:rsidRDefault="00E962CA" w:rsidP="00E962CA">
      <w:pPr>
        <w:numPr>
          <w:ilvl w:val="0"/>
          <w:numId w:val="27"/>
        </w:numPr>
        <w:tabs>
          <w:tab w:val="left" w:pos="2580"/>
        </w:tabs>
        <w:spacing w:line="480" w:lineRule="auto"/>
        <w:rPr>
          <w:rFonts w:ascii="Times New Roman" w:hAnsi="Times New Roman" w:cs="Times New Roman"/>
          <w:sz w:val="24"/>
          <w:szCs w:val="24"/>
        </w:rPr>
      </w:pPr>
      <w:r w:rsidRPr="00E962CA">
        <w:rPr>
          <w:rFonts w:ascii="Times New Roman" w:hAnsi="Times New Roman" w:cs="Times New Roman"/>
          <w:b/>
          <w:bCs/>
          <w:sz w:val="24"/>
          <w:szCs w:val="24"/>
        </w:rPr>
        <w:t>Feature Extraction</w:t>
      </w:r>
      <w:r w:rsidRPr="00E962CA">
        <w:rPr>
          <w:rFonts w:ascii="Times New Roman" w:hAnsi="Times New Roman" w:cs="Times New Roman"/>
          <w:sz w:val="24"/>
          <w:szCs w:val="24"/>
        </w:rPr>
        <w:t>: Windowing facilitates the extraction of relevant features from the sequential data. Each window serves as a sample from which various statistical or domain-specific features can be computed. These features can then be used as input to machine learning algorithms for classification, regression, or other tasks.</w:t>
      </w:r>
    </w:p>
    <w:p w14:paraId="3BCF2AE3" w14:textId="77777777" w:rsidR="00E962CA" w:rsidRPr="00E962CA" w:rsidRDefault="00E962CA" w:rsidP="00E962CA">
      <w:pPr>
        <w:numPr>
          <w:ilvl w:val="0"/>
          <w:numId w:val="27"/>
        </w:numPr>
        <w:tabs>
          <w:tab w:val="left" w:pos="2580"/>
        </w:tabs>
        <w:spacing w:line="480" w:lineRule="auto"/>
        <w:rPr>
          <w:rFonts w:ascii="Times New Roman" w:hAnsi="Times New Roman" w:cs="Times New Roman"/>
          <w:sz w:val="24"/>
          <w:szCs w:val="24"/>
        </w:rPr>
      </w:pPr>
      <w:r w:rsidRPr="00E962CA">
        <w:rPr>
          <w:rFonts w:ascii="Times New Roman" w:hAnsi="Times New Roman" w:cs="Times New Roman"/>
          <w:b/>
          <w:bCs/>
          <w:sz w:val="24"/>
          <w:szCs w:val="24"/>
        </w:rPr>
        <w:t>Data Augmentation</w:t>
      </w:r>
      <w:r w:rsidRPr="00E962CA">
        <w:rPr>
          <w:rFonts w:ascii="Times New Roman" w:hAnsi="Times New Roman" w:cs="Times New Roman"/>
          <w:sz w:val="24"/>
          <w:szCs w:val="24"/>
        </w:rPr>
        <w:t>: In some cases, windowing can be used as a form of data augmentation to increase the size of the training dataset. By generating multiple overlapping windows from the original data, the model is exposed to diverse perspectives of the underlying patterns, potentially improving its generalization performance.</w:t>
      </w:r>
    </w:p>
    <w:p w14:paraId="565B6B55" w14:textId="62D3A72C" w:rsidR="00E962CA" w:rsidRPr="00E962CA" w:rsidRDefault="00E962CA" w:rsidP="00F05121">
      <w:pPr>
        <w:numPr>
          <w:ilvl w:val="0"/>
          <w:numId w:val="27"/>
        </w:numPr>
        <w:tabs>
          <w:tab w:val="left" w:pos="2580"/>
        </w:tabs>
        <w:spacing w:line="480" w:lineRule="auto"/>
        <w:rPr>
          <w:rFonts w:ascii="Times New Roman" w:hAnsi="Times New Roman" w:cs="Times New Roman"/>
          <w:sz w:val="24"/>
          <w:szCs w:val="24"/>
        </w:rPr>
      </w:pPr>
      <w:r w:rsidRPr="00E962CA">
        <w:rPr>
          <w:rFonts w:ascii="Times New Roman" w:hAnsi="Times New Roman" w:cs="Times New Roman"/>
          <w:b/>
          <w:bCs/>
          <w:sz w:val="24"/>
          <w:szCs w:val="24"/>
        </w:rPr>
        <w:t>Efficient Processing</w:t>
      </w:r>
      <w:r w:rsidRPr="00E962CA">
        <w:rPr>
          <w:rFonts w:ascii="Times New Roman" w:hAnsi="Times New Roman" w:cs="Times New Roman"/>
          <w:sz w:val="24"/>
          <w:szCs w:val="24"/>
        </w:rPr>
        <w:t xml:space="preserve">: Dividing the data into windows can enhance computational efficiency, particularly when dealing with large datasets. Instead of processing the entire </w:t>
      </w:r>
      <w:r w:rsidRPr="00E962CA">
        <w:rPr>
          <w:rFonts w:ascii="Times New Roman" w:hAnsi="Times New Roman" w:cs="Times New Roman"/>
          <w:sz w:val="24"/>
          <w:szCs w:val="24"/>
        </w:rPr>
        <w:lastRenderedPageBreak/>
        <w:t xml:space="preserve">sequence at once, models can be trained </w:t>
      </w:r>
      <w:proofErr w:type="gramStart"/>
      <w:r w:rsidRPr="00E962CA">
        <w:rPr>
          <w:rFonts w:ascii="Times New Roman" w:hAnsi="Times New Roman" w:cs="Times New Roman"/>
          <w:sz w:val="24"/>
          <w:szCs w:val="24"/>
        </w:rPr>
        <w:t>on</w:t>
      </w:r>
      <w:proofErr w:type="gramEnd"/>
      <w:r w:rsidRPr="00E962CA">
        <w:rPr>
          <w:rFonts w:ascii="Times New Roman" w:hAnsi="Times New Roman" w:cs="Times New Roman"/>
          <w:sz w:val="24"/>
          <w:szCs w:val="24"/>
        </w:rPr>
        <w:t xml:space="preserve"> smaller, manageable segments, reducing memory </w:t>
      </w:r>
      <w:proofErr w:type="gramStart"/>
      <w:r w:rsidRPr="00E962CA">
        <w:rPr>
          <w:rFonts w:ascii="Times New Roman" w:hAnsi="Times New Roman" w:cs="Times New Roman"/>
          <w:sz w:val="24"/>
          <w:szCs w:val="24"/>
        </w:rPr>
        <w:t>requirements</w:t>
      </w:r>
      <w:proofErr w:type="gramEnd"/>
      <w:r w:rsidRPr="00E962CA">
        <w:rPr>
          <w:rFonts w:ascii="Times New Roman" w:hAnsi="Times New Roman" w:cs="Times New Roman"/>
          <w:sz w:val="24"/>
          <w:szCs w:val="24"/>
        </w:rPr>
        <w:t xml:space="preserve"> and speeding up training times.</w:t>
      </w:r>
    </w:p>
    <w:p w14:paraId="0DBFE632" w14:textId="0F238F81" w:rsidR="002553D6" w:rsidRDefault="002553D6" w:rsidP="00F05121">
      <w:pPr>
        <w:tabs>
          <w:tab w:val="left" w:pos="2580"/>
        </w:tabs>
        <w:spacing w:line="480" w:lineRule="auto"/>
        <w:rPr>
          <w:rFonts w:ascii="Times New Roman" w:hAnsi="Times New Roman" w:cs="Times New Roman"/>
          <w:b/>
          <w:bCs/>
          <w:sz w:val="24"/>
          <w:szCs w:val="24"/>
        </w:rPr>
      </w:pPr>
      <w:r w:rsidRPr="002553D6">
        <w:rPr>
          <w:rFonts w:ascii="Times New Roman" w:hAnsi="Times New Roman" w:cs="Times New Roman"/>
          <w:b/>
          <w:bCs/>
          <w:sz w:val="24"/>
          <w:szCs w:val="24"/>
        </w:rPr>
        <w:t>4.3.</w:t>
      </w:r>
      <w:r w:rsidR="00E962CA">
        <w:rPr>
          <w:rFonts w:ascii="Times New Roman" w:hAnsi="Times New Roman" w:cs="Times New Roman"/>
          <w:b/>
          <w:bCs/>
          <w:sz w:val="24"/>
          <w:szCs w:val="24"/>
        </w:rPr>
        <w:t>3</w:t>
      </w:r>
      <w:r w:rsidRPr="002553D6">
        <w:rPr>
          <w:rFonts w:ascii="Times New Roman" w:hAnsi="Times New Roman" w:cs="Times New Roman"/>
          <w:b/>
          <w:bCs/>
          <w:sz w:val="24"/>
          <w:szCs w:val="24"/>
        </w:rPr>
        <w:t xml:space="preserve"> Models</w:t>
      </w:r>
    </w:p>
    <w:p w14:paraId="1858D48D" w14:textId="1840472C" w:rsidR="002553D6" w:rsidRDefault="007E6076" w:rsidP="00F05121">
      <w:pPr>
        <w:tabs>
          <w:tab w:val="left" w:pos="258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machine learning models used in the research are </w:t>
      </w:r>
      <w:r w:rsidR="002553D6">
        <w:rPr>
          <w:rFonts w:ascii="Times New Roman" w:hAnsi="Times New Roman" w:cs="Times New Roman"/>
          <w:sz w:val="24"/>
          <w:szCs w:val="24"/>
        </w:rPr>
        <w:t>four namely:</w:t>
      </w:r>
    </w:p>
    <w:p w14:paraId="10E50085" w14:textId="28546985" w:rsidR="002553D6" w:rsidRPr="002553D6" w:rsidRDefault="002553D6" w:rsidP="002553D6">
      <w:pPr>
        <w:pStyle w:val="ListParagraph"/>
        <w:numPr>
          <w:ilvl w:val="0"/>
          <w:numId w:val="12"/>
        </w:numPr>
        <w:tabs>
          <w:tab w:val="left" w:pos="2580"/>
        </w:tabs>
        <w:spacing w:line="480" w:lineRule="auto"/>
        <w:rPr>
          <w:rFonts w:ascii="Times New Roman" w:hAnsi="Times New Roman" w:cs="Times New Roman"/>
          <w:b/>
          <w:bCs/>
          <w:sz w:val="24"/>
          <w:szCs w:val="24"/>
        </w:rPr>
      </w:pPr>
      <w:r w:rsidRPr="002553D6">
        <w:rPr>
          <w:rFonts w:ascii="Times New Roman" w:hAnsi="Times New Roman" w:cs="Times New Roman"/>
          <w:b/>
          <w:bCs/>
          <w:sz w:val="24"/>
          <w:szCs w:val="24"/>
        </w:rPr>
        <w:t>Linear Regression</w:t>
      </w:r>
    </w:p>
    <w:p w14:paraId="240A15A5" w14:textId="77777777" w:rsidR="002553D6" w:rsidRPr="002553D6" w:rsidRDefault="002553D6" w:rsidP="002553D6">
      <w:pPr>
        <w:pStyle w:val="ListParagraph"/>
        <w:numPr>
          <w:ilvl w:val="0"/>
          <w:numId w:val="13"/>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rPr>
        <w:t>Simplicity:</w:t>
      </w:r>
      <w:r w:rsidRPr="002553D6">
        <w:rPr>
          <w:rFonts w:ascii="Times New Roman" w:hAnsi="Times New Roman" w:cs="Times New Roman"/>
          <w:sz w:val="24"/>
          <w:szCs w:val="24"/>
        </w:rPr>
        <w:t> Highlight its ease of understanding and implementation compared to more complex models.</w:t>
      </w:r>
    </w:p>
    <w:p w14:paraId="31ED2652" w14:textId="72685C5D" w:rsidR="002553D6" w:rsidRPr="002553D6" w:rsidRDefault="002553D6" w:rsidP="002553D6">
      <w:pPr>
        <w:pStyle w:val="ListParagraph"/>
        <w:numPr>
          <w:ilvl w:val="0"/>
          <w:numId w:val="13"/>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rPr>
        <w:t>Interpretability:</w:t>
      </w:r>
      <w:r w:rsidRPr="002553D6">
        <w:rPr>
          <w:rFonts w:ascii="Times New Roman" w:hAnsi="Times New Roman" w:cs="Times New Roman"/>
          <w:sz w:val="24"/>
          <w:szCs w:val="24"/>
        </w:rPr>
        <w:t> Emphasize how coefficients reveal how factors like earnings influence stock prices.</w:t>
      </w:r>
    </w:p>
    <w:p w14:paraId="71E3E749" w14:textId="77777777" w:rsidR="002553D6" w:rsidRPr="002553D6" w:rsidRDefault="002553D6" w:rsidP="002553D6">
      <w:pPr>
        <w:pStyle w:val="ListParagraph"/>
        <w:numPr>
          <w:ilvl w:val="0"/>
          <w:numId w:val="13"/>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rPr>
        <w:t>Identifying Trends:</w:t>
      </w:r>
      <w:r w:rsidRPr="002553D6">
        <w:rPr>
          <w:rFonts w:ascii="Times New Roman" w:hAnsi="Times New Roman" w:cs="Times New Roman"/>
          <w:sz w:val="24"/>
          <w:szCs w:val="24"/>
        </w:rPr>
        <w:t> Linear regression excels at capturing linear or close-to-linear trends in historical data.</w:t>
      </w:r>
    </w:p>
    <w:p w14:paraId="75537725" w14:textId="4F2CD102" w:rsidR="002553D6" w:rsidRDefault="002553D6" w:rsidP="002553D6">
      <w:pPr>
        <w:pStyle w:val="ListParagraph"/>
        <w:numPr>
          <w:ilvl w:val="0"/>
          <w:numId w:val="13"/>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rPr>
        <w:t>Baseline Model:</w:t>
      </w:r>
      <w:r w:rsidRPr="002553D6">
        <w:rPr>
          <w:rFonts w:ascii="Times New Roman" w:hAnsi="Times New Roman" w:cs="Times New Roman"/>
          <w:sz w:val="24"/>
          <w:szCs w:val="24"/>
        </w:rPr>
        <w:t> It serves as a benchmark to compare the effectiveness of more sophisticated models.</w:t>
      </w:r>
    </w:p>
    <w:p w14:paraId="5E3FCCEB" w14:textId="4C61D2B1" w:rsidR="00983581" w:rsidRDefault="00983581" w:rsidP="00983581">
      <w:pPr>
        <w:pStyle w:val="ListParagraph"/>
        <w:tabs>
          <w:tab w:val="left" w:pos="2580"/>
        </w:tabs>
        <w:spacing w:line="480" w:lineRule="auto"/>
        <w:ind w:left="1440"/>
        <w:jc w:val="center"/>
        <w:rPr>
          <w:rFonts w:ascii="Times New Roman" w:hAnsi="Times New Roman" w:cs="Times New Roman"/>
          <w:sz w:val="24"/>
          <w:szCs w:val="24"/>
        </w:rPr>
      </w:pPr>
      <w:r w:rsidRPr="00983581">
        <w:rPr>
          <w:rFonts w:ascii="Times New Roman" w:hAnsi="Times New Roman" w:cs="Times New Roman"/>
          <w:noProof/>
          <w:sz w:val="24"/>
          <w:szCs w:val="24"/>
        </w:rPr>
        <w:drawing>
          <wp:inline distT="0" distB="0" distL="0" distR="0" wp14:anchorId="5FDCBFCB" wp14:editId="445761E6">
            <wp:extent cx="3966822" cy="2278380"/>
            <wp:effectExtent l="0" t="0" r="0" b="7620"/>
            <wp:docPr id="1026" name="Picture 2" descr="A graph showing a line&#10;&#10;Description automatically generated with medium confidence">
              <a:extLst xmlns:a="http://schemas.openxmlformats.org/drawingml/2006/main">
                <a:ext uri="{FF2B5EF4-FFF2-40B4-BE49-F238E27FC236}">
                  <a16:creationId xmlns:a16="http://schemas.microsoft.com/office/drawing/2014/main" id="{08D07D6D-BE27-57F4-0788-1D35C305D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graph showing a line&#10;&#10;Description automatically generated with medium confidence">
                      <a:extLst>
                        <a:ext uri="{FF2B5EF4-FFF2-40B4-BE49-F238E27FC236}">
                          <a16:creationId xmlns:a16="http://schemas.microsoft.com/office/drawing/2014/main" id="{08D07D6D-BE27-57F4-0788-1D35C305DDFE}"/>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2150" cy="2281440"/>
                    </a:xfrm>
                    <a:prstGeom prst="rect">
                      <a:avLst/>
                    </a:prstGeom>
                    <a:noFill/>
                  </pic:spPr>
                </pic:pic>
              </a:graphicData>
            </a:graphic>
          </wp:inline>
        </w:drawing>
      </w:r>
    </w:p>
    <w:p w14:paraId="4C30CDC7" w14:textId="0C5595E4" w:rsidR="00983581" w:rsidRDefault="00983581" w:rsidP="00983581">
      <w:pPr>
        <w:pStyle w:val="ListParagraph"/>
        <w:tabs>
          <w:tab w:val="left" w:pos="2580"/>
        </w:tabs>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Fig. </w:t>
      </w:r>
      <w:r w:rsidR="00E962CA">
        <w:rPr>
          <w:rFonts w:ascii="Times New Roman" w:hAnsi="Times New Roman" w:cs="Times New Roman"/>
          <w:sz w:val="24"/>
          <w:szCs w:val="24"/>
        </w:rPr>
        <w:t>10</w:t>
      </w:r>
      <w:r>
        <w:rPr>
          <w:rFonts w:ascii="Times New Roman" w:hAnsi="Times New Roman" w:cs="Times New Roman"/>
          <w:sz w:val="24"/>
          <w:szCs w:val="24"/>
        </w:rPr>
        <w:t>. Predictions by Linear Regression</w:t>
      </w:r>
    </w:p>
    <w:p w14:paraId="7596D059" w14:textId="30089CD1" w:rsidR="002553D6" w:rsidRDefault="002553D6" w:rsidP="002553D6">
      <w:pPr>
        <w:pStyle w:val="ListParagraph"/>
        <w:numPr>
          <w:ilvl w:val="0"/>
          <w:numId w:val="12"/>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rPr>
        <w:t>Autoregressive Integrated Moving Average</w:t>
      </w:r>
      <w:r>
        <w:rPr>
          <w:rFonts w:ascii="Times New Roman" w:hAnsi="Times New Roman" w:cs="Times New Roman"/>
          <w:sz w:val="24"/>
          <w:szCs w:val="24"/>
        </w:rPr>
        <w:t xml:space="preserve"> (</w:t>
      </w:r>
      <w:r w:rsidRPr="002553D6">
        <w:rPr>
          <w:rFonts w:ascii="Times New Roman" w:hAnsi="Times New Roman" w:cs="Times New Roman"/>
          <w:sz w:val="24"/>
          <w:szCs w:val="24"/>
        </w:rPr>
        <w:t>Arima</w:t>
      </w:r>
      <w:r>
        <w:rPr>
          <w:rFonts w:ascii="Times New Roman" w:hAnsi="Times New Roman" w:cs="Times New Roman"/>
          <w:sz w:val="24"/>
          <w:szCs w:val="24"/>
        </w:rPr>
        <w:t>)</w:t>
      </w:r>
    </w:p>
    <w:p w14:paraId="4525E583" w14:textId="3B19304E" w:rsidR="002553D6" w:rsidRPr="002553D6" w:rsidRDefault="002553D6" w:rsidP="002553D6">
      <w:pPr>
        <w:pStyle w:val="ListParagraph"/>
        <w:numPr>
          <w:ilvl w:val="0"/>
          <w:numId w:val="16"/>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highlight w:val="white"/>
        </w:rPr>
        <w:lastRenderedPageBreak/>
        <w:t>ARIMA Components</w:t>
      </w:r>
      <w:r w:rsidRPr="002553D6">
        <w:rPr>
          <w:rFonts w:ascii="Times New Roman" w:hAnsi="Times New Roman" w:cs="Times New Roman"/>
          <w:sz w:val="24"/>
          <w:szCs w:val="24"/>
          <w:highlight w:val="white"/>
        </w:rPr>
        <w:t xml:space="preserve">: ARIMA stands for </w:t>
      </w:r>
      <w:r w:rsidR="00983581" w:rsidRPr="002553D6">
        <w:rPr>
          <w:rFonts w:ascii="Times New Roman" w:hAnsi="Times New Roman" w:cs="Times New Roman"/>
          <w:sz w:val="24"/>
          <w:szCs w:val="24"/>
          <w:highlight w:val="white"/>
        </w:rPr>
        <w:t>Autoregressive</w:t>
      </w:r>
      <w:r w:rsidRPr="002553D6">
        <w:rPr>
          <w:rFonts w:ascii="Times New Roman" w:hAnsi="Times New Roman" w:cs="Times New Roman"/>
          <w:sz w:val="24"/>
          <w:szCs w:val="24"/>
          <w:highlight w:val="white"/>
        </w:rPr>
        <w:t xml:space="preserve"> Integrated Moving Average. It combines three components:</w:t>
      </w:r>
    </w:p>
    <w:p w14:paraId="59E2AB01" w14:textId="64E476B6" w:rsidR="002553D6" w:rsidRPr="002553D6" w:rsidRDefault="00983581" w:rsidP="002553D6">
      <w:pPr>
        <w:pStyle w:val="ListParagraph"/>
        <w:numPr>
          <w:ilvl w:val="1"/>
          <w:numId w:val="16"/>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highlight w:val="white"/>
        </w:rPr>
        <w:t>Autoregressive</w:t>
      </w:r>
      <w:r w:rsidR="002553D6" w:rsidRPr="002553D6">
        <w:rPr>
          <w:rFonts w:ascii="Times New Roman" w:hAnsi="Times New Roman" w:cs="Times New Roman"/>
          <w:sz w:val="24"/>
          <w:szCs w:val="24"/>
          <w:highlight w:val="white"/>
        </w:rPr>
        <w:t xml:space="preserve"> (AR): Incorporates past values of the variable being predicted.</w:t>
      </w:r>
    </w:p>
    <w:p w14:paraId="67C72C16" w14:textId="77777777" w:rsidR="002553D6" w:rsidRPr="002553D6" w:rsidRDefault="002553D6" w:rsidP="002553D6">
      <w:pPr>
        <w:pStyle w:val="ListParagraph"/>
        <w:numPr>
          <w:ilvl w:val="1"/>
          <w:numId w:val="16"/>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highlight w:val="white"/>
        </w:rPr>
        <w:t>Integrated (I): Uses differencing to make the time series stationary.</w:t>
      </w:r>
    </w:p>
    <w:p w14:paraId="5EF34951" w14:textId="77777777" w:rsidR="002553D6" w:rsidRPr="002553D6" w:rsidRDefault="002553D6" w:rsidP="002553D6">
      <w:pPr>
        <w:pStyle w:val="ListParagraph"/>
        <w:numPr>
          <w:ilvl w:val="1"/>
          <w:numId w:val="16"/>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highlight w:val="white"/>
        </w:rPr>
        <w:t>Moving Average (MA): Considers the error terms from past predictions.</w:t>
      </w:r>
    </w:p>
    <w:p w14:paraId="365095E6" w14:textId="77777777" w:rsidR="002553D6" w:rsidRPr="002553D6" w:rsidRDefault="002553D6" w:rsidP="002553D6">
      <w:pPr>
        <w:pStyle w:val="ListParagraph"/>
        <w:numPr>
          <w:ilvl w:val="0"/>
          <w:numId w:val="16"/>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highlight w:val="white"/>
        </w:rPr>
        <w:t>Time Series Analysis</w:t>
      </w:r>
      <w:r w:rsidRPr="002553D6">
        <w:rPr>
          <w:rFonts w:ascii="Times New Roman" w:hAnsi="Times New Roman" w:cs="Times New Roman"/>
          <w:sz w:val="24"/>
          <w:szCs w:val="24"/>
          <w:highlight w:val="white"/>
        </w:rPr>
        <w:t>: ARIMA is effective for analyzing and forecasting time series data, such as stock prices, which exhibit patterns over time.</w:t>
      </w:r>
    </w:p>
    <w:p w14:paraId="1C9CCECE" w14:textId="3485248A" w:rsidR="002553D6" w:rsidRDefault="002553D6" w:rsidP="002553D6">
      <w:pPr>
        <w:pStyle w:val="ListParagraph"/>
        <w:numPr>
          <w:ilvl w:val="0"/>
          <w:numId w:val="16"/>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b/>
          <w:bCs/>
          <w:sz w:val="24"/>
          <w:szCs w:val="24"/>
          <w:highlight w:val="white"/>
        </w:rPr>
        <w:t>Forecasting</w:t>
      </w:r>
      <w:r w:rsidRPr="002553D6">
        <w:rPr>
          <w:rFonts w:ascii="Times New Roman" w:hAnsi="Times New Roman" w:cs="Times New Roman"/>
          <w:sz w:val="24"/>
          <w:szCs w:val="24"/>
          <w:highlight w:val="white"/>
        </w:rPr>
        <w:t>: Once the ARIMA model is trained on historical data, it can be used to forecast future stock prices based on patterns identified in the data.</w:t>
      </w:r>
    </w:p>
    <w:p w14:paraId="5AE02609" w14:textId="10F2B018" w:rsidR="00983581" w:rsidRDefault="00983581" w:rsidP="00983581">
      <w:pPr>
        <w:pStyle w:val="ListParagraph"/>
        <w:tabs>
          <w:tab w:val="left" w:pos="2580"/>
        </w:tabs>
        <w:spacing w:line="480" w:lineRule="auto"/>
        <w:ind w:left="1080"/>
        <w:jc w:val="center"/>
        <w:rPr>
          <w:rFonts w:ascii="Times New Roman" w:hAnsi="Times New Roman" w:cs="Times New Roman"/>
          <w:sz w:val="24"/>
          <w:szCs w:val="24"/>
        </w:rPr>
      </w:pPr>
      <w:r w:rsidRPr="00983581">
        <w:rPr>
          <w:rFonts w:ascii="Times New Roman" w:hAnsi="Times New Roman" w:cs="Times New Roman"/>
          <w:noProof/>
          <w:sz w:val="24"/>
          <w:szCs w:val="24"/>
        </w:rPr>
        <w:drawing>
          <wp:inline distT="0" distB="0" distL="0" distR="0" wp14:anchorId="495A4DE1" wp14:editId="5F7A5C99">
            <wp:extent cx="4419600" cy="2931290"/>
            <wp:effectExtent l="0" t="0" r="0" b="2540"/>
            <wp:docPr id="620805371" name="Content Placeholder 4" descr="A graph showing a line graph&#10;&#10;Description automatically generated with medium confidence">
              <a:extLst xmlns:a="http://schemas.openxmlformats.org/drawingml/2006/main">
                <a:ext uri="{FF2B5EF4-FFF2-40B4-BE49-F238E27FC236}">
                  <a16:creationId xmlns:a16="http://schemas.microsoft.com/office/drawing/2014/main" id="{7162D542-11C8-1D84-85CC-FA8CE3AEE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5371" name="Content Placeholder 4" descr="A graph showing a line graph&#10;&#10;Description automatically generated with medium confidence">
                      <a:extLst>
                        <a:ext uri="{FF2B5EF4-FFF2-40B4-BE49-F238E27FC236}">
                          <a16:creationId xmlns:a16="http://schemas.microsoft.com/office/drawing/2014/main" id="{7162D542-11C8-1D84-85CC-FA8CE3AEE387}"/>
                        </a:ext>
                      </a:extLst>
                    </pic:cNvPr>
                    <pic:cNvPicPr>
                      <a:picLocks noChangeAspect="1"/>
                    </pic:cNvPicPr>
                  </pic:nvPicPr>
                  <pic:blipFill>
                    <a:blip r:embed="rId26"/>
                    <a:stretch>
                      <a:fillRect/>
                    </a:stretch>
                  </pic:blipFill>
                  <pic:spPr>
                    <a:xfrm>
                      <a:off x="0" y="0"/>
                      <a:ext cx="4422955" cy="2933515"/>
                    </a:xfrm>
                    <a:prstGeom prst="rect">
                      <a:avLst/>
                    </a:prstGeom>
                  </pic:spPr>
                </pic:pic>
              </a:graphicData>
            </a:graphic>
          </wp:inline>
        </w:drawing>
      </w:r>
    </w:p>
    <w:p w14:paraId="3C78904C" w14:textId="7B17D00E" w:rsidR="00983581" w:rsidRPr="002553D6" w:rsidRDefault="00983581" w:rsidP="00983581">
      <w:pPr>
        <w:pStyle w:val="ListParagraph"/>
        <w:tabs>
          <w:tab w:val="left" w:pos="2580"/>
        </w:tabs>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 1</w:t>
      </w:r>
      <w:r w:rsidR="00E962CA">
        <w:rPr>
          <w:rFonts w:ascii="Times New Roman" w:hAnsi="Times New Roman" w:cs="Times New Roman"/>
          <w:sz w:val="24"/>
          <w:szCs w:val="24"/>
        </w:rPr>
        <w:t>1</w:t>
      </w:r>
      <w:r>
        <w:rPr>
          <w:rFonts w:ascii="Times New Roman" w:hAnsi="Times New Roman" w:cs="Times New Roman"/>
          <w:sz w:val="24"/>
          <w:szCs w:val="24"/>
        </w:rPr>
        <w:t>. Predictions by ARIMA</w:t>
      </w:r>
    </w:p>
    <w:p w14:paraId="7D0ADCF1" w14:textId="4D83A514" w:rsidR="002553D6" w:rsidRDefault="002553D6" w:rsidP="002553D6">
      <w:pPr>
        <w:pStyle w:val="ListParagraph"/>
        <w:numPr>
          <w:ilvl w:val="0"/>
          <w:numId w:val="12"/>
        </w:numPr>
        <w:tabs>
          <w:tab w:val="left" w:pos="2580"/>
        </w:tabs>
        <w:spacing w:line="480" w:lineRule="auto"/>
        <w:rPr>
          <w:rFonts w:ascii="Times New Roman" w:hAnsi="Times New Roman" w:cs="Times New Roman"/>
          <w:sz w:val="24"/>
          <w:szCs w:val="24"/>
        </w:rPr>
      </w:pPr>
      <w:r w:rsidRPr="002553D6">
        <w:rPr>
          <w:rFonts w:ascii="Times New Roman" w:hAnsi="Times New Roman" w:cs="Times New Roman"/>
          <w:sz w:val="24"/>
          <w:szCs w:val="24"/>
        </w:rPr>
        <w:t>Long Short-Term Memory</w:t>
      </w:r>
      <w:r>
        <w:rPr>
          <w:rFonts w:ascii="Times New Roman" w:hAnsi="Times New Roman" w:cs="Times New Roman"/>
          <w:sz w:val="24"/>
          <w:szCs w:val="24"/>
        </w:rPr>
        <w:t xml:space="preserve"> (LSTM)</w:t>
      </w:r>
    </w:p>
    <w:p w14:paraId="6756ABA7" w14:textId="77777777" w:rsidR="007E6076" w:rsidRPr="007E6076" w:rsidRDefault="007E6076" w:rsidP="007E6076">
      <w:pPr>
        <w:pStyle w:val="ListParagraph"/>
        <w:numPr>
          <w:ilvl w:val="0"/>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LSTM is a type of recurrent neural network (RNN) architecture designed to overcome the limitations of traditional RNNs in capturing long-term dependencies in sequential data.</w:t>
      </w:r>
    </w:p>
    <w:p w14:paraId="50F9F003" w14:textId="77777777" w:rsidR="007E6076" w:rsidRPr="007E6076" w:rsidRDefault="007E6076" w:rsidP="007E6076">
      <w:pPr>
        <w:pStyle w:val="ListParagraph"/>
        <w:numPr>
          <w:ilvl w:val="0"/>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lastRenderedPageBreak/>
        <w:t>LSTM-based models have demonstrated remarkable performance in forecasting stock prices by leveraging historical price data, trading volumes, and other relevant features.</w:t>
      </w:r>
    </w:p>
    <w:p w14:paraId="3235F194" w14:textId="77777777" w:rsidR="007E6076" w:rsidRDefault="007E6076" w:rsidP="007E6076">
      <w:pPr>
        <w:pStyle w:val="ListParagraph"/>
        <w:numPr>
          <w:ilvl w:val="0"/>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They can capture complex patterns and dependencies in stock price movements, including short-term fluctuations and long-term trends.</w:t>
      </w:r>
    </w:p>
    <w:p w14:paraId="1247A450" w14:textId="3B8D2E4C" w:rsidR="007E6076" w:rsidRPr="007E6076" w:rsidRDefault="007E6076" w:rsidP="007E6076">
      <w:pPr>
        <w:pStyle w:val="ListParagraph"/>
        <w:numPr>
          <w:ilvl w:val="0"/>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Advantages:</w:t>
      </w:r>
    </w:p>
    <w:p w14:paraId="61774669" w14:textId="77777777" w:rsidR="007E6076" w:rsidRPr="007E6076" w:rsidRDefault="007E6076" w:rsidP="007E6076">
      <w:pPr>
        <w:pStyle w:val="ListParagraph"/>
        <w:numPr>
          <w:ilvl w:val="1"/>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 xml:space="preserve">Long-Term Dependencies: </w:t>
      </w:r>
      <w:r w:rsidRPr="007E6076">
        <w:rPr>
          <w:rFonts w:ascii="Times New Roman" w:hAnsi="Times New Roman" w:cs="Times New Roman"/>
          <w:sz w:val="24"/>
          <w:szCs w:val="24"/>
        </w:rPr>
        <w:t>LSTM can capture dependencies over long sequences, making it well-suited for modeling the dynamic nature of stock markets.</w:t>
      </w:r>
    </w:p>
    <w:p w14:paraId="37D51093" w14:textId="77777777" w:rsidR="007E6076" w:rsidRPr="007E6076" w:rsidRDefault="007E6076" w:rsidP="007E6076">
      <w:pPr>
        <w:pStyle w:val="ListParagraph"/>
        <w:numPr>
          <w:ilvl w:val="1"/>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 xml:space="preserve">Robustness: </w:t>
      </w:r>
      <w:r w:rsidRPr="007E6076">
        <w:rPr>
          <w:rFonts w:ascii="Times New Roman" w:hAnsi="Times New Roman" w:cs="Times New Roman"/>
          <w:sz w:val="24"/>
          <w:szCs w:val="24"/>
        </w:rPr>
        <w:t>LSTM networks are robust to vanishing gradient problems, allowing for more stable training on large datasets.</w:t>
      </w:r>
    </w:p>
    <w:p w14:paraId="333F375E" w14:textId="1EC67E00" w:rsidR="007E6076" w:rsidRPr="00E962CA" w:rsidRDefault="007E6076" w:rsidP="00E962CA">
      <w:pPr>
        <w:pStyle w:val="ListParagraph"/>
        <w:numPr>
          <w:ilvl w:val="1"/>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 xml:space="preserve">Flexibility: </w:t>
      </w:r>
      <w:r w:rsidRPr="007E6076">
        <w:rPr>
          <w:rFonts w:ascii="Times New Roman" w:hAnsi="Times New Roman" w:cs="Times New Roman"/>
          <w:sz w:val="24"/>
          <w:szCs w:val="24"/>
        </w:rPr>
        <w:t>LSTM architectures can be customized with additional layers, regularization techniques, and attention mechanisms to enhance performance.</w:t>
      </w:r>
    </w:p>
    <w:p w14:paraId="1B3BD197" w14:textId="77777777" w:rsidR="007E6076" w:rsidRPr="007E6076" w:rsidRDefault="007E6076" w:rsidP="007E6076">
      <w:pPr>
        <w:pStyle w:val="ListParagraph"/>
        <w:numPr>
          <w:ilvl w:val="1"/>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LSTM stands as a powerful tool for stock price prediction, offering the capability to capture intricate patterns and adapt to the dynamic nature of financial markets.</w:t>
      </w:r>
    </w:p>
    <w:p w14:paraId="54C0EE8B" w14:textId="32A3EDE4" w:rsidR="002553D6" w:rsidRDefault="007E6076" w:rsidP="007E6076">
      <w:pPr>
        <w:pStyle w:val="ListParagraph"/>
        <w:numPr>
          <w:ilvl w:val="1"/>
          <w:numId w:val="21"/>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Understanding its mechanisms and optimizing its architecture can lead to improved forecasting accuracy and informed investment decisions</w:t>
      </w:r>
      <w:r w:rsidR="00E962CA">
        <w:rPr>
          <w:rFonts w:ascii="Times New Roman" w:hAnsi="Times New Roman" w:cs="Times New Roman"/>
          <w:sz w:val="24"/>
          <w:szCs w:val="24"/>
        </w:rPr>
        <w:t>.</w:t>
      </w:r>
    </w:p>
    <w:p w14:paraId="09917EF6" w14:textId="6C9B8028" w:rsidR="00E962CA" w:rsidRDefault="00E962CA" w:rsidP="00E962CA">
      <w:pPr>
        <w:pStyle w:val="ListParagraph"/>
        <w:tabs>
          <w:tab w:val="left" w:pos="2580"/>
        </w:tabs>
        <w:spacing w:line="480" w:lineRule="auto"/>
        <w:ind w:left="1800"/>
        <w:rPr>
          <w:rFonts w:ascii="Times New Roman" w:hAnsi="Times New Roman" w:cs="Times New Roman"/>
          <w:sz w:val="24"/>
          <w:szCs w:val="24"/>
        </w:rPr>
      </w:pPr>
      <w:r w:rsidRPr="00E962CA">
        <w:rPr>
          <w:rFonts w:ascii="Times New Roman" w:hAnsi="Times New Roman" w:cs="Times New Roman"/>
          <w:noProof/>
          <w:sz w:val="24"/>
          <w:szCs w:val="24"/>
        </w:rPr>
        <w:lastRenderedPageBreak/>
        <w:drawing>
          <wp:inline distT="0" distB="0" distL="0" distR="0" wp14:anchorId="2490785E" wp14:editId="5C25A2CA">
            <wp:extent cx="4331353" cy="3093720"/>
            <wp:effectExtent l="0" t="0" r="0" b="0"/>
            <wp:docPr id="1073644083" name="Picture 2" descr="A graph showing the growth of a company&#10;&#10;Description automatically generated">
              <a:extLst xmlns:a="http://schemas.openxmlformats.org/drawingml/2006/main">
                <a:ext uri="{FF2B5EF4-FFF2-40B4-BE49-F238E27FC236}">
                  <a16:creationId xmlns:a16="http://schemas.microsoft.com/office/drawing/2014/main" id="{D3BBC642-AFBE-F673-3366-6B212BC4F5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73644083" name="Picture 2" descr="A graph showing the growth of a company&#10;&#10;Description automatically generated">
                      <a:extLst>
                        <a:ext uri="{FF2B5EF4-FFF2-40B4-BE49-F238E27FC236}">
                          <a16:creationId xmlns:a16="http://schemas.microsoft.com/office/drawing/2014/main" id="{D3BBC642-AFBE-F673-3366-6B212BC4F509}"/>
                        </a:ext>
                      </a:extLst>
                    </pic:cNvPr>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2287" cy="3101530"/>
                    </a:xfrm>
                    <a:prstGeom prst="rect">
                      <a:avLst/>
                    </a:prstGeom>
                    <a:noFill/>
                  </pic:spPr>
                </pic:pic>
              </a:graphicData>
            </a:graphic>
          </wp:inline>
        </w:drawing>
      </w:r>
    </w:p>
    <w:p w14:paraId="5944E563" w14:textId="152AE90D" w:rsidR="00E962CA" w:rsidRDefault="00E962CA" w:rsidP="00E962CA">
      <w:pPr>
        <w:pStyle w:val="ListParagraph"/>
        <w:tabs>
          <w:tab w:val="left" w:pos="2580"/>
        </w:tabs>
        <w:spacing w:line="480" w:lineRule="auto"/>
        <w:ind w:left="1800"/>
        <w:jc w:val="center"/>
        <w:rPr>
          <w:rFonts w:ascii="Times New Roman" w:hAnsi="Times New Roman" w:cs="Times New Roman"/>
          <w:sz w:val="24"/>
          <w:szCs w:val="24"/>
        </w:rPr>
      </w:pPr>
      <w:r>
        <w:rPr>
          <w:rFonts w:ascii="Times New Roman" w:hAnsi="Times New Roman" w:cs="Times New Roman"/>
          <w:sz w:val="24"/>
          <w:szCs w:val="24"/>
        </w:rPr>
        <w:t>Fig. 12. Predictions by LSTM</w:t>
      </w:r>
    </w:p>
    <w:p w14:paraId="730AF5E8" w14:textId="41F51BD3" w:rsidR="002553D6" w:rsidRDefault="002553D6" w:rsidP="002553D6">
      <w:pPr>
        <w:pStyle w:val="ListParagraph"/>
        <w:numPr>
          <w:ilvl w:val="0"/>
          <w:numId w:val="12"/>
        </w:numPr>
        <w:tabs>
          <w:tab w:val="left" w:pos="2580"/>
        </w:tabs>
        <w:spacing w:line="480" w:lineRule="auto"/>
        <w:rPr>
          <w:rFonts w:ascii="Times New Roman" w:hAnsi="Times New Roman" w:cs="Times New Roman"/>
          <w:sz w:val="24"/>
          <w:szCs w:val="24"/>
        </w:rPr>
      </w:pPr>
      <w:r>
        <w:rPr>
          <w:rFonts w:ascii="Times New Roman" w:hAnsi="Times New Roman" w:cs="Times New Roman"/>
          <w:sz w:val="24"/>
          <w:szCs w:val="24"/>
        </w:rPr>
        <w:t>Gated Recurrent unit (GRU)</w:t>
      </w:r>
    </w:p>
    <w:p w14:paraId="5D81BF6B" w14:textId="77777777" w:rsidR="007E6076" w:rsidRPr="007E6076" w:rsidRDefault="007E6076" w:rsidP="007E6076">
      <w:pPr>
        <w:pStyle w:val="ListParagraph"/>
        <w:numPr>
          <w:ilvl w:val="0"/>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GRU is a type of recurrent neural network (RNN) architecture designed to address the vanishing gradient problem and improve the learning of long-term dependencies in sequential data.</w:t>
      </w:r>
    </w:p>
    <w:p w14:paraId="75E8B3B5" w14:textId="77777777" w:rsidR="007E6076" w:rsidRPr="007E6076" w:rsidRDefault="007E6076" w:rsidP="007E6076">
      <w:pPr>
        <w:pStyle w:val="ListParagraph"/>
        <w:numPr>
          <w:ilvl w:val="0"/>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Unlike LSTM, which has separate memory cells and control gates, GRU combines these into a single mechanism, resulting in a more streamlined architecture.</w:t>
      </w:r>
    </w:p>
    <w:p w14:paraId="0034CFF8" w14:textId="77777777" w:rsidR="007E6076" w:rsidRDefault="007E6076" w:rsidP="007E6076">
      <w:pPr>
        <w:pStyle w:val="ListParagraph"/>
        <w:numPr>
          <w:ilvl w:val="0"/>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GRU has fewer parameters and computations compared to LSTM, making it computationally more efficient.</w:t>
      </w:r>
    </w:p>
    <w:p w14:paraId="573AD934" w14:textId="61BF3A84" w:rsidR="007E6076" w:rsidRPr="007E6076" w:rsidRDefault="007E6076" w:rsidP="007E6076">
      <w:pPr>
        <w:pStyle w:val="ListParagraph"/>
        <w:numPr>
          <w:ilvl w:val="0"/>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Applications:</w:t>
      </w:r>
    </w:p>
    <w:p w14:paraId="07AB9382" w14:textId="77777777" w:rsidR="007E6076" w:rsidRPr="007E6076" w:rsidRDefault="007E6076" w:rsidP="007E6076">
      <w:pPr>
        <w:pStyle w:val="ListParagraph"/>
        <w:numPr>
          <w:ilvl w:val="1"/>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GRU is widely used in natural language processing tasks such as machine translation, sentiment analysis, and text generation.</w:t>
      </w:r>
    </w:p>
    <w:p w14:paraId="48EBFD29" w14:textId="77777777" w:rsidR="007E6076" w:rsidRDefault="007E6076" w:rsidP="007E6076">
      <w:pPr>
        <w:pStyle w:val="ListParagraph"/>
        <w:numPr>
          <w:ilvl w:val="1"/>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sz w:val="24"/>
          <w:szCs w:val="24"/>
        </w:rPr>
        <w:t>It's also effective for time-series prediction tasks like stock price forecasting, where capturing temporal dependencies is crucial.</w:t>
      </w:r>
    </w:p>
    <w:p w14:paraId="1C797A17" w14:textId="308C7E2E" w:rsidR="007E6076" w:rsidRPr="007E6076" w:rsidRDefault="007E6076" w:rsidP="007E6076">
      <w:pPr>
        <w:pStyle w:val="ListParagraph"/>
        <w:numPr>
          <w:ilvl w:val="0"/>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lastRenderedPageBreak/>
        <w:t>Advantages:</w:t>
      </w:r>
    </w:p>
    <w:p w14:paraId="7B4D7A00" w14:textId="77777777" w:rsidR="007E6076" w:rsidRPr="007E6076" w:rsidRDefault="007E6076" w:rsidP="007E6076">
      <w:pPr>
        <w:pStyle w:val="ListParagraph"/>
        <w:numPr>
          <w:ilvl w:val="1"/>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Simplicity:</w:t>
      </w:r>
      <w:r w:rsidRPr="007E6076">
        <w:rPr>
          <w:rFonts w:ascii="Times New Roman" w:hAnsi="Times New Roman" w:cs="Times New Roman"/>
          <w:sz w:val="24"/>
          <w:szCs w:val="24"/>
        </w:rPr>
        <w:t xml:space="preserve"> GRU has a simpler architecture compared to LSTM, making it easier to understand and implement.</w:t>
      </w:r>
    </w:p>
    <w:p w14:paraId="664E544C" w14:textId="77777777" w:rsidR="007E6076" w:rsidRPr="007E6076" w:rsidRDefault="007E6076" w:rsidP="007E6076">
      <w:pPr>
        <w:pStyle w:val="ListParagraph"/>
        <w:numPr>
          <w:ilvl w:val="1"/>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Efficiency:</w:t>
      </w:r>
      <w:r w:rsidRPr="007E6076">
        <w:rPr>
          <w:rFonts w:ascii="Times New Roman" w:hAnsi="Times New Roman" w:cs="Times New Roman"/>
          <w:sz w:val="24"/>
          <w:szCs w:val="24"/>
        </w:rPr>
        <w:t xml:space="preserve"> Due to its fewer parameters, GRU is computationally more efficient, making it suitable for large-scale applications.</w:t>
      </w:r>
    </w:p>
    <w:p w14:paraId="6604E304" w14:textId="77777777" w:rsidR="007E6076" w:rsidRDefault="007E6076" w:rsidP="007E6076">
      <w:pPr>
        <w:pStyle w:val="ListParagraph"/>
        <w:numPr>
          <w:ilvl w:val="1"/>
          <w:numId w:val="26"/>
        </w:numPr>
        <w:tabs>
          <w:tab w:val="left" w:pos="2580"/>
        </w:tabs>
        <w:spacing w:line="480" w:lineRule="auto"/>
        <w:rPr>
          <w:rFonts w:ascii="Times New Roman" w:hAnsi="Times New Roman" w:cs="Times New Roman"/>
          <w:sz w:val="24"/>
          <w:szCs w:val="24"/>
        </w:rPr>
      </w:pPr>
      <w:r w:rsidRPr="007E6076">
        <w:rPr>
          <w:rFonts w:ascii="Times New Roman" w:hAnsi="Times New Roman" w:cs="Times New Roman"/>
          <w:b/>
          <w:bCs/>
          <w:sz w:val="24"/>
          <w:szCs w:val="24"/>
        </w:rPr>
        <w:t>Performance:</w:t>
      </w:r>
      <w:r w:rsidRPr="007E6076">
        <w:rPr>
          <w:rFonts w:ascii="Times New Roman" w:hAnsi="Times New Roman" w:cs="Times New Roman"/>
          <w:sz w:val="24"/>
          <w:szCs w:val="24"/>
        </w:rPr>
        <w:t xml:space="preserve"> While not always outperforming LSTM, GRU often achieves comparable results with fewer computational resources.</w:t>
      </w:r>
    </w:p>
    <w:p w14:paraId="3F6D58F3" w14:textId="7AED7060" w:rsidR="007E6076" w:rsidRDefault="00E962CA" w:rsidP="00E962CA">
      <w:pPr>
        <w:tabs>
          <w:tab w:val="left" w:pos="2580"/>
        </w:tabs>
        <w:spacing w:line="480" w:lineRule="auto"/>
        <w:rPr>
          <w:rFonts w:ascii="Times New Roman" w:hAnsi="Times New Roman" w:cs="Times New Roman"/>
          <w:b/>
          <w:bCs/>
          <w:sz w:val="24"/>
          <w:szCs w:val="24"/>
        </w:rPr>
      </w:pPr>
      <w:r w:rsidRPr="00E962CA">
        <w:rPr>
          <w:rFonts w:ascii="Times New Roman" w:hAnsi="Times New Roman" w:cs="Times New Roman"/>
          <w:b/>
          <w:bCs/>
          <w:sz w:val="24"/>
          <w:szCs w:val="24"/>
        </w:rPr>
        <w:t>5. Results</w:t>
      </w:r>
    </w:p>
    <w:p w14:paraId="6C1E8120" w14:textId="7F267D98" w:rsidR="00775CC1" w:rsidRDefault="00775CC1" w:rsidP="00E962CA">
      <w:pPr>
        <w:tabs>
          <w:tab w:val="left" w:pos="2580"/>
        </w:tabs>
        <w:spacing w:line="480" w:lineRule="auto"/>
        <w:rPr>
          <w:rFonts w:ascii="Times New Roman" w:hAnsi="Times New Roman" w:cs="Times New Roman"/>
          <w:b/>
          <w:bCs/>
          <w:sz w:val="24"/>
          <w:szCs w:val="24"/>
        </w:rPr>
      </w:pPr>
      <w:r>
        <w:rPr>
          <w:rFonts w:ascii="Times New Roman" w:hAnsi="Times New Roman" w:cs="Times New Roman"/>
          <w:b/>
          <w:bCs/>
          <w:sz w:val="24"/>
          <w:szCs w:val="24"/>
        </w:rPr>
        <w:t>5.1 Plots:</w:t>
      </w:r>
    </w:p>
    <w:p w14:paraId="65FCAA8F" w14:textId="3147D895" w:rsidR="00E962CA" w:rsidRDefault="00775CC1" w:rsidP="00E962CA">
      <w:pPr>
        <w:tabs>
          <w:tab w:val="left" w:pos="2580"/>
        </w:tabs>
        <w:spacing w:line="480" w:lineRule="auto"/>
        <w:rPr>
          <w:rFonts w:ascii="Times New Roman" w:hAnsi="Times New Roman" w:cs="Times New Roman"/>
          <w:sz w:val="24"/>
          <w:szCs w:val="24"/>
        </w:rPr>
      </w:pPr>
      <w:r w:rsidRPr="00775CC1">
        <w:rPr>
          <w:rFonts w:ascii="Times New Roman" w:hAnsi="Times New Roman" w:cs="Times New Roman"/>
          <w:sz w:val="24"/>
          <w:szCs w:val="24"/>
        </w:rPr>
        <w:t>Chosen 5 well known company's stocks to test the model, it goes like:</w:t>
      </w:r>
    </w:p>
    <w:p w14:paraId="19FB070F" w14:textId="156FCFF2" w:rsidR="00775CC1" w:rsidRDefault="00775CC1" w:rsidP="00775CC1">
      <w:pPr>
        <w:tabs>
          <w:tab w:val="left" w:pos="2580"/>
        </w:tabs>
        <w:spacing w:line="480" w:lineRule="auto"/>
        <w:jc w:val="center"/>
        <w:rPr>
          <w:rFonts w:ascii="Times New Roman" w:hAnsi="Times New Roman" w:cs="Times New Roman"/>
          <w:b/>
          <w:bCs/>
          <w:sz w:val="24"/>
          <w:szCs w:val="24"/>
        </w:rPr>
      </w:pPr>
      <w:r w:rsidRPr="00775CC1">
        <w:rPr>
          <w:rFonts w:ascii="Times New Roman" w:hAnsi="Times New Roman" w:cs="Times New Roman"/>
          <w:noProof/>
          <w:sz w:val="24"/>
          <w:szCs w:val="24"/>
        </w:rPr>
        <w:drawing>
          <wp:inline distT="0" distB="0" distL="0" distR="0" wp14:anchorId="157D5CAC" wp14:editId="7B6242B4">
            <wp:extent cx="5006340" cy="1980071"/>
            <wp:effectExtent l="0" t="0" r="3810" b="1270"/>
            <wp:docPr id="1487424791" name="Picture 5" descr="A graph showing a line graph&#10;&#10;Description automatically generated with medium confidence">
              <a:extLst xmlns:a="http://schemas.openxmlformats.org/drawingml/2006/main">
                <a:ext uri="{FF2B5EF4-FFF2-40B4-BE49-F238E27FC236}">
                  <a16:creationId xmlns:a16="http://schemas.microsoft.com/office/drawing/2014/main" id="{11AA7934-7278-E6E5-7B36-E926DB62B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showing a line graph&#10;&#10;Description automatically generated with medium confidence">
                      <a:extLst>
                        <a:ext uri="{FF2B5EF4-FFF2-40B4-BE49-F238E27FC236}">
                          <a16:creationId xmlns:a16="http://schemas.microsoft.com/office/drawing/2014/main" id="{11AA7934-7278-E6E5-7B36-E926DB62B585}"/>
                        </a:ext>
                      </a:extLst>
                    </pic:cNvPr>
                    <pic:cNvPicPr>
                      <a:picLocks noChangeAspect="1"/>
                    </pic:cNvPicPr>
                  </pic:nvPicPr>
                  <pic:blipFill>
                    <a:blip r:embed="rId28"/>
                    <a:stretch>
                      <a:fillRect/>
                    </a:stretch>
                  </pic:blipFill>
                  <pic:spPr>
                    <a:xfrm>
                      <a:off x="0" y="0"/>
                      <a:ext cx="5013410" cy="1982867"/>
                    </a:xfrm>
                    <a:prstGeom prst="rect">
                      <a:avLst/>
                    </a:prstGeom>
                  </pic:spPr>
                </pic:pic>
              </a:graphicData>
            </a:graphic>
          </wp:inline>
        </w:drawing>
      </w:r>
      <w:r w:rsidRPr="00775CC1">
        <w:rPr>
          <w:rFonts w:ascii="Times New Roman" w:hAnsi="Times New Roman" w:cs="Times New Roman"/>
          <w:b/>
          <w:bCs/>
          <w:noProof/>
          <w:sz w:val="24"/>
          <w:szCs w:val="24"/>
        </w:rPr>
        <w:drawing>
          <wp:inline distT="0" distB="0" distL="0" distR="0" wp14:anchorId="6DAF2F65" wp14:editId="60DEBF0A">
            <wp:extent cx="5090160" cy="2013224"/>
            <wp:effectExtent l="0" t="0" r="0" b="6350"/>
            <wp:docPr id="787451271" name="Picture 6" descr="A graph showing a line graph&#10;&#10;Description automatically generated with medium confidence">
              <a:extLst xmlns:a="http://schemas.openxmlformats.org/drawingml/2006/main">
                <a:ext uri="{FF2B5EF4-FFF2-40B4-BE49-F238E27FC236}">
                  <a16:creationId xmlns:a16="http://schemas.microsoft.com/office/drawing/2014/main" id="{4998339A-9606-B970-EC6E-99AA97E5A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showing a line graph&#10;&#10;Description automatically generated with medium confidence">
                      <a:extLst>
                        <a:ext uri="{FF2B5EF4-FFF2-40B4-BE49-F238E27FC236}">
                          <a16:creationId xmlns:a16="http://schemas.microsoft.com/office/drawing/2014/main" id="{4998339A-9606-B970-EC6E-99AA97E5A258}"/>
                        </a:ext>
                      </a:extLst>
                    </pic:cNvPr>
                    <pic:cNvPicPr>
                      <a:picLocks noChangeAspect="1"/>
                    </pic:cNvPicPr>
                  </pic:nvPicPr>
                  <pic:blipFill>
                    <a:blip r:embed="rId29"/>
                    <a:stretch>
                      <a:fillRect/>
                    </a:stretch>
                  </pic:blipFill>
                  <pic:spPr>
                    <a:xfrm>
                      <a:off x="0" y="0"/>
                      <a:ext cx="5107848" cy="2020220"/>
                    </a:xfrm>
                    <a:prstGeom prst="rect">
                      <a:avLst/>
                    </a:prstGeom>
                  </pic:spPr>
                </pic:pic>
              </a:graphicData>
            </a:graphic>
          </wp:inline>
        </w:drawing>
      </w:r>
      <w:r w:rsidRPr="00775CC1">
        <w:rPr>
          <w:rFonts w:ascii="Times New Roman" w:hAnsi="Times New Roman" w:cs="Times New Roman"/>
          <w:b/>
          <w:bCs/>
          <w:noProof/>
          <w:sz w:val="24"/>
          <w:szCs w:val="24"/>
        </w:rPr>
        <w:lastRenderedPageBreak/>
        <w:drawing>
          <wp:inline distT="0" distB="0" distL="0" distR="0" wp14:anchorId="639E4AFC" wp14:editId="42F5790E">
            <wp:extent cx="5234940" cy="1794197"/>
            <wp:effectExtent l="0" t="0" r="3810" b="0"/>
            <wp:docPr id="1028" name="Picture 4" descr="A graph showing a line&#10;&#10;Description automatically generated with medium confidence">
              <a:extLst xmlns:a="http://schemas.openxmlformats.org/drawingml/2006/main">
                <a:ext uri="{FF2B5EF4-FFF2-40B4-BE49-F238E27FC236}">
                  <a16:creationId xmlns:a16="http://schemas.microsoft.com/office/drawing/2014/main" id="{442BEF9A-1329-DCA6-8F56-0826D0055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graph showing a line&#10;&#10;Description automatically generated with medium confidence">
                      <a:extLst>
                        <a:ext uri="{FF2B5EF4-FFF2-40B4-BE49-F238E27FC236}">
                          <a16:creationId xmlns:a16="http://schemas.microsoft.com/office/drawing/2014/main" id="{442BEF9A-1329-DCA6-8F56-0826D0055677}"/>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8282" cy="1798770"/>
                    </a:xfrm>
                    <a:prstGeom prst="rect">
                      <a:avLst/>
                    </a:prstGeom>
                    <a:noFill/>
                  </pic:spPr>
                </pic:pic>
              </a:graphicData>
            </a:graphic>
          </wp:inline>
        </w:drawing>
      </w:r>
      <w:r w:rsidRPr="00775CC1">
        <w:rPr>
          <w:noProof/>
        </w:rPr>
        <w:drawing>
          <wp:inline distT="0" distB="0" distL="0" distR="0" wp14:anchorId="24DD5A09" wp14:editId="400C25BF">
            <wp:extent cx="5250180" cy="2076514"/>
            <wp:effectExtent l="0" t="0" r="7620" b="0"/>
            <wp:docPr id="195280446" name="Picture 6" descr="A graph showing a line&#10;&#10;Description automatically generated">
              <a:extLst xmlns:a="http://schemas.openxmlformats.org/drawingml/2006/main">
                <a:ext uri="{FF2B5EF4-FFF2-40B4-BE49-F238E27FC236}">
                  <a16:creationId xmlns:a16="http://schemas.microsoft.com/office/drawing/2014/main" id="{62E5BB9C-7F83-CF0B-B8B7-A6C865E03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showing a line&#10;&#10;Description automatically generated">
                      <a:extLst>
                        <a:ext uri="{FF2B5EF4-FFF2-40B4-BE49-F238E27FC236}">
                          <a16:creationId xmlns:a16="http://schemas.microsoft.com/office/drawing/2014/main" id="{62E5BB9C-7F83-CF0B-B8B7-A6C865E03F3A}"/>
                        </a:ext>
                      </a:extLst>
                    </pic:cNvPr>
                    <pic:cNvPicPr>
                      <a:picLocks noChangeAspect="1"/>
                    </pic:cNvPicPr>
                  </pic:nvPicPr>
                  <pic:blipFill>
                    <a:blip r:embed="rId31"/>
                    <a:stretch>
                      <a:fillRect/>
                    </a:stretch>
                  </pic:blipFill>
                  <pic:spPr>
                    <a:xfrm>
                      <a:off x="0" y="0"/>
                      <a:ext cx="5267391" cy="2083321"/>
                    </a:xfrm>
                    <a:prstGeom prst="rect">
                      <a:avLst/>
                    </a:prstGeom>
                  </pic:spPr>
                </pic:pic>
              </a:graphicData>
            </a:graphic>
          </wp:inline>
        </w:drawing>
      </w:r>
      <w:r w:rsidRPr="00775CC1">
        <w:rPr>
          <w:rFonts w:ascii="Times New Roman" w:hAnsi="Times New Roman" w:cs="Times New Roman"/>
          <w:b/>
          <w:bCs/>
          <w:noProof/>
          <w:sz w:val="24"/>
          <w:szCs w:val="24"/>
        </w:rPr>
        <w:drawing>
          <wp:inline distT="0" distB="0" distL="0" distR="0" wp14:anchorId="69E5055A" wp14:editId="67BBA881">
            <wp:extent cx="5326380" cy="2106652"/>
            <wp:effectExtent l="0" t="0" r="7620" b="8255"/>
            <wp:docPr id="1709491086" name="Picture 5" descr="A graph showing a line graph&#10;&#10;Description automatically generated with medium confidence">
              <a:extLst xmlns:a="http://schemas.openxmlformats.org/drawingml/2006/main">
                <a:ext uri="{FF2B5EF4-FFF2-40B4-BE49-F238E27FC236}">
                  <a16:creationId xmlns:a16="http://schemas.microsoft.com/office/drawing/2014/main" id="{661E6AFC-C731-70B0-5C40-4FE0AB217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showing a line graph&#10;&#10;Description automatically generated with medium confidence">
                      <a:extLst>
                        <a:ext uri="{FF2B5EF4-FFF2-40B4-BE49-F238E27FC236}">
                          <a16:creationId xmlns:a16="http://schemas.microsoft.com/office/drawing/2014/main" id="{661E6AFC-C731-70B0-5C40-4FE0AB21749F}"/>
                        </a:ext>
                      </a:extLst>
                    </pic:cNvPr>
                    <pic:cNvPicPr>
                      <a:picLocks noChangeAspect="1"/>
                    </pic:cNvPicPr>
                  </pic:nvPicPr>
                  <pic:blipFill>
                    <a:blip r:embed="rId32"/>
                    <a:stretch>
                      <a:fillRect/>
                    </a:stretch>
                  </pic:blipFill>
                  <pic:spPr>
                    <a:xfrm>
                      <a:off x="0" y="0"/>
                      <a:ext cx="5339975" cy="2112029"/>
                    </a:xfrm>
                    <a:prstGeom prst="rect">
                      <a:avLst/>
                    </a:prstGeom>
                  </pic:spPr>
                </pic:pic>
              </a:graphicData>
            </a:graphic>
          </wp:inline>
        </w:drawing>
      </w:r>
    </w:p>
    <w:p w14:paraId="5E89B94A" w14:textId="62BC32E0" w:rsidR="00775CC1" w:rsidRDefault="00775CC1" w:rsidP="00775CC1">
      <w:pPr>
        <w:tabs>
          <w:tab w:val="left" w:pos="2580"/>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13. </w:t>
      </w:r>
      <w:r>
        <w:rPr>
          <w:rFonts w:ascii="Times New Roman" w:hAnsi="Times New Roman" w:cs="Times New Roman"/>
          <w:sz w:val="24"/>
          <w:szCs w:val="24"/>
        </w:rPr>
        <w:t>Predictions by GRU</w:t>
      </w:r>
    </w:p>
    <w:p w14:paraId="1799CFC8" w14:textId="266EE1D0" w:rsidR="00775CC1" w:rsidRDefault="00775CC1" w:rsidP="00775CC1">
      <w:pPr>
        <w:tabs>
          <w:tab w:val="left" w:pos="2580"/>
        </w:tabs>
        <w:spacing w:line="480" w:lineRule="auto"/>
        <w:rPr>
          <w:rFonts w:ascii="Times New Roman" w:hAnsi="Times New Roman" w:cs="Times New Roman"/>
          <w:b/>
          <w:bCs/>
          <w:sz w:val="24"/>
          <w:szCs w:val="24"/>
        </w:rPr>
      </w:pPr>
      <w:r>
        <w:rPr>
          <w:rFonts w:ascii="Times New Roman" w:hAnsi="Times New Roman" w:cs="Times New Roman"/>
          <w:b/>
          <w:bCs/>
          <w:sz w:val="24"/>
          <w:szCs w:val="24"/>
        </w:rPr>
        <w:t>5.2 RMSE</w:t>
      </w:r>
    </w:p>
    <w:p w14:paraId="11446B5C" w14:textId="67A53D89" w:rsidR="00775CC1" w:rsidRPr="00775CC1" w:rsidRDefault="00775CC1" w:rsidP="00775CC1">
      <w:pPr>
        <w:tabs>
          <w:tab w:val="left" w:pos="2580"/>
        </w:tabs>
        <w:spacing w:line="480" w:lineRule="auto"/>
        <w:rPr>
          <w:rFonts w:ascii="Times New Roman" w:hAnsi="Times New Roman" w:cs="Times New Roman"/>
          <w:sz w:val="24"/>
          <w:szCs w:val="24"/>
        </w:rPr>
      </w:pPr>
      <w:r w:rsidRPr="00775CC1">
        <w:rPr>
          <w:rFonts w:ascii="Times New Roman" w:hAnsi="Times New Roman" w:cs="Times New Roman"/>
          <w:sz w:val="24"/>
          <w:szCs w:val="24"/>
        </w:rPr>
        <w:t xml:space="preserve">To evaluate the effectiveness of the models, a comparison is made between the two techniques on five different sector companies namely, </w:t>
      </w:r>
      <w:r>
        <w:rPr>
          <w:rFonts w:ascii="Times New Roman" w:hAnsi="Times New Roman" w:cs="Times New Roman"/>
          <w:sz w:val="24"/>
          <w:szCs w:val="24"/>
        </w:rPr>
        <w:t xml:space="preserve">Microsoft, Apple, Tesla, Meta, Amazon </w:t>
      </w:r>
      <w:r w:rsidRPr="00775CC1">
        <w:rPr>
          <w:rFonts w:ascii="Times New Roman" w:hAnsi="Times New Roman" w:cs="Times New Roman"/>
          <w:sz w:val="24"/>
          <w:szCs w:val="24"/>
        </w:rPr>
        <w:t xml:space="preserve">using </w:t>
      </w:r>
      <w:r>
        <w:rPr>
          <w:rFonts w:ascii="Times New Roman" w:hAnsi="Times New Roman" w:cs="Times New Roman"/>
          <w:sz w:val="24"/>
          <w:szCs w:val="24"/>
        </w:rPr>
        <w:t xml:space="preserve">Linear </w:t>
      </w:r>
      <w:r>
        <w:rPr>
          <w:rFonts w:ascii="Times New Roman" w:hAnsi="Times New Roman" w:cs="Times New Roman"/>
          <w:sz w:val="24"/>
          <w:szCs w:val="24"/>
        </w:rPr>
        <w:lastRenderedPageBreak/>
        <w:t xml:space="preserve">regression, ARIMA, LSTM, GRU </w:t>
      </w:r>
      <w:r w:rsidRPr="00775CC1">
        <w:rPr>
          <w:rFonts w:ascii="Times New Roman" w:hAnsi="Times New Roman" w:cs="Times New Roman"/>
          <w:sz w:val="24"/>
          <w:szCs w:val="24"/>
        </w:rPr>
        <w:t>models. Predicted closing prices are subjected to Root Mean Square Error (RMSE)</w:t>
      </w:r>
      <w:r>
        <w:rPr>
          <w:rFonts w:ascii="Times New Roman" w:hAnsi="Times New Roman" w:cs="Times New Roman"/>
          <w:sz w:val="24"/>
          <w:szCs w:val="24"/>
        </w:rPr>
        <w:t xml:space="preserve"> </w:t>
      </w:r>
      <w:r>
        <w:t xml:space="preserve">= </w:t>
      </w:r>
      <w:r w:rsidRPr="00775CC1">
        <w:t>sqrt [(</w:t>
      </w:r>
      <w:proofErr w:type="gramStart"/>
      <w:r w:rsidRPr="00775CC1">
        <w:t>Σ(</w:t>
      </w:r>
      <w:proofErr w:type="gramEnd"/>
      <w:r w:rsidRPr="00775CC1">
        <w:t>Pi – Oi)²) / n]</w:t>
      </w:r>
      <w:r>
        <w:t>.</w:t>
      </w:r>
    </w:p>
    <w:tbl>
      <w:tblPr>
        <w:tblW w:w="9740" w:type="dxa"/>
        <w:tblCellMar>
          <w:left w:w="0" w:type="dxa"/>
          <w:right w:w="0" w:type="dxa"/>
        </w:tblCellMar>
        <w:tblLook w:val="0420" w:firstRow="1" w:lastRow="0" w:firstColumn="0" w:lastColumn="0" w:noHBand="0" w:noVBand="1"/>
      </w:tblPr>
      <w:tblGrid>
        <w:gridCol w:w="1660"/>
        <w:gridCol w:w="1660"/>
        <w:gridCol w:w="1660"/>
        <w:gridCol w:w="1620"/>
        <w:gridCol w:w="1580"/>
        <w:gridCol w:w="1560"/>
      </w:tblGrid>
      <w:tr w:rsidR="00775CC1" w:rsidRPr="00775CC1" w14:paraId="0D473164" w14:textId="77777777" w:rsidTr="00775CC1">
        <w:trPr>
          <w:trHeight w:val="859"/>
        </w:trPr>
        <w:tc>
          <w:tcPr>
            <w:tcW w:w="1660" w:type="dxa"/>
            <w:tcBorders>
              <w:top w:val="single" w:sz="8" w:space="0" w:color="FFFFFF"/>
              <w:left w:val="single" w:sz="8" w:space="0" w:color="FFFFFF"/>
              <w:bottom w:val="single" w:sz="24" w:space="0" w:color="FFFFFF"/>
              <w:right w:val="single" w:sz="8" w:space="0" w:color="FFFFFF"/>
            </w:tcBorders>
            <w:shd w:val="clear" w:color="auto" w:fill="E51A2D"/>
            <w:tcMar>
              <w:top w:w="71" w:type="dxa"/>
              <w:left w:w="141" w:type="dxa"/>
              <w:bottom w:w="71" w:type="dxa"/>
              <w:right w:w="141" w:type="dxa"/>
            </w:tcMar>
            <w:hideMark/>
          </w:tcPr>
          <w:p w14:paraId="507E1AEC"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Company</w:t>
            </w:r>
          </w:p>
        </w:tc>
        <w:tc>
          <w:tcPr>
            <w:tcW w:w="1660" w:type="dxa"/>
            <w:tcBorders>
              <w:top w:val="single" w:sz="8" w:space="0" w:color="FFFFFF"/>
              <w:left w:val="single" w:sz="8" w:space="0" w:color="FFFFFF"/>
              <w:bottom w:val="single" w:sz="24" w:space="0" w:color="FFFFFF"/>
              <w:right w:val="single" w:sz="8" w:space="0" w:color="FFFFFF"/>
            </w:tcBorders>
            <w:shd w:val="clear" w:color="auto" w:fill="E51A2D"/>
            <w:tcMar>
              <w:top w:w="71" w:type="dxa"/>
              <w:left w:w="141" w:type="dxa"/>
              <w:bottom w:w="71" w:type="dxa"/>
              <w:right w:w="141" w:type="dxa"/>
            </w:tcMar>
            <w:hideMark/>
          </w:tcPr>
          <w:p w14:paraId="10DBB56A"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Data</w:t>
            </w:r>
          </w:p>
        </w:tc>
        <w:tc>
          <w:tcPr>
            <w:tcW w:w="1660" w:type="dxa"/>
            <w:tcBorders>
              <w:top w:val="single" w:sz="8" w:space="0" w:color="FFFFFF"/>
              <w:left w:val="single" w:sz="8" w:space="0" w:color="FFFFFF"/>
              <w:bottom w:val="single" w:sz="24" w:space="0" w:color="FFFFFF"/>
              <w:right w:val="single" w:sz="8" w:space="0" w:color="FFFFFF"/>
            </w:tcBorders>
            <w:shd w:val="clear" w:color="auto" w:fill="E51A2D"/>
            <w:tcMar>
              <w:top w:w="71" w:type="dxa"/>
              <w:left w:w="141" w:type="dxa"/>
              <w:bottom w:w="71" w:type="dxa"/>
              <w:right w:w="141" w:type="dxa"/>
            </w:tcMar>
            <w:hideMark/>
          </w:tcPr>
          <w:p w14:paraId="57CB69A4"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 xml:space="preserve">Linear regression </w:t>
            </w:r>
          </w:p>
        </w:tc>
        <w:tc>
          <w:tcPr>
            <w:tcW w:w="1620" w:type="dxa"/>
            <w:tcBorders>
              <w:top w:val="single" w:sz="8" w:space="0" w:color="FFFFFF"/>
              <w:left w:val="single" w:sz="8" w:space="0" w:color="FFFFFF"/>
              <w:bottom w:val="single" w:sz="24" w:space="0" w:color="FFFFFF"/>
              <w:right w:val="single" w:sz="8" w:space="0" w:color="FFFFFF"/>
            </w:tcBorders>
            <w:shd w:val="clear" w:color="auto" w:fill="E51A2D"/>
            <w:tcMar>
              <w:top w:w="71" w:type="dxa"/>
              <w:left w:w="141" w:type="dxa"/>
              <w:bottom w:w="71" w:type="dxa"/>
              <w:right w:w="141" w:type="dxa"/>
            </w:tcMar>
            <w:hideMark/>
          </w:tcPr>
          <w:p w14:paraId="31A09305"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ARIMA</w:t>
            </w:r>
          </w:p>
        </w:tc>
        <w:tc>
          <w:tcPr>
            <w:tcW w:w="1580" w:type="dxa"/>
            <w:tcBorders>
              <w:top w:val="single" w:sz="8" w:space="0" w:color="FFFFFF"/>
              <w:left w:val="single" w:sz="8" w:space="0" w:color="FFFFFF"/>
              <w:bottom w:val="single" w:sz="24" w:space="0" w:color="FFFFFF"/>
              <w:right w:val="single" w:sz="8" w:space="0" w:color="FFFFFF"/>
            </w:tcBorders>
            <w:shd w:val="clear" w:color="auto" w:fill="E51A2D"/>
            <w:tcMar>
              <w:top w:w="71" w:type="dxa"/>
              <w:left w:w="141" w:type="dxa"/>
              <w:bottom w:w="71" w:type="dxa"/>
              <w:right w:w="141" w:type="dxa"/>
            </w:tcMar>
            <w:hideMark/>
          </w:tcPr>
          <w:p w14:paraId="7834E38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LSTM</w:t>
            </w:r>
          </w:p>
        </w:tc>
        <w:tc>
          <w:tcPr>
            <w:tcW w:w="1560" w:type="dxa"/>
            <w:tcBorders>
              <w:top w:val="single" w:sz="8" w:space="0" w:color="FFFFFF"/>
              <w:left w:val="single" w:sz="8" w:space="0" w:color="FFFFFF"/>
              <w:bottom w:val="single" w:sz="24" w:space="0" w:color="FFFFFF"/>
              <w:right w:val="single" w:sz="8" w:space="0" w:color="FFFFFF"/>
            </w:tcBorders>
            <w:shd w:val="clear" w:color="auto" w:fill="E51A2D"/>
            <w:tcMar>
              <w:top w:w="71" w:type="dxa"/>
              <w:left w:w="141" w:type="dxa"/>
              <w:bottom w:w="71" w:type="dxa"/>
              <w:right w:w="141" w:type="dxa"/>
            </w:tcMar>
            <w:hideMark/>
          </w:tcPr>
          <w:p w14:paraId="2008D103"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GRU</w:t>
            </w:r>
          </w:p>
        </w:tc>
      </w:tr>
      <w:tr w:rsidR="00775CC1" w:rsidRPr="00775CC1" w14:paraId="1A4E3611" w14:textId="77777777" w:rsidTr="00775CC1">
        <w:trPr>
          <w:trHeight w:val="493"/>
        </w:trPr>
        <w:tc>
          <w:tcPr>
            <w:tcW w:w="1660" w:type="dxa"/>
            <w:vMerge w:val="restart"/>
            <w:tcBorders>
              <w:top w:val="single" w:sz="24"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7F3E7FDF"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Apple</w:t>
            </w:r>
          </w:p>
        </w:tc>
        <w:tc>
          <w:tcPr>
            <w:tcW w:w="1660" w:type="dxa"/>
            <w:tcBorders>
              <w:top w:val="single" w:sz="24"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1BBC9735"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Training set</w:t>
            </w:r>
          </w:p>
        </w:tc>
        <w:tc>
          <w:tcPr>
            <w:tcW w:w="1660" w:type="dxa"/>
            <w:tcBorders>
              <w:top w:val="single" w:sz="24"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2D019636"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22.2606</w:t>
            </w:r>
          </w:p>
        </w:tc>
        <w:tc>
          <w:tcPr>
            <w:tcW w:w="1620" w:type="dxa"/>
            <w:tcBorders>
              <w:top w:val="single" w:sz="24"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30EC53CF"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15.82</w:t>
            </w:r>
          </w:p>
        </w:tc>
        <w:tc>
          <w:tcPr>
            <w:tcW w:w="1580" w:type="dxa"/>
            <w:tcBorders>
              <w:top w:val="single" w:sz="24"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7557FCE5"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0.2183</w:t>
            </w:r>
          </w:p>
        </w:tc>
        <w:tc>
          <w:tcPr>
            <w:tcW w:w="1560" w:type="dxa"/>
            <w:tcBorders>
              <w:top w:val="single" w:sz="24"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4B8DCF15"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0.2004</w:t>
            </w:r>
          </w:p>
        </w:tc>
      </w:tr>
      <w:tr w:rsidR="00775CC1" w:rsidRPr="00775CC1" w14:paraId="2ADDC5A3" w14:textId="77777777" w:rsidTr="00775CC1">
        <w:trPr>
          <w:trHeight w:val="493"/>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57CF10F" w14:textId="77777777" w:rsidR="00775CC1" w:rsidRPr="00775CC1" w:rsidRDefault="00775CC1" w:rsidP="00775CC1">
            <w:pPr>
              <w:tabs>
                <w:tab w:val="left" w:pos="2580"/>
              </w:tabs>
              <w:spacing w:line="480" w:lineRule="auto"/>
              <w:rPr>
                <w:rFonts w:ascii="Times New Roman" w:hAnsi="Times New Roman" w:cs="Times New Roman"/>
                <w:b/>
                <w:bCs/>
                <w:sz w:val="24"/>
                <w:szCs w:val="24"/>
              </w:rPr>
            </w:pP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65389FD8"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Testing set</w:t>
            </w: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485901AD"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16.4470</w:t>
            </w:r>
          </w:p>
        </w:tc>
        <w:tc>
          <w:tcPr>
            <w:tcW w:w="162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19A22C62"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16.2</w:t>
            </w:r>
          </w:p>
        </w:tc>
        <w:tc>
          <w:tcPr>
            <w:tcW w:w="158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7D8D599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0.1517</w:t>
            </w:r>
          </w:p>
        </w:tc>
        <w:tc>
          <w:tcPr>
            <w:tcW w:w="15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32B37D6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0.1487</w:t>
            </w:r>
          </w:p>
        </w:tc>
      </w:tr>
      <w:tr w:rsidR="00775CC1" w:rsidRPr="00775CC1" w14:paraId="451E698D" w14:textId="77777777" w:rsidTr="00775CC1">
        <w:trPr>
          <w:trHeight w:val="493"/>
        </w:trPr>
        <w:tc>
          <w:tcPr>
            <w:tcW w:w="1660" w:type="dxa"/>
            <w:vMerge w:val="restart"/>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18F3B810"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Tesla</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58E8F9F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Training set</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7CCAE68D"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65.5160</w:t>
            </w:r>
          </w:p>
        </w:tc>
        <w:tc>
          <w:tcPr>
            <w:tcW w:w="162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0EFB9D4C"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43.4171</w:t>
            </w:r>
          </w:p>
        </w:tc>
        <w:tc>
          <w:tcPr>
            <w:tcW w:w="158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65CE19A4"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0.1123</w:t>
            </w:r>
          </w:p>
        </w:tc>
        <w:tc>
          <w:tcPr>
            <w:tcW w:w="15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2EBA88CA"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0.1101</w:t>
            </w:r>
          </w:p>
        </w:tc>
      </w:tr>
      <w:tr w:rsidR="00775CC1" w:rsidRPr="00775CC1" w14:paraId="12721E47" w14:textId="77777777" w:rsidTr="00775CC1">
        <w:trPr>
          <w:trHeight w:val="493"/>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AC41A98" w14:textId="77777777" w:rsidR="00775CC1" w:rsidRPr="00775CC1" w:rsidRDefault="00775CC1" w:rsidP="00775CC1">
            <w:pPr>
              <w:tabs>
                <w:tab w:val="left" w:pos="2580"/>
              </w:tabs>
              <w:spacing w:line="480" w:lineRule="auto"/>
              <w:rPr>
                <w:rFonts w:ascii="Times New Roman" w:hAnsi="Times New Roman" w:cs="Times New Roman"/>
                <w:b/>
                <w:bCs/>
                <w:sz w:val="24"/>
                <w:szCs w:val="24"/>
              </w:rPr>
            </w:pP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103D00EE"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Testing set</w:t>
            </w: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0F59576C"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58.4098</w:t>
            </w:r>
          </w:p>
        </w:tc>
        <w:tc>
          <w:tcPr>
            <w:tcW w:w="162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717B7D1C"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52.7421</w:t>
            </w:r>
          </w:p>
        </w:tc>
        <w:tc>
          <w:tcPr>
            <w:tcW w:w="158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297B81D3"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0.1932</w:t>
            </w:r>
          </w:p>
        </w:tc>
        <w:tc>
          <w:tcPr>
            <w:tcW w:w="15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02304FCD"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0.1713</w:t>
            </w:r>
          </w:p>
        </w:tc>
      </w:tr>
      <w:tr w:rsidR="00775CC1" w:rsidRPr="00775CC1" w14:paraId="286EDC50" w14:textId="77777777" w:rsidTr="00775CC1">
        <w:trPr>
          <w:trHeight w:val="493"/>
        </w:trPr>
        <w:tc>
          <w:tcPr>
            <w:tcW w:w="1660" w:type="dxa"/>
            <w:vMerge w:val="restart"/>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3F00431E"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Microsoft</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081B9EA8"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Training set</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26A254D2"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33.3502</w:t>
            </w:r>
          </w:p>
        </w:tc>
        <w:tc>
          <w:tcPr>
            <w:tcW w:w="162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3C9CC233"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19.9436</w:t>
            </w:r>
          </w:p>
        </w:tc>
        <w:tc>
          <w:tcPr>
            <w:tcW w:w="158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64D2E40F"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0.08918</w:t>
            </w:r>
          </w:p>
        </w:tc>
        <w:tc>
          <w:tcPr>
            <w:tcW w:w="15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098402DF"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0.0910</w:t>
            </w:r>
          </w:p>
        </w:tc>
      </w:tr>
      <w:tr w:rsidR="00775CC1" w:rsidRPr="00775CC1" w14:paraId="1775F5BE" w14:textId="77777777" w:rsidTr="00775CC1">
        <w:trPr>
          <w:trHeight w:val="493"/>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069E7D" w14:textId="77777777" w:rsidR="00775CC1" w:rsidRPr="00775CC1" w:rsidRDefault="00775CC1" w:rsidP="00775CC1">
            <w:pPr>
              <w:tabs>
                <w:tab w:val="left" w:pos="2580"/>
              </w:tabs>
              <w:spacing w:line="480" w:lineRule="auto"/>
              <w:rPr>
                <w:rFonts w:ascii="Times New Roman" w:hAnsi="Times New Roman" w:cs="Times New Roman"/>
                <w:b/>
                <w:bCs/>
                <w:sz w:val="24"/>
                <w:szCs w:val="24"/>
              </w:rPr>
            </w:pP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58FAE87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Testing set</w:t>
            </w: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2CB41862"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42.1783</w:t>
            </w:r>
          </w:p>
        </w:tc>
        <w:tc>
          <w:tcPr>
            <w:tcW w:w="162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14183F92"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23.2365</w:t>
            </w:r>
          </w:p>
        </w:tc>
        <w:tc>
          <w:tcPr>
            <w:tcW w:w="158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014B80F6"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0.1432</w:t>
            </w:r>
          </w:p>
        </w:tc>
        <w:tc>
          <w:tcPr>
            <w:tcW w:w="15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489F0454"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0.1375</w:t>
            </w:r>
          </w:p>
        </w:tc>
      </w:tr>
      <w:tr w:rsidR="00775CC1" w:rsidRPr="00775CC1" w14:paraId="7E326B88" w14:textId="77777777" w:rsidTr="00775CC1">
        <w:trPr>
          <w:trHeight w:val="493"/>
        </w:trPr>
        <w:tc>
          <w:tcPr>
            <w:tcW w:w="1660" w:type="dxa"/>
            <w:vMerge w:val="restart"/>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2361363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Meta</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6368CA2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Training set</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4620C1B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34.4927</w:t>
            </w:r>
          </w:p>
        </w:tc>
        <w:tc>
          <w:tcPr>
            <w:tcW w:w="162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71B3769E"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68.7713</w:t>
            </w:r>
          </w:p>
        </w:tc>
        <w:tc>
          <w:tcPr>
            <w:tcW w:w="158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0CDA8B0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0.1820</w:t>
            </w:r>
          </w:p>
        </w:tc>
        <w:tc>
          <w:tcPr>
            <w:tcW w:w="15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371365BA"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0.1677</w:t>
            </w:r>
          </w:p>
        </w:tc>
      </w:tr>
      <w:tr w:rsidR="00775CC1" w:rsidRPr="00775CC1" w14:paraId="00CE0371" w14:textId="77777777" w:rsidTr="00775CC1">
        <w:trPr>
          <w:trHeight w:val="493"/>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F542DE0" w14:textId="77777777" w:rsidR="00775CC1" w:rsidRPr="00775CC1" w:rsidRDefault="00775CC1" w:rsidP="00775CC1">
            <w:pPr>
              <w:tabs>
                <w:tab w:val="left" w:pos="2580"/>
              </w:tabs>
              <w:spacing w:line="480" w:lineRule="auto"/>
              <w:rPr>
                <w:rFonts w:ascii="Times New Roman" w:hAnsi="Times New Roman" w:cs="Times New Roman"/>
                <w:b/>
                <w:bCs/>
                <w:sz w:val="24"/>
                <w:szCs w:val="24"/>
              </w:rPr>
            </w:pP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0B70D2C1"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Testing set</w:t>
            </w: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0251EAA4"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106.8925</w:t>
            </w:r>
          </w:p>
        </w:tc>
        <w:tc>
          <w:tcPr>
            <w:tcW w:w="162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1BA355B8"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132.8243</w:t>
            </w:r>
          </w:p>
        </w:tc>
        <w:tc>
          <w:tcPr>
            <w:tcW w:w="158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641C39E7"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0.2496</w:t>
            </w:r>
          </w:p>
        </w:tc>
        <w:tc>
          <w:tcPr>
            <w:tcW w:w="15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29E63D65"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0.2284</w:t>
            </w:r>
          </w:p>
        </w:tc>
      </w:tr>
      <w:tr w:rsidR="00775CC1" w:rsidRPr="00775CC1" w14:paraId="28537061" w14:textId="77777777" w:rsidTr="00775CC1">
        <w:trPr>
          <w:trHeight w:val="493"/>
        </w:trPr>
        <w:tc>
          <w:tcPr>
            <w:tcW w:w="1660" w:type="dxa"/>
            <w:vMerge w:val="restart"/>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7A66BEE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Amazon</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52B73867"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Training set</w:t>
            </w:r>
          </w:p>
        </w:tc>
        <w:tc>
          <w:tcPr>
            <w:tcW w:w="16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59FBB689"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21.2181</w:t>
            </w:r>
          </w:p>
        </w:tc>
        <w:tc>
          <w:tcPr>
            <w:tcW w:w="162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28968DEC"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18.3560</w:t>
            </w:r>
          </w:p>
        </w:tc>
        <w:tc>
          <w:tcPr>
            <w:tcW w:w="158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32CF5CA5"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0.1166</w:t>
            </w:r>
          </w:p>
        </w:tc>
        <w:tc>
          <w:tcPr>
            <w:tcW w:w="1560" w:type="dxa"/>
            <w:tcBorders>
              <w:top w:val="single" w:sz="8" w:space="0" w:color="FFFFFF"/>
              <w:left w:val="single" w:sz="8" w:space="0" w:color="FFFFFF"/>
              <w:bottom w:val="single" w:sz="8" w:space="0" w:color="FFFFFF"/>
              <w:right w:val="single" w:sz="8" w:space="0" w:color="FFFFFF"/>
            </w:tcBorders>
            <w:shd w:val="clear" w:color="auto" w:fill="F5CCCD"/>
            <w:tcMar>
              <w:top w:w="71" w:type="dxa"/>
              <w:left w:w="141" w:type="dxa"/>
              <w:bottom w:w="71" w:type="dxa"/>
              <w:right w:w="141" w:type="dxa"/>
            </w:tcMar>
            <w:hideMark/>
          </w:tcPr>
          <w:p w14:paraId="5821EB79"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0.1094</w:t>
            </w:r>
          </w:p>
        </w:tc>
      </w:tr>
      <w:tr w:rsidR="00775CC1" w:rsidRPr="00775CC1" w14:paraId="656E1DFE" w14:textId="77777777" w:rsidTr="00775CC1">
        <w:trPr>
          <w:trHeight w:val="493"/>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0AF08A" w14:textId="77777777" w:rsidR="00775CC1" w:rsidRPr="00775CC1" w:rsidRDefault="00775CC1" w:rsidP="00775CC1">
            <w:pPr>
              <w:tabs>
                <w:tab w:val="left" w:pos="2580"/>
              </w:tabs>
              <w:spacing w:line="480" w:lineRule="auto"/>
              <w:rPr>
                <w:rFonts w:ascii="Times New Roman" w:hAnsi="Times New Roman" w:cs="Times New Roman"/>
                <w:b/>
                <w:bCs/>
                <w:sz w:val="24"/>
                <w:szCs w:val="24"/>
              </w:rPr>
            </w:pP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52BA938E"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Testing set</w:t>
            </w:r>
          </w:p>
        </w:tc>
        <w:tc>
          <w:tcPr>
            <w:tcW w:w="16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5ABB9BF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32.928</w:t>
            </w:r>
          </w:p>
        </w:tc>
        <w:tc>
          <w:tcPr>
            <w:tcW w:w="162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6A5BCD83"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24.2342</w:t>
            </w:r>
          </w:p>
        </w:tc>
        <w:tc>
          <w:tcPr>
            <w:tcW w:w="158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5EE818E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0.1703</w:t>
            </w:r>
          </w:p>
        </w:tc>
        <w:tc>
          <w:tcPr>
            <w:tcW w:w="1560" w:type="dxa"/>
            <w:tcBorders>
              <w:top w:val="single" w:sz="8" w:space="0" w:color="FFFFFF"/>
              <w:left w:val="single" w:sz="8" w:space="0" w:color="FFFFFF"/>
              <w:bottom w:val="single" w:sz="8" w:space="0" w:color="FFFFFF"/>
              <w:right w:val="single" w:sz="8" w:space="0" w:color="FFFFFF"/>
            </w:tcBorders>
            <w:shd w:val="clear" w:color="auto" w:fill="FAE7E8"/>
            <w:tcMar>
              <w:top w:w="71" w:type="dxa"/>
              <w:left w:w="141" w:type="dxa"/>
              <w:bottom w:w="71" w:type="dxa"/>
              <w:right w:w="141" w:type="dxa"/>
            </w:tcMar>
            <w:hideMark/>
          </w:tcPr>
          <w:p w14:paraId="0910D2A8" w14:textId="77777777" w:rsidR="00775CC1" w:rsidRPr="00775CC1" w:rsidRDefault="00775CC1" w:rsidP="00775CC1">
            <w:pPr>
              <w:tabs>
                <w:tab w:val="left" w:pos="2580"/>
              </w:tabs>
              <w:spacing w:line="480" w:lineRule="auto"/>
              <w:rPr>
                <w:rFonts w:ascii="Times New Roman" w:hAnsi="Times New Roman" w:cs="Times New Roman"/>
                <w:b/>
                <w:bCs/>
                <w:sz w:val="24"/>
                <w:szCs w:val="24"/>
              </w:rPr>
            </w:pPr>
            <w:r w:rsidRPr="00775CC1">
              <w:rPr>
                <w:rFonts w:ascii="Times New Roman" w:hAnsi="Times New Roman" w:cs="Times New Roman"/>
                <w:b/>
                <w:bCs/>
                <w:sz w:val="24"/>
                <w:szCs w:val="24"/>
              </w:rPr>
              <w:t>0.1607</w:t>
            </w:r>
          </w:p>
        </w:tc>
      </w:tr>
    </w:tbl>
    <w:p w14:paraId="6A5742D9" w14:textId="77777777" w:rsidR="00775CC1" w:rsidRDefault="00775CC1" w:rsidP="00775CC1">
      <w:pPr>
        <w:tabs>
          <w:tab w:val="left" w:pos="2580"/>
        </w:tabs>
        <w:spacing w:line="480" w:lineRule="auto"/>
        <w:jc w:val="center"/>
        <w:rPr>
          <w:rFonts w:ascii="Times New Roman" w:hAnsi="Times New Roman" w:cs="Times New Roman"/>
          <w:b/>
          <w:bCs/>
          <w:sz w:val="24"/>
          <w:szCs w:val="24"/>
        </w:rPr>
      </w:pPr>
    </w:p>
    <w:p w14:paraId="6B6691BB" w14:textId="16F071DA" w:rsidR="00775CC1" w:rsidRDefault="000C5D35" w:rsidP="00775CC1">
      <w:pPr>
        <w:tabs>
          <w:tab w:val="left" w:pos="2580"/>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Table</w:t>
      </w:r>
      <w:r w:rsidR="00775CC1">
        <w:rPr>
          <w:rFonts w:ascii="Times New Roman" w:hAnsi="Times New Roman" w:cs="Times New Roman"/>
          <w:b/>
          <w:bCs/>
          <w:sz w:val="24"/>
          <w:szCs w:val="24"/>
        </w:rPr>
        <w:t xml:space="preserve"> 1. RMSE comparison </w:t>
      </w:r>
      <w:r>
        <w:rPr>
          <w:rFonts w:ascii="Times New Roman" w:hAnsi="Times New Roman" w:cs="Times New Roman"/>
          <w:b/>
          <w:bCs/>
          <w:sz w:val="24"/>
          <w:szCs w:val="24"/>
        </w:rPr>
        <w:t>between all five companies</w:t>
      </w:r>
    </w:p>
    <w:p w14:paraId="31CFD55F" w14:textId="5D978804" w:rsidR="00B348AA" w:rsidRDefault="00B348AA" w:rsidP="00B348AA">
      <w:pPr>
        <w:tabs>
          <w:tab w:val="left" w:pos="2580"/>
        </w:tabs>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Pr="00B348AA">
        <w:rPr>
          <w:rFonts w:ascii="Times New Roman" w:hAnsi="Times New Roman" w:cs="Times New Roman"/>
          <w:b/>
          <w:bCs/>
          <w:sz w:val="24"/>
          <w:szCs w:val="24"/>
        </w:rPr>
        <w:t>Lessons Learned &amp; Future Work</w:t>
      </w:r>
    </w:p>
    <w:p w14:paraId="2F04B7E6" w14:textId="093FFD04" w:rsidR="00B348AA" w:rsidRPr="00B348AA" w:rsidRDefault="00B348AA" w:rsidP="00B348AA">
      <w:pPr>
        <w:tabs>
          <w:tab w:val="left" w:pos="258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6.1 </w:t>
      </w:r>
      <w:r w:rsidRPr="00B348AA">
        <w:rPr>
          <w:rFonts w:ascii="Times New Roman" w:hAnsi="Times New Roman" w:cs="Times New Roman"/>
          <w:b/>
          <w:bCs/>
          <w:sz w:val="24"/>
          <w:szCs w:val="24"/>
        </w:rPr>
        <w:t>Lessons Learned:</w:t>
      </w:r>
    </w:p>
    <w:p w14:paraId="630FAECC" w14:textId="03C5E211" w:rsidR="00B348AA" w:rsidRPr="00B348AA" w:rsidRDefault="005A0D03" w:rsidP="00B348AA">
      <w:pPr>
        <w:numPr>
          <w:ilvl w:val="0"/>
          <w:numId w:val="28"/>
        </w:numPr>
        <w:tabs>
          <w:tab w:val="left" w:pos="2580"/>
        </w:tabs>
        <w:spacing w:line="480" w:lineRule="auto"/>
        <w:rPr>
          <w:rFonts w:ascii="Times New Roman" w:hAnsi="Times New Roman" w:cs="Times New Roman"/>
          <w:b/>
          <w:bCs/>
          <w:sz w:val="24"/>
          <w:szCs w:val="24"/>
        </w:rPr>
      </w:pPr>
      <w:r w:rsidRPr="00B348AA">
        <w:rPr>
          <w:rFonts w:ascii="Times New Roman" w:hAnsi="Times New Roman" w:cs="Times New Roman"/>
          <w:b/>
          <w:bCs/>
          <w:sz w:val="24"/>
          <w:szCs w:val="24"/>
        </w:rPr>
        <w:t>RNN, s</w:t>
      </w:r>
      <w:r w:rsidR="00B348AA" w:rsidRPr="00B348AA">
        <w:rPr>
          <w:rFonts w:ascii="Times New Roman" w:hAnsi="Times New Roman" w:cs="Times New Roman"/>
          <w:b/>
          <w:bCs/>
          <w:sz w:val="24"/>
          <w:szCs w:val="24"/>
        </w:rPr>
        <w:t xml:space="preserve"> are the better models to Forecast the stock patterns.</w:t>
      </w:r>
    </w:p>
    <w:p w14:paraId="6BB1A372" w14:textId="77777777" w:rsidR="00B348AA" w:rsidRPr="00B348AA" w:rsidRDefault="00B348AA" w:rsidP="00B348AA">
      <w:pPr>
        <w:numPr>
          <w:ilvl w:val="0"/>
          <w:numId w:val="28"/>
        </w:numPr>
        <w:tabs>
          <w:tab w:val="left" w:pos="2580"/>
        </w:tabs>
        <w:spacing w:line="480" w:lineRule="auto"/>
        <w:rPr>
          <w:rFonts w:ascii="Times New Roman" w:hAnsi="Times New Roman" w:cs="Times New Roman"/>
          <w:b/>
          <w:bCs/>
          <w:sz w:val="24"/>
          <w:szCs w:val="24"/>
        </w:rPr>
      </w:pPr>
      <w:r w:rsidRPr="00B348AA">
        <w:rPr>
          <w:rFonts w:ascii="Times New Roman" w:hAnsi="Times New Roman" w:cs="Times New Roman"/>
          <w:b/>
          <w:bCs/>
          <w:sz w:val="24"/>
          <w:szCs w:val="24"/>
        </w:rPr>
        <w:t>Stock Forecasting Accuracy increases proportionally to the number of factors considered.</w:t>
      </w:r>
    </w:p>
    <w:p w14:paraId="18D8365E" w14:textId="333166C2" w:rsidR="00B348AA" w:rsidRPr="00B348AA" w:rsidRDefault="00B348AA" w:rsidP="00B348AA">
      <w:pPr>
        <w:tabs>
          <w:tab w:val="left" w:pos="258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6.2 </w:t>
      </w:r>
      <w:r w:rsidRPr="00B348AA">
        <w:rPr>
          <w:rFonts w:ascii="Times New Roman" w:hAnsi="Times New Roman" w:cs="Times New Roman"/>
          <w:b/>
          <w:bCs/>
          <w:sz w:val="24"/>
          <w:szCs w:val="24"/>
        </w:rPr>
        <w:t>Future Work:</w:t>
      </w:r>
    </w:p>
    <w:p w14:paraId="39AA61A1" w14:textId="77777777" w:rsidR="00B348AA" w:rsidRPr="00B348AA" w:rsidRDefault="00B348AA" w:rsidP="00B348AA">
      <w:pPr>
        <w:numPr>
          <w:ilvl w:val="0"/>
          <w:numId w:val="29"/>
        </w:numPr>
        <w:tabs>
          <w:tab w:val="left" w:pos="2580"/>
        </w:tabs>
        <w:spacing w:line="480" w:lineRule="auto"/>
        <w:rPr>
          <w:rFonts w:ascii="Times New Roman" w:hAnsi="Times New Roman" w:cs="Times New Roman"/>
          <w:b/>
          <w:bCs/>
          <w:sz w:val="24"/>
          <w:szCs w:val="24"/>
        </w:rPr>
      </w:pPr>
      <w:r w:rsidRPr="00B348AA">
        <w:rPr>
          <w:rFonts w:ascii="Times New Roman" w:hAnsi="Times New Roman" w:cs="Times New Roman"/>
          <w:b/>
          <w:bCs/>
          <w:sz w:val="24"/>
          <w:szCs w:val="24"/>
        </w:rPr>
        <w:t xml:space="preserve">Data Enhancement: Using macroeconomic indicators like GDP, Inflation </w:t>
      </w:r>
      <w:proofErr w:type="spellStart"/>
      <w:proofErr w:type="gramStart"/>
      <w:r w:rsidRPr="00B348AA">
        <w:rPr>
          <w:rFonts w:ascii="Times New Roman" w:hAnsi="Times New Roman" w:cs="Times New Roman"/>
          <w:b/>
          <w:bCs/>
          <w:sz w:val="24"/>
          <w:szCs w:val="24"/>
        </w:rPr>
        <w:t>etc</w:t>
      </w:r>
      <w:proofErr w:type="spellEnd"/>
      <w:proofErr w:type="gramEnd"/>
    </w:p>
    <w:p w14:paraId="58704124" w14:textId="77777777" w:rsidR="00B348AA" w:rsidRPr="00B348AA" w:rsidRDefault="00B348AA" w:rsidP="00B348AA">
      <w:pPr>
        <w:numPr>
          <w:ilvl w:val="0"/>
          <w:numId w:val="29"/>
        </w:numPr>
        <w:tabs>
          <w:tab w:val="left" w:pos="2580"/>
        </w:tabs>
        <w:spacing w:line="480" w:lineRule="auto"/>
        <w:rPr>
          <w:rFonts w:ascii="Times New Roman" w:hAnsi="Times New Roman" w:cs="Times New Roman"/>
          <w:b/>
          <w:bCs/>
          <w:sz w:val="24"/>
          <w:szCs w:val="24"/>
        </w:rPr>
      </w:pPr>
      <w:r w:rsidRPr="00B348AA">
        <w:rPr>
          <w:rFonts w:ascii="Times New Roman" w:hAnsi="Times New Roman" w:cs="Times New Roman"/>
          <w:b/>
          <w:bCs/>
          <w:sz w:val="24"/>
          <w:szCs w:val="24"/>
        </w:rPr>
        <w:t>Risk Management: Integrate risk management techniques into the forecasting framework, such as Value at Risk (</w:t>
      </w:r>
      <w:proofErr w:type="spellStart"/>
      <w:r w:rsidRPr="00B348AA">
        <w:rPr>
          <w:rFonts w:ascii="Times New Roman" w:hAnsi="Times New Roman" w:cs="Times New Roman"/>
          <w:b/>
          <w:bCs/>
          <w:sz w:val="24"/>
          <w:szCs w:val="24"/>
        </w:rPr>
        <w:t>VaR</w:t>
      </w:r>
      <w:proofErr w:type="spellEnd"/>
      <w:r w:rsidRPr="00B348AA">
        <w:rPr>
          <w:rFonts w:ascii="Times New Roman" w:hAnsi="Times New Roman" w:cs="Times New Roman"/>
          <w:b/>
          <w:bCs/>
          <w:sz w:val="24"/>
          <w:szCs w:val="24"/>
        </w:rPr>
        <w:t>) analysis or stress testing.</w:t>
      </w:r>
    </w:p>
    <w:p w14:paraId="23CE918B" w14:textId="5353EFC2" w:rsidR="00B348AA" w:rsidRDefault="005A0D03" w:rsidP="00B348AA">
      <w:pPr>
        <w:tabs>
          <w:tab w:val="left" w:pos="2580"/>
        </w:tabs>
        <w:spacing w:line="480" w:lineRule="auto"/>
        <w:rPr>
          <w:rFonts w:ascii="Times New Roman" w:hAnsi="Times New Roman" w:cs="Times New Roman"/>
          <w:b/>
          <w:bCs/>
          <w:sz w:val="24"/>
          <w:szCs w:val="24"/>
        </w:rPr>
      </w:pPr>
      <w:r>
        <w:rPr>
          <w:rFonts w:ascii="Times New Roman" w:hAnsi="Times New Roman" w:cs="Times New Roman"/>
          <w:b/>
          <w:bCs/>
          <w:sz w:val="24"/>
          <w:szCs w:val="24"/>
        </w:rPr>
        <w:t>7. Conclusion</w:t>
      </w:r>
    </w:p>
    <w:p w14:paraId="67C3B773" w14:textId="25D7EC0A" w:rsidR="005A0D03" w:rsidRDefault="005A0D03" w:rsidP="00B348AA">
      <w:pPr>
        <w:tabs>
          <w:tab w:val="left" w:pos="2580"/>
        </w:tabs>
        <w:spacing w:line="480" w:lineRule="auto"/>
        <w:rPr>
          <w:rFonts w:ascii="Times New Roman" w:hAnsi="Times New Roman" w:cs="Times New Roman"/>
          <w:sz w:val="24"/>
          <w:szCs w:val="24"/>
        </w:rPr>
      </w:pPr>
      <w:r w:rsidRPr="005A0D03">
        <w:rPr>
          <w:rFonts w:ascii="Times New Roman" w:hAnsi="Times New Roman" w:cs="Times New Roman"/>
          <w:sz w:val="24"/>
          <w:szCs w:val="24"/>
        </w:rPr>
        <w:t>Though no model cannot guarantee you with the exact predictions.</w:t>
      </w:r>
      <w:r>
        <w:rPr>
          <w:rFonts w:ascii="Times New Roman" w:hAnsi="Times New Roman" w:cs="Times New Roman"/>
          <w:sz w:val="24"/>
          <w:szCs w:val="24"/>
        </w:rPr>
        <w:t xml:space="preserve"> </w:t>
      </w:r>
      <w:r w:rsidRPr="005A0D03">
        <w:rPr>
          <w:rFonts w:ascii="Times New Roman" w:hAnsi="Times New Roman" w:cs="Times New Roman"/>
          <w:sz w:val="24"/>
          <w:szCs w:val="24"/>
        </w:rPr>
        <w:t>It can help investors and traders amplify investment strategies and better risk management practices in the financial markets.</w:t>
      </w:r>
    </w:p>
    <w:p w14:paraId="4FA1D214" w14:textId="77777777" w:rsidR="00E66F52" w:rsidRDefault="00E66F52" w:rsidP="00B348AA">
      <w:pPr>
        <w:tabs>
          <w:tab w:val="left" w:pos="2580"/>
        </w:tabs>
        <w:spacing w:line="480" w:lineRule="auto"/>
        <w:rPr>
          <w:rFonts w:ascii="Times New Roman" w:hAnsi="Times New Roman" w:cs="Times New Roman"/>
          <w:sz w:val="24"/>
          <w:szCs w:val="24"/>
        </w:rPr>
      </w:pPr>
    </w:p>
    <w:p w14:paraId="75741C3D" w14:textId="77777777" w:rsidR="00E66F52" w:rsidRDefault="00E66F52" w:rsidP="00B348AA">
      <w:pPr>
        <w:tabs>
          <w:tab w:val="left" w:pos="2580"/>
        </w:tabs>
        <w:spacing w:line="480" w:lineRule="auto"/>
        <w:rPr>
          <w:rFonts w:ascii="Times New Roman" w:hAnsi="Times New Roman" w:cs="Times New Roman"/>
          <w:sz w:val="24"/>
          <w:szCs w:val="24"/>
        </w:rPr>
      </w:pPr>
    </w:p>
    <w:p w14:paraId="0D12370A" w14:textId="77777777" w:rsidR="00E66F52" w:rsidRDefault="00E66F52" w:rsidP="00B348AA">
      <w:pPr>
        <w:tabs>
          <w:tab w:val="left" w:pos="2580"/>
        </w:tabs>
        <w:spacing w:line="480" w:lineRule="auto"/>
        <w:rPr>
          <w:rFonts w:ascii="Times New Roman" w:hAnsi="Times New Roman" w:cs="Times New Roman"/>
          <w:sz w:val="24"/>
          <w:szCs w:val="24"/>
        </w:rPr>
      </w:pPr>
    </w:p>
    <w:p w14:paraId="4B8E1B80" w14:textId="77777777" w:rsidR="00E66F52" w:rsidRDefault="00E66F52" w:rsidP="00B348AA">
      <w:pPr>
        <w:tabs>
          <w:tab w:val="left" w:pos="2580"/>
        </w:tabs>
        <w:spacing w:line="480" w:lineRule="auto"/>
        <w:rPr>
          <w:rFonts w:ascii="Times New Roman" w:hAnsi="Times New Roman" w:cs="Times New Roman"/>
          <w:sz w:val="24"/>
          <w:szCs w:val="24"/>
        </w:rPr>
      </w:pPr>
    </w:p>
    <w:p w14:paraId="164E3EC0" w14:textId="77777777" w:rsidR="00E66F52" w:rsidRDefault="00E66F52" w:rsidP="00B348AA">
      <w:pPr>
        <w:tabs>
          <w:tab w:val="left" w:pos="2580"/>
        </w:tabs>
        <w:spacing w:line="480" w:lineRule="auto"/>
        <w:rPr>
          <w:rFonts w:ascii="Times New Roman" w:hAnsi="Times New Roman" w:cs="Times New Roman"/>
          <w:sz w:val="24"/>
          <w:szCs w:val="24"/>
        </w:rPr>
      </w:pPr>
    </w:p>
    <w:p w14:paraId="2BC6D4EE" w14:textId="77777777" w:rsidR="00E66F52" w:rsidRDefault="00E66F52" w:rsidP="00B348AA">
      <w:pPr>
        <w:tabs>
          <w:tab w:val="left" w:pos="2580"/>
        </w:tabs>
        <w:spacing w:line="480" w:lineRule="auto"/>
        <w:rPr>
          <w:rFonts w:ascii="Times New Roman" w:hAnsi="Times New Roman" w:cs="Times New Roman"/>
          <w:sz w:val="24"/>
          <w:szCs w:val="24"/>
        </w:rPr>
      </w:pPr>
    </w:p>
    <w:p w14:paraId="607E5F1D" w14:textId="69A5FBF1" w:rsidR="005A0D03" w:rsidRDefault="005A0D03" w:rsidP="00B348AA">
      <w:pPr>
        <w:tabs>
          <w:tab w:val="left" w:pos="2580"/>
        </w:tabs>
        <w:spacing w:line="480" w:lineRule="auto"/>
        <w:rPr>
          <w:rFonts w:ascii="Times New Roman" w:hAnsi="Times New Roman" w:cs="Times New Roman"/>
          <w:b/>
          <w:bCs/>
          <w:sz w:val="24"/>
          <w:szCs w:val="24"/>
        </w:rPr>
      </w:pPr>
      <w:r w:rsidRPr="005A0D03">
        <w:rPr>
          <w:rFonts w:ascii="Times New Roman" w:hAnsi="Times New Roman" w:cs="Times New Roman"/>
          <w:b/>
          <w:bCs/>
          <w:sz w:val="24"/>
          <w:szCs w:val="24"/>
        </w:rPr>
        <w:lastRenderedPageBreak/>
        <w:t>References</w:t>
      </w:r>
      <w:r w:rsidR="00441BF6">
        <w:rPr>
          <w:rFonts w:ascii="Times New Roman" w:hAnsi="Times New Roman" w:cs="Times New Roman"/>
          <w:b/>
          <w:bCs/>
          <w:sz w:val="24"/>
          <w:szCs w:val="24"/>
        </w:rPr>
        <w:t>:</w:t>
      </w:r>
    </w:p>
    <w:p w14:paraId="57DD585E" w14:textId="1A45C70B" w:rsidR="005A0D03" w:rsidRPr="005A0D03" w:rsidRDefault="005A0D03" w:rsidP="005A0D03">
      <w:pPr>
        <w:numPr>
          <w:ilvl w:val="0"/>
          <w:numId w:val="30"/>
        </w:numPr>
        <w:tabs>
          <w:tab w:val="left" w:pos="2580"/>
        </w:tabs>
        <w:spacing w:line="480" w:lineRule="auto"/>
        <w:rPr>
          <w:rFonts w:ascii="Times New Roman" w:hAnsi="Times New Roman" w:cs="Times New Roman"/>
          <w:sz w:val="24"/>
          <w:szCs w:val="24"/>
        </w:rPr>
      </w:pPr>
      <w:r w:rsidRPr="005A0D03">
        <w:rPr>
          <w:rFonts w:ascii="Times New Roman" w:hAnsi="Times New Roman" w:cs="Times New Roman"/>
          <w:sz w:val="24"/>
          <w:szCs w:val="24"/>
        </w:rPr>
        <w:t>Stock Closing Price Prediction using Machine Learning Techniques</w:t>
      </w:r>
      <w:r w:rsidR="00AC145E">
        <w:rPr>
          <w:rFonts w:ascii="Times New Roman" w:hAnsi="Times New Roman" w:cs="Times New Roman"/>
          <w:sz w:val="24"/>
          <w:szCs w:val="24"/>
        </w:rPr>
        <w:t xml:space="preserve"> </w:t>
      </w:r>
      <w:r w:rsidRPr="005A0D03">
        <w:rPr>
          <w:rFonts w:ascii="Times New Roman" w:hAnsi="Times New Roman" w:cs="Times New Roman"/>
          <w:sz w:val="24"/>
          <w:szCs w:val="24"/>
        </w:rPr>
        <w:t xml:space="preserve">(Mehar </w:t>
      </w:r>
      <w:proofErr w:type="spellStart"/>
      <w:r w:rsidRPr="005A0D03">
        <w:rPr>
          <w:rFonts w:ascii="Times New Roman" w:hAnsi="Times New Roman" w:cs="Times New Roman"/>
          <w:sz w:val="24"/>
          <w:szCs w:val="24"/>
        </w:rPr>
        <w:t>Vijh</w:t>
      </w:r>
      <w:proofErr w:type="spellEnd"/>
      <w:r w:rsidRPr="005A0D03">
        <w:rPr>
          <w:rFonts w:ascii="Times New Roman" w:hAnsi="Times New Roman" w:cs="Times New Roman"/>
          <w:sz w:val="24"/>
          <w:szCs w:val="24"/>
        </w:rPr>
        <w:t xml:space="preserve"> et al.,2020)</w:t>
      </w:r>
    </w:p>
    <w:p w14:paraId="6193FD57" w14:textId="77777777" w:rsidR="005A0D03" w:rsidRPr="005A0D03" w:rsidRDefault="005A0D03" w:rsidP="005A0D03">
      <w:pPr>
        <w:numPr>
          <w:ilvl w:val="0"/>
          <w:numId w:val="30"/>
        </w:numPr>
        <w:tabs>
          <w:tab w:val="left" w:pos="2580"/>
        </w:tabs>
        <w:spacing w:line="480" w:lineRule="auto"/>
        <w:rPr>
          <w:rFonts w:ascii="Times New Roman" w:hAnsi="Times New Roman" w:cs="Times New Roman"/>
          <w:sz w:val="24"/>
          <w:szCs w:val="24"/>
        </w:rPr>
      </w:pPr>
      <w:r w:rsidRPr="005A0D03">
        <w:rPr>
          <w:rFonts w:ascii="Times New Roman" w:hAnsi="Times New Roman" w:cs="Times New Roman"/>
          <w:sz w:val="24"/>
          <w:szCs w:val="24"/>
        </w:rPr>
        <w:t xml:space="preserve">Stock Market Predictions with LSTM in Python. (Avijeet </w:t>
      </w:r>
      <w:proofErr w:type="spellStart"/>
      <w:r w:rsidRPr="005A0D03">
        <w:rPr>
          <w:rFonts w:ascii="Times New Roman" w:hAnsi="Times New Roman" w:cs="Times New Roman"/>
          <w:sz w:val="24"/>
          <w:szCs w:val="24"/>
        </w:rPr>
        <w:t>Bishwal</w:t>
      </w:r>
      <w:proofErr w:type="spellEnd"/>
      <w:r w:rsidRPr="005A0D03">
        <w:rPr>
          <w:rFonts w:ascii="Times New Roman" w:hAnsi="Times New Roman" w:cs="Times New Roman"/>
          <w:sz w:val="24"/>
          <w:szCs w:val="24"/>
        </w:rPr>
        <w:t>, 2024)</w:t>
      </w:r>
    </w:p>
    <w:p w14:paraId="0ED649E0" w14:textId="77777777" w:rsidR="005A0D03" w:rsidRPr="005A0D03" w:rsidRDefault="005A0D03" w:rsidP="00B348AA">
      <w:pPr>
        <w:tabs>
          <w:tab w:val="left" w:pos="2580"/>
        </w:tabs>
        <w:spacing w:line="480" w:lineRule="auto"/>
        <w:rPr>
          <w:rFonts w:ascii="Times New Roman" w:hAnsi="Times New Roman" w:cs="Times New Roman"/>
          <w:b/>
          <w:bCs/>
          <w:sz w:val="24"/>
          <w:szCs w:val="24"/>
        </w:rPr>
      </w:pPr>
    </w:p>
    <w:p w14:paraId="1602326B" w14:textId="77777777" w:rsidR="00775CC1" w:rsidRPr="00775CC1" w:rsidRDefault="00775CC1" w:rsidP="00775CC1">
      <w:pPr>
        <w:tabs>
          <w:tab w:val="left" w:pos="2580"/>
        </w:tabs>
        <w:spacing w:line="480" w:lineRule="auto"/>
        <w:rPr>
          <w:rFonts w:ascii="Times New Roman" w:hAnsi="Times New Roman" w:cs="Times New Roman"/>
          <w:b/>
          <w:bCs/>
          <w:sz w:val="24"/>
          <w:szCs w:val="24"/>
        </w:rPr>
      </w:pPr>
    </w:p>
    <w:sectPr w:rsidR="00775CC1" w:rsidRPr="00775CC1" w:rsidSect="00BE454A">
      <w:head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255FC" w14:textId="77777777" w:rsidR="007364DD" w:rsidRDefault="007364DD" w:rsidP="00BB1992">
      <w:pPr>
        <w:spacing w:after="0" w:line="240" w:lineRule="auto"/>
      </w:pPr>
      <w:r>
        <w:separator/>
      </w:r>
    </w:p>
  </w:endnote>
  <w:endnote w:type="continuationSeparator" w:id="0">
    <w:p w14:paraId="5EDA4A67" w14:textId="77777777" w:rsidR="007364DD" w:rsidRDefault="007364DD" w:rsidP="00BB1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94BC1" w14:textId="6D536958" w:rsidR="00F93E31" w:rsidRDefault="00F93E31">
    <w:pPr>
      <w:pStyle w:val="Footer"/>
      <w:tabs>
        <w:tab w:val="clear" w:pos="4680"/>
        <w:tab w:val="clear" w:pos="9360"/>
      </w:tabs>
      <w:jc w:val="center"/>
      <w:rPr>
        <w:caps/>
        <w:noProof/>
        <w:color w:val="156082" w:themeColor="accent1"/>
      </w:rPr>
    </w:pPr>
    <w:r>
      <w:rPr>
        <w:caps/>
        <w:color w:val="156082" w:themeColor="accent1"/>
      </w:rPr>
      <w:t xml:space="preserve">                                                          </w:t>
    </w:r>
    <w:r>
      <w:rPr>
        <w:caps/>
        <w:color w:val="156082" w:themeColor="accent1"/>
      </w:rPr>
      <w:tab/>
    </w:r>
    <w:r>
      <w:rPr>
        <w:caps/>
        <w:color w:val="156082" w:themeColor="accent1"/>
      </w:rPr>
      <w:tab/>
    </w:r>
    <w:r>
      <w:rPr>
        <w:caps/>
        <w:color w:val="156082" w:themeColor="accent1"/>
      </w:rPr>
      <w:tab/>
    </w:r>
    <w:r>
      <w:rPr>
        <w:caps/>
        <w:color w:val="156082" w:themeColor="accent1"/>
      </w:rPr>
      <w:tab/>
    </w:r>
    <w:r>
      <w:rPr>
        <w:caps/>
        <w:color w:val="156082" w:themeColor="accent1"/>
      </w:rPr>
      <w:tab/>
    </w:r>
    <w:r>
      <w:rPr>
        <w:caps/>
        <w:color w:val="156082" w:themeColor="accent1"/>
      </w:rPr>
      <w:tab/>
    </w:r>
    <w:r>
      <w:rPr>
        <w:caps/>
        <w:color w:val="156082" w:themeColor="accent1"/>
      </w:rPr>
      <w:tab/>
    </w:r>
    <w:r>
      <w:rPr>
        <w:caps/>
        <w:color w:val="156082" w:themeColor="accent1"/>
      </w:rPr>
      <w:tab/>
    </w:r>
    <w:r>
      <w:rPr>
        <w:caps/>
        <w:color w:val="156082" w:themeColor="accent1"/>
      </w:rPr>
      <w:tab/>
      <w:t xml:space="preserve">             </w:t>
    </w: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E8E0FA8" w14:textId="4C1D7615" w:rsidR="00F93E31" w:rsidRDefault="00F93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4B964" w14:textId="77777777" w:rsidR="007364DD" w:rsidRDefault="007364DD" w:rsidP="00BB1992">
      <w:pPr>
        <w:spacing w:after="0" w:line="240" w:lineRule="auto"/>
      </w:pPr>
      <w:r>
        <w:separator/>
      </w:r>
    </w:p>
  </w:footnote>
  <w:footnote w:type="continuationSeparator" w:id="0">
    <w:p w14:paraId="7AE7646F" w14:textId="77777777" w:rsidR="007364DD" w:rsidRDefault="007364DD" w:rsidP="00BB1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574243"/>
      <w:docPartObj>
        <w:docPartGallery w:val="Page Numbers (Top of Page)"/>
        <w:docPartUnique/>
      </w:docPartObj>
    </w:sdtPr>
    <w:sdtEndPr>
      <w:rPr>
        <w:noProof/>
      </w:rPr>
    </w:sdtEndPr>
    <w:sdtContent>
      <w:p w14:paraId="706C51BF" w14:textId="2A43E640" w:rsidR="00BB1992" w:rsidRDefault="00BB1992" w:rsidP="00F93E31">
        <w:pPr>
          <w:pStyle w:val="Header"/>
          <w:tabs>
            <w:tab w:val="left" w:pos="7340"/>
          </w:tabs>
        </w:pPr>
        <w:r w:rsidRPr="00BB1992">
          <w:t>ML-Based Stock Price Forecasting</w:t>
        </w:r>
        <w:r>
          <w:tab/>
        </w:r>
        <w:r>
          <w:tab/>
        </w:r>
        <w:r w:rsidR="00F93E31">
          <w:tab/>
        </w:r>
        <w:r>
          <w:fldChar w:fldCharType="begin"/>
        </w:r>
        <w:r>
          <w:instrText xml:space="preserve"> PAGE   \* MERGEFORMAT </w:instrText>
        </w:r>
        <w:r>
          <w:fldChar w:fldCharType="separate"/>
        </w:r>
        <w:r>
          <w:rPr>
            <w:noProof/>
          </w:rPr>
          <w:t>2</w:t>
        </w:r>
        <w:r>
          <w:rPr>
            <w:noProof/>
          </w:rPr>
          <w:fldChar w:fldCharType="end"/>
        </w:r>
      </w:p>
    </w:sdtContent>
  </w:sdt>
  <w:p w14:paraId="0C0CEB5A" w14:textId="77777777" w:rsidR="00BB1992" w:rsidRDefault="00BB19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6711E" w14:textId="6ACF99AB" w:rsidR="00BB1992" w:rsidRDefault="00BB1992">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0983"/>
    <w:multiLevelType w:val="multilevel"/>
    <w:tmpl w:val="15560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6263C"/>
    <w:multiLevelType w:val="hybridMultilevel"/>
    <w:tmpl w:val="F5F8F3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9D1C60"/>
    <w:multiLevelType w:val="multilevel"/>
    <w:tmpl w:val="A840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37C6D"/>
    <w:multiLevelType w:val="hybridMultilevel"/>
    <w:tmpl w:val="835CD07C"/>
    <w:lvl w:ilvl="0" w:tplc="A9661958">
      <w:start w:val="1"/>
      <w:numFmt w:val="bullet"/>
      <w:lvlText w:val="•"/>
      <w:lvlJc w:val="left"/>
      <w:pPr>
        <w:tabs>
          <w:tab w:val="num" w:pos="720"/>
        </w:tabs>
        <w:ind w:left="720" w:hanging="360"/>
      </w:pPr>
      <w:rPr>
        <w:rFonts w:ascii="Arial" w:hAnsi="Arial" w:hint="default"/>
      </w:rPr>
    </w:lvl>
    <w:lvl w:ilvl="1" w:tplc="9F4CA742" w:tentative="1">
      <w:start w:val="1"/>
      <w:numFmt w:val="bullet"/>
      <w:lvlText w:val="•"/>
      <w:lvlJc w:val="left"/>
      <w:pPr>
        <w:tabs>
          <w:tab w:val="num" w:pos="1440"/>
        </w:tabs>
        <w:ind w:left="1440" w:hanging="360"/>
      </w:pPr>
      <w:rPr>
        <w:rFonts w:ascii="Arial" w:hAnsi="Arial" w:hint="default"/>
      </w:rPr>
    </w:lvl>
    <w:lvl w:ilvl="2" w:tplc="07DE1242" w:tentative="1">
      <w:start w:val="1"/>
      <w:numFmt w:val="bullet"/>
      <w:lvlText w:val="•"/>
      <w:lvlJc w:val="left"/>
      <w:pPr>
        <w:tabs>
          <w:tab w:val="num" w:pos="2160"/>
        </w:tabs>
        <w:ind w:left="2160" w:hanging="360"/>
      </w:pPr>
      <w:rPr>
        <w:rFonts w:ascii="Arial" w:hAnsi="Arial" w:hint="default"/>
      </w:rPr>
    </w:lvl>
    <w:lvl w:ilvl="3" w:tplc="EAD8DFA0" w:tentative="1">
      <w:start w:val="1"/>
      <w:numFmt w:val="bullet"/>
      <w:lvlText w:val="•"/>
      <w:lvlJc w:val="left"/>
      <w:pPr>
        <w:tabs>
          <w:tab w:val="num" w:pos="2880"/>
        </w:tabs>
        <w:ind w:left="2880" w:hanging="360"/>
      </w:pPr>
      <w:rPr>
        <w:rFonts w:ascii="Arial" w:hAnsi="Arial" w:hint="default"/>
      </w:rPr>
    </w:lvl>
    <w:lvl w:ilvl="4" w:tplc="BBB0BF6E" w:tentative="1">
      <w:start w:val="1"/>
      <w:numFmt w:val="bullet"/>
      <w:lvlText w:val="•"/>
      <w:lvlJc w:val="left"/>
      <w:pPr>
        <w:tabs>
          <w:tab w:val="num" w:pos="3600"/>
        </w:tabs>
        <w:ind w:left="3600" w:hanging="360"/>
      </w:pPr>
      <w:rPr>
        <w:rFonts w:ascii="Arial" w:hAnsi="Arial" w:hint="default"/>
      </w:rPr>
    </w:lvl>
    <w:lvl w:ilvl="5" w:tplc="5574CBBA" w:tentative="1">
      <w:start w:val="1"/>
      <w:numFmt w:val="bullet"/>
      <w:lvlText w:val="•"/>
      <w:lvlJc w:val="left"/>
      <w:pPr>
        <w:tabs>
          <w:tab w:val="num" w:pos="4320"/>
        </w:tabs>
        <w:ind w:left="4320" w:hanging="360"/>
      </w:pPr>
      <w:rPr>
        <w:rFonts w:ascii="Arial" w:hAnsi="Arial" w:hint="default"/>
      </w:rPr>
    </w:lvl>
    <w:lvl w:ilvl="6" w:tplc="594C5408" w:tentative="1">
      <w:start w:val="1"/>
      <w:numFmt w:val="bullet"/>
      <w:lvlText w:val="•"/>
      <w:lvlJc w:val="left"/>
      <w:pPr>
        <w:tabs>
          <w:tab w:val="num" w:pos="5040"/>
        </w:tabs>
        <w:ind w:left="5040" w:hanging="360"/>
      </w:pPr>
      <w:rPr>
        <w:rFonts w:ascii="Arial" w:hAnsi="Arial" w:hint="default"/>
      </w:rPr>
    </w:lvl>
    <w:lvl w:ilvl="7" w:tplc="49FEF876" w:tentative="1">
      <w:start w:val="1"/>
      <w:numFmt w:val="bullet"/>
      <w:lvlText w:val="•"/>
      <w:lvlJc w:val="left"/>
      <w:pPr>
        <w:tabs>
          <w:tab w:val="num" w:pos="5760"/>
        </w:tabs>
        <w:ind w:left="5760" w:hanging="360"/>
      </w:pPr>
      <w:rPr>
        <w:rFonts w:ascii="Arial" w:hAnsi="Arial" w:hint="default"/>
      </w:rPr>
    </w:lvl>
    <w:lvl w:ilvl="8" w:tplc="90D23D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E62838"/>
    <w:multiLevelType w:val="hybridMultilevel"/>
    <w:tmpl w:val="27E498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6630E8"/>
    <w:multiLevelType w:val="hybridMultilevel"/>
    <w:tmpl w:val="CE5E6D96"/>
    <w:lvl w:ilvl="0" w:tplc="826A9A78">
      <w:start w:val="1"/>
      <w:numFmt w:val="bullet"/>
      <w:lvlText w:val="•"/>
      <w:lvlJc w:val="left"/>
      <w:pPr>
        <w:tabs>
          <w:tab w:val="num" w:pos="720"/>
        </w:tabs>
        <w:ind w:left="720" w:hanging="360"/>
      </w:pPr>
      <w:rPr>
        <w:rFonts w:ascii="Arial" w:hAnsi="Arial" w:hint="default"/>
      </w:rPr>
    </w:lvl>
    <w:lvl w:ilvl="1" w:tplc="89E8F7A8" w:tentative="1">
      <w:start w:val="1"/>
      <w:numFmt w:val="bullet"/>
      <w:lvlText w:val="•"/>
      <w:lvlJc w:val="left"/>
      <w:pPr>
        <w:tabs>
          <w:tab w:val="num" w:pos="1440"/>
        </w:tabs>
        <w:ind w:left="1440" w:hanging="360"/>
      </w:pPr>
      <w:rPr>
        <w:rFonts w:ascii="Arial" w:hAnsi="Arial" w:hint="default"/>
      </w:rPr>
    </w:lvl>
    <w:lvl w:ilvl="2" w:tplc="898C2DC0" w:tentative="1">
      <w:start w:val="1"/>
      <w:numFmt w:val="bullet"/>
      <w:lvlText w:val="•"/>
      <w:lvlJc w:val="left"/>
      <w:pPr>
        <w:tabs>
          <w:tab w:val="num" w:pos="2160"/>
        </w:tabs>
        <w:ind w:left="2160" w:hanging="360"/>
      </w:pPr>
      <w:rPr>
        <w:rFonts w:ascii="Arial" w:hAnsi="Arial" w:hint="default"/>
      </w:rPr>
    </w:lvl>
    <w:lvl w:ilvl="3" w:tplc="869A2AC4" w:tentative="1">
      <w:start w:val="1"/>
      <w:numFmt w:val="bullet"/>
      <w:lvlText w:val="•"/>
      <w:lvlJc w:val="left"/>
      <w:pPr>
        <w:tabs>
          <w:tab w:val="num" w:pos="2880"/>
        </w:tabs>
        <w:ind w:left="2880" w:hanging="360"/>
      </w:pPr>
      <w:rPr>
        <w:rFonts w:ascii="Arial" w:hAnsi="Arial" w:hint="default"/>
      </w:rPr>
    </w:lvl>
    <w:lvl w:ilvl="4" w:tplc="FA7C2FA8" w:tentative="1">
      <w:start w:val="1"/>
      <w:numFmt w:val="bullet"/>
      <w:lvlText w:val="•"/>
      <w:lvlJc w:val="left"/>
      <w:pPr>
        <w:tabs>
          <w:tab w:val="num" w:pos="3600"/>
        </w:tabs>
        <w:ind w:left="3600" w:hanging="360"/>
      </w:pPr>
      <w:rPr>
        <w:rFonts w:ascii="Arial" w:hAnsi="Arial" w:hint="default"/>
      </w:rPr>
    </w:lvl>
    <w:lvl w:ilvl="5" w:tplc="C58AD41A" w:tentative="1">
      <w:start w:val="1"/>
      <w:numFmt w:val="bullet"/>
      <w:lvlText w:val="•"/>
      <w:lvlJc w:val="left"/>
      <w:pPr>
        <w:tabs>
          <w:tab w:val="num" w:pos="4320"/>
        </w:tabs>
        <w:ind w:left="4320" w:hanging="360"/>
      </w:pPr>
      <w:rPr>
        <w:rFonts w:ascii="Arial" w:hAnsi="Arial" w:hint="default"/>
      </w:rPr>
    </w:lvl>
    <w:lvl w:ilvl="6" w:tplc="695ED634" w:tentative="1">
      <w:start w:val="1"/>
      <w:numFmt w:val="bullet"/>
      <w:lvlText w:val="•"/>
      <w:lvlJc w:val="left"/>
      <w:pPr>
        <w:tabs>
          <w:tab w:val="num" w:pos="5040"/>
        </w:tabs>
        <w:ind w:left="5040" w:hanging="360"/>
      </w:pPr>
      <w:rPr>
        <w:rFonts w:ascii="Arial" w:hAnsi="Arial" w:hint="default"/>
      </w:rPr>
    </w:lvl>
    <w:lvl w:ilvl="7" w:tplc="3E80023C" w:tentative="1">
      <w:start w:val="1"/>
      <w:numFmt w:val="bullet"/>
      <w:lvlText w:val="•"/>
      <w:lvlJc w:val="left"/>
      <w:pPr>
        <w:tabs>
          <w:tab w:val="num" w:pos="5760"/>
        </w:tabs>
        <w:ind w:left="5760" w:hanging="360"/>
      </w:pPr>
      <w:rPr>
        <w:rFonts w:ascii="Arial" w:hAnsi="Arial" w:hint="default"/>
      </w:rPr>
    </w:lvl>
    <w:lvl w:ilvl="8" w:tplc="F67A65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A547C0"/>
    <w:multiLevelType w:val="hybridMultilevel"/>
    <w:tmpl w:val="8D0C6E3E"/>
    <w:lvl w:ilvl="0" w:tplc="D1A42784">
      <w:start w:val="1"/>
      <w:numFmt w:val="bullet"/>
      <w:lvlText w:val="•"/>
      <w:lvlJc w:val="left"/>
      <w:pPr>
        <w:tabs>
          <w:tab w:val="num" w:pos="720"/>
        </w:tabs>
        <w:ind w:left="720" w:hanging="360"/>
      </w:pPr>
      <w:rPr>
        <w:rFonts w:ascii="Arial" w:hAnsi="Arial" w:hint="default"/>
      </w:rPr>
    </w:lvl>
    <w:lvl w:ilvl="1" w:tplc="3AA2A55A">
      <w:start w:val="1"/>
      <w:numFmt w:val="bullet"/>
      <w:lvlText w:val="•"/>
      <w:lvlJc w:val="left"/>
      <w:pPr>
        <w:tabs>
          <w:tab w:val="num" w:pos="1440"/>
        </w:tabs>
        <w:ind w:left="1440" w:hanging="360"/>
      </w:pPr>
      <w:rPr>
        <w:rFonts w:ascii="Arial" w:hAnsi="Arial" w:hint="default"/>
      </w:rPr>
    </w:lvl>
    <w:lvl w:ilvl="2" w:tplc="0CDC990A" w:tentative="1">
      <w:start w:val="1"/>
      <w:numFmt w:val="bullet"/>
      <w:lvlText w:val="•"/>
      <w:lvlJc w:val="left"/>
      <w:pPr>
        <w:tabs>
          <w:tab w:val="num" w:pos="2160"/>
        </w:tabs>
        <w:ind w:left="2160" w:hanging="360"/>
      </w:pPr>
      <w:rPr>
        <w:rFonts w:ascii="Arial" w:hAnsi="Arial" w:hint="default"/>
      </w:rPr>
    </w:lvl>
    <w:lvl w:ilvl="3" w:tplc="C4B4E09C" w:tentative="1">
      <w:start w:val="1"/>
      <w:numFmt w:val="bullet"/>
      <w:lvlText w:val="•"/>
      <w:lvlJc w:val="left"/>
      <w:pPr>
        <w:tabs>
          <w:tab w:val="num" w:pos="2880"/>
        </w:tabs>
        <w:ind w:left="2880" w:hanging="360"/>
      </w:pPr>
      <w:rPr>
        <w:rFonts w:ascii="Arial" w:hAnsi="Arial" w:hint="default"/>
      </w:rPr>
    </w:lvl>
    <w:lvl w:ilvl="4" w:tplc="81946B16" w:tentative="1">
      <w:start w:val="1"/>
      <w:numFmt w:val="bullet"/>
      <w:lvlText w:val="•"/>
      <w:lvlJc w:val="left"/>
      <w:pPr>
        <w:tabs>
          <w:tab w:val="num" w:pos="3600"/>
        </w:tabs>
        <w:ind w:left="3600" w:hanging="360"/>
      </w:pPr>
      <w:rPr>
        <w:rFonts w:ascii="Arial" w:hAnsi="Arial" w:hint="default"/>
      </w:rPr>
    </w:lvl>
    <w:lvl w:ilvl="5" w:tplc="A67C7AD0" w:tentative="1">
      <w:start w:val="1"/>
      <w:numFmt w:val="bullet"/>
      <w:lvlText w:val="•"/>
      <w:lvlJc w:val="left"/>
      <w:pPr>
        <w:tabs>
          <w:tab w:val="num" w:pos="4320"/>
        </w:tabs>
        <w:ind w:left="4320" w:hanging="360"/>
      </w:pPr>
      <w:rPr>
        <w:rFonts w:ascii="Arial" w:hAnsi="Arial" w:hint="default"/>
      </w:rPr>
    </w:lvl>
    <w:lvl w:ilvl="6" w:tplc="1396E730" w:tentative="1">
      <w:start w:val="1"/>
      <w:numFmt w:val="bullet"/>
      <w:lvlText w:val="•"/>
      <w:lvlJc w:val="left"/>
      <w:pPr>
        <w:tabs>
          <w:tab w:val="num" w:pos="5040"/>
        </w:tabs>
        <w:ind w:left="5040" w:hanging="360"/>
      </w:pPr>
      <w:rPr>
        <w:rFonts w:ascii="Arial" w:hAnsi="Arial" w:hint="default"/>
      </w:rPr>
    </w:lvl>
    <w:lvl w:ilvl="7" w:tplc="99A28AA4" w:tentative="1">
      <w:start w:val="1"/>
      <w:numFmt w:val="bullet"/>
      <w:lvlText w:val="•"/>
      <w:lvlJc w:val="left"/>
      <w:pPr>
        <w:tabs>
          <w:tab w:val="num" w:pos="5760"/>
        </w:tabs>
        <w:ind w:left="5760" w:hanging="360"/>
      </w:pPr>
      <w:rPr>
        <w:rFonts w:ascii="Arial" w:hAnsi="Arial" w:hint="default"/>
      </w:rPr>
    </w:lvl>
    <w:lvl w:ilvl="8" w:tplc="35CC1D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E22620"/>
    <w:multiLevelType w:val="hybridMultilevel"/>
    <w:tmpl w:val="98022EAA"/>
    <w:lvl w:ilvl="0" w:tplc="9E780B4A">
      <w:start w:val="1"/>
      <w:numFmt w:val="bullet"/>
      <w:lvlText w:val="•"/>
      <w:lvlJc w:val="left"/>
      <w:pPr>
        <w:tabs>
          <w:tab w:val="num" w:pos="720"/>
        </w:tabs>
        <w:ind w:left="720" w:hanging="360"/>
      </w:pPr>
      <w:rPr>
        <w:rFonts w:ascii="Arial" w:hAnsi="Arial" w:hint="default"/>
      </w:rPr>
    </w:lvl>
    <w:lvl w:ilvl="1" w:tplc="7820E9BE" w:tentative="1">
      <w:start w:val="1"/>
      <w:numFmt w:val="bullet"/>
      <w:lvlText w:val="•"/>
      <w:lvlJc w:val="left"/>
      <w:pPr>
        <w:tabs>
          <w:tab w:val="num" w:pos="1440"/>
        </w:tabs>
        <w:ind w:left="1440" w:hanging="360"/>
      </w:pPr>
      <w:rPr>
        <w:rFonts w:ascii="Arial" w:hAnsi="Arial" w:hint="default"/>
      </w:rPr>
    </w:lvl>
    <w:lvl w:ilvl="2" w:tplc="DF4C29B8" w:tentative="1">
      <w:start w:val="1"/>
      <w:numFmt w:val="bullet"/>
      <w:lvlText w:val="•"/>
      <w:lvlJc w:val="left"/>
      <w:pPr>
        <w:tabs>
          <w:tab w:val="num" w:pos="2160"/>
        </w:tabs>
        <w:ind w:left="2160" w:hanging="360"/>
      </w:pPr>
      <w:rPr>
        <w:rFonts w:ascii="Arial" w:hAnsi="Arial" w:hint="default"/>
      </w:rPr>
    </w:lvl>
    <w:lvl w:ilvl="3" w:tplc="BC32643A" w:tentative="1">
      <w:start w:val="1"/>
      <w:numFmt w:val="bullet"/>
      <w:lvlText w:val="•"/>
      <w:lvlJc w:val="left"/>
      <w:pPr>
        <w:tabs>
          <w:tab w:val="num" w:pos="2880"/>
        </w:tabs>
        <w:ind w:left="2880" w:hanging="360"/>
      </w:pPr>
      <w:rPr>
        <w:rFonts w:ascii="Arial" w:hAnsi="Arial" w:hint="default"/>
      </w:rPr>
    </w:lvl>
    <w:lvl w:ilvl="4" w:tplc="934A0BDC" w:tentative="1">
      <w:start w:val="1"/>
      <w:numFmt w:val="bullet"/>
      <w:lvlText w:val="•"/>
      <w:lvlJc w:val="left"/>
      <w:pPr>
        <w:tabs>
          <w:tab w:val="num" w:pos="3600"/>
        </w:tabs>
        <w:ind w:left="3600" w:hanging="360"/>
      </w:pPr>
      <w:rPr>
        <w:rFonts w:ascii="Arial" w:hAnsi="Arial" w:hint="default"/>
      </w:rPr>
    </w:lvl>
    <w:lvl w:ilvl="5" w:tplc="70E8CE16" w:tentative="1">
      <w:start w:val="1"/>
      <w:numFmt w:val="bullet"/>
      <w:lvlText w:val="•"/>
      <w:lvlJc w:val="left"/>
      <w:pPr>
        <w:tabs>
          <w:tab w:val="num" w:pos="4320"/>
        </w:tabs>
        <w:ind w:left="4320" w:hanging="360"/>
      </w:pPr>
      <w:rPr>
        <w:rFonts w:ascii="Arial" w:hAnsi="Arial" w:hint="default"/>
      </w:rPr>
    </w:lvl>
    <w:lvl w:ilvl="6" w:tplc="AF4444DA" w:tentative="1">
      <w:start w:val="1"/>
      <w:numFmt w:val="bullet"/>
      <w:lvlText w:val="•"/>
      <w:lvlJc w:val="left"/>
      <w:pPr>
        <w:tabs>
          <w:tab w:val="num" w:pos="5040"/>
        </w:tabs>
        <w:ind w:left="5040" w:hanging="360"/>
      </w:pPr>
      <w:rPr>
        <w:rFonts w:ascii="Arial" w:hAnsi="Arial" w:hint="default"/>
      </w:rPr>
    </w:lvl>
    <w:lvl w:ilvl="7" w:tplc="BD18F8D0" w:tentative="1">
      <w:start w:val="1"/>
      <w:numFmt w:val="bullet"/>
      <w:lvlText w:val="•"/>
      <w:lvlJc w:val="left"/>
      <w:pPr>
        <w:tabs>
          <w:tab w:val="num" w:pos="5760"/>
        </w:tabs>
        <w:ind w:left="5760" w:hanging="360"/>
      </w:pPr>
      <w:rPr>
        <w:rFonts w:ascii="Arial" w:hAnsi="Arial" w:hint="default"/>
      </w:rPr>
    </w:lvl>
    <w:lvl w:ilvl="8" w:tplc="EC08AB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3B78EE"/>
    <w:multiLevelType w:val="hybridMultilevel"/>
    <w:tmpl w:val="3C04B008"/>
    <w:lvl w:ilvl="0" w:tplc="CB9A5206">
      <w:start w:val="1"/>
      <w:numFmt w:val="bullet"/>
      <w:lvlText w:val="•"/>
      <w:lvlJc w:val="left"/>
      <w:pPr>
        <w:tabs>
          <w:tab w:val="num" w:pos="720"/>
        </w:tabs>
        <w:ind w:left="720" w:hanging="360"/>
      </w:pPr>
      <w:rPr>
        <w:rFonts w:ascii="Arial" w:hAnsi="Arial" w:hint="default"/>
      </w:rPr>
    </w:lvl>
    <w:lvl w:ilvl="1" w:tplc="0890F144" w:tentative="1">
      <w:start w:val="1"/>
      <w:numFmt w:val="bullet"/>
      <w:lvlText w:val="•"/>
      <w:lvlJc w:val="left"/>
      <w:pPr>
        <w:tabs>
          <w:tab w:val="num" w:pos="1440"/>
        </w:tabs>
        <w:ind w:left="1440" w:hanging="360"/>
      </w:pPr>
      <w:rPr>
        <w:rFonts w:ascii="Arial" w:hAnsi="Arial" w:hint="default"/>
      </w:rPr>
    </w:lvl>
    <w:lvl w:ilvl="2" w:tplc="72E09ABA" w:tentative="1">
      <w:start w:val="1"/>
      <w:numFmt w:val="bullet"/>
      <w:lvlText w:val="•"/>
      <w:lvlJc w:val="left"/>
      <w:pPr>
        <w:tabs>
          <w:tab w:val="num" w:pos="2160"/>
        </w:tabs>
        <w:ind w:left="2160" w:hanging="360"/>
      </w:pPr>
      <w:rPr>
        <w:rFonts w:ascii="Arial" w:hAnsi="Arial" w:hint="default"/>
      </w:rPr>
    </w:lvl>
    <w:lvl w:ilvl="3" w:tplc="4588D77A" w:tentative="1">
      <w:start w:val="1"/>
      <w:numFmt w:val="bullet"/>
      <w:lvlText w:val="•"/>
      <w:lvlJc w:val="left"/>
      <w:pPr>
        <w:tabs>
          <w:tab w:val="num" w:pos="2880"/>
        </w:tabs>
        <w:ind w:left="2880" w:hanging="360"/>
      </w:pPr>
      <w:rPr>
        <w:rFonts w:ascii="Arial" w:hAnsi="Arial" w:hint="default"/>
      </w:rPr>
    </w:lvl>
    <w:lvl w:ilvl="4" w:tplc="1FB25846" w:tentative="1">
      <w:start w:val="1"/>
      <w:numFmt w:val="bullet"/>
      <w:lvlText w:val="•"/>
      <w:lvlJc w:val="left"/>
      <w:pPr>
        <w:tabs>
          <w:tab w:val="num" w:pos="3600"/>
        </w:tabs>
        <w:ind w:left="3600" w:hanging="360"/>
      </w:pPr>
      <w:rPr>
        <w:rFonts w:ascii="Arial" w:hAnsi="Arial" w:hint="default"/>
      </w:rPr>
    </w:lvl>
    <w:lvl w:ilvl="5" w:tplc="054C93A8" w:tentative="1">
      <w:start w:val="1"/>
      <w:numFmt w:val="bullet"/>
      <w:lvlText w:val="•"/>
      <w:lvlJc w:val="left"/>
      <w:pPr>
        <w:tabs>
          <w:tab w:val="num" w:pos="4320"/>
        </w:tabs>
        <w:ind w:left="4320" w:hanging="360"/>
      </w:pPr>
      <w:rPr>
        <w:rFonts w:ascii="Arial" w:hAnsi="Arial" w:hint="default"/>
      </w:rPr>
    </w:lvl>
    <w:lvl w:ilvl="6" w:tplc="20DC1878" w:tentative="1">
      <w:start w:val="1"/>
      <w:numFmt w:val="bullet"/>
      <w:lvlText w:val="•"/>
      <w:lvlJc w:val="left"/>
      <w:pPr>
        <w:tabs>
          <w:tab w:val="num" w:pos="5040"/>
        </w:tabs>
        <w:ind w:left="5040" w:hanging="360"/>
      </w:pPr>
      <w:rPr>
        <w:rFonts w:ascii="Arial" w:hAnsi="Arial" w:hint="default"/>
      </w:rPr>
    </w:lvl>
    <w:lvl w:ilvl="7" w:tplc="19F4E6B2" w:tentative="1">
      <w:start w:val="1"/>
      <w:numFmt w:val="bullet"/>
      <w:lvlText w:val="•"/>
      <w:lvlJc w:val="left"/>
      <w:pPr>
        <w:tabs>
          <w:tab w:val="num" w:pos="5760"/>
        </w:tabs>
        <w:ind w:left="5760" w:hanging="360"/>
      </w:pPr>
      <w:rPr>
        <w:rFonts w:ascii="Arial" w:hAnsi="Arial" w:hint="default"/>
      </w:rPr>
    </w:lvl>
    <w:lvl w:ilvl="8" w:tplc="EED4D5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1076F7"/>
    <w:multiLevelType w:val="hybridMultilevel"/>
    <w:tmpl w:val="F5AEC40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DC00ED"/>
    <w:multiLevelType w:val="hybridMultilevel"/>
    <w:tmpl w:val="7616C110"/>
    <w:lvl w:ilvl="0" w:tplc="3D2AC768">
      <w:start w:val="1"/>
      <w:numFmt w:val="bullet"/>
      <w:lvlText w:val="•"/>
      <w:lvlJc w:val="left"/>
      <w:pPr>
        <w:tabs>
          <w:tab w:val="num" w:pos="720"/>
        </w:tabs>
        <w:ind w:left="720" w:hanging="360"/>
      </w:pPr>
      <w:rPr>
        <w:rFonts w:ascii="Arial" w:hAnsi="Arial" w:hint="default"/>
      </w:rPr>
    </w:lvl>
    <w:lvl w:ilvl="1" w:tplc="8E9A5680" w:tentative="1">
      <w:start w:val="1"/>
      <w:numFmt w:val="bullet"/>
      <w:lvlText w:val="•"/>
      <w:lvlJc w:val="left"/>
      <w:pPr>
        <w:tabs>
          <w:tab w:val="num" w:pos="1440"/>
        </w:tabs>
        <w:ind w:left="1440" w:hanging="360"/>
      </w:pPr>
      <w:rPr>
        <w:rFonts w:ascii="Arial" w:hAnsi="Arial" w:hint="default"/>
      </w:rPr>
    </w:lvl>
    <w:lvl w:ilvl="2" w:tplc="DFA8CBA6" w:tentative="1">
      <w:start w:val="1"/>
      <w:numFmt w:val="bullet"/>
      <w:lvlText w:val="•"/>
      <w:lvlJc w:val="left"/>
      <w:pPr>
        <w:tabs>
          <w:tab w:val="num" w:pos="2160"/>
        </w:tabs>
        <w:ind w:left="2160" w:hanging="360"/>
      </w:pPr>
      <w:rPr>
        <w:rFonts w:ascii="Arial" w:hAnsi="Arial" w:hint="default"/>
      </w:rPr>
    </w:lvl>
    <w:lvl w:ilvl="3" w:tplc="42C87132" w:tentative="1">
      <w:start w:val="1"/>
      <w:numFmt w:val="bullet"/>
      <w:lvlText w:val="•"/>
      <w:lvlJc w:val="left"/>
      <w:pPr>
        <w:tabs>
          <w:tab w:val="num" w:pos="2880"/>
        </w:tabs>
        <w:ind w:left="2880" w:hanging="360"/>
      </w:pPr>
      <w:rPr>
        <w:rFonts w:ascii="Arial" w:hAnsi="Arial" w:hint="default"/>
      </w:rPr>
    </w:lvl>
    <w:lvl w:ilvl="4" w:tplc="EB5E13C0" w:tentative="1">
      <w:start w:val="1"/>
      <w:numFmt w:val="bullet"/>
      <w:lvlText w:val="•"/>
      <w:lvlJc w:val="left"/>
      <w:pPr>
        <w:tabs>
          <w:tab w:val="num" w:pos="3600"/>
        </w:tabs>
        <w:ind w:left="3600" w:hanging="360"/>
      </w:pPr>
      <w:rPr>
        <w:rFonts w:ascii="Arial" w:hAnsi="Arial" w:hint="default"/>
      </w:rPr>
    </w:lvl>
    <w:lvl w:ilvl="5" w:tplc="EC4E0AE8" w:tentative="1">
      <w:start w:val="1"/>
      <w:numFmt w:val="bullet"/>
      <w:lvlText w:val="•"/>
      <w:lvlJc w:val="left"/>
      <w:pPr>
        <w:tabs>
          <w:tab w:val="num" w:pos="4320"/>
        </w:tabs>
        <w:ind w:left="4320" w:hanging="360"/>
      </w:pPr>
      <w:rPr>
        <w:rFonts w:ascii="Arial" w:hAnsi="Arial" w:hint="default"/>
      </w:rPr>
    </w:lvl>
    <w:lvl w:ilvl="6" w:tplc="DA64F120" w:tentative="1">
      <w:start w:val="1"/>
      <w:numFmt w:val="bullet"/>
      <w:lvlText w:val="•"/>
      <w:lvlJc w:val="left"/>
      <w:pPr>
        <w:tabs>
          <w:tab w:val="num" w:pos="5040"/>
        </w:tabs>
        <w:ind w:left="5040" w:hanging="360"/>
      </w:pPr>
      <w:rPr>
        <w:rFonts w:ascii="Arial" w:hAnsi="Arial" w:hint="default"/>
      </w:rPr>
    </w:lvl>
    <w:lvl w:ilvl="7" w:tplc="12E89C92" w:tentative="1">
      <w:start w:val="1"/>
      <w:numFmt w:val="bullet"/>
      <w:lvlText w:val="•"/>
      <w:lvlJc w:val="left"/>
      <w:pPr>
        <w:tabs>
          <w:tab w:val="num" w:pos="5760"/>
        </w:tabs>
        <w:ind w:left="5760" w:hanging="360"/>
      </w:pPr>
      <w:rPr>
        <w:rFonts w:ascii="Arial" w:hAnsi="Arial" w:hint="default"/>
      </w:rPr>
    </w:lvl>
    <w:lvl w:ilvl="8" w:tplc="0C58FE4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0F5271"/>
    <w:multiLevelType w:val="hybridMultilevel"/>
    <w:tmpl w:val="F710C8D2"/>
    <w:lvl w:ilvl="0" w:tplc="D16A6254">
      <w:start w:val="1"/>
      <w:numFmt w:val="bullet"/>
      <w:lvlText w:val="•"/>
      <w:lvlJc w:val="left"/>
      <w:pPr>
        <w:tabs>
          <w:tab w:val="num" w:pos="720"/>
        </w:tabs>
        <w:ind w:left="720" w:hanging="360"/>
      </w:pPr>
      <w:rPr>
        <w:rFonts w:ascii="Arial" w:hAnsi="Arial" w:hint="default"/>
      </w:rPr>
    </w:lvl>
    <w:lvl w:ilvl="1" w:tplc="A25C3BD4">
      <w:start w:val="1"/>
      <w:numFmt w:val="bullet"/>
      <w:lvlText w:val="•"/>
      <w:lvlJc w:val="left"/>
      <w:pPr>
        <w:tabs>
          <w:tab w:val="num" w:pos="1440"/>
        </w:tabs>
        <w:ind w:left="1440" w:hanging="360"/>
      </w:pPr>
      <w:rPr>
        <w:rFonts w:ascii="Arial" w:hAnsi="Arial" w:hint="default"/>
      </w:rPr>
    </w:lvl>
    <w:lvl w:ilvl="2" w:tplc="B4281528" w:tentative="1">
      <w:start w:val="1"/>
      <w:numFmt w:val="bullet"/>
      <w:lvlText w:val="•"/>
      <w:lvlJc w:val="left"/>
      <w:pPr>
        <w:tabs>
          <w:tab w:val="num" w:pos="2160"/>
        </w:tabs>
        <w:ind w:left="2160" w:hanging="360"/>
      </w:pPr>
      <w:rPr>
        <w:rFonts w:ascii="Arial" w:hAnsi="Arial" w:hint="default"/>
      </w:rPr>
    </w:lvl>
    <w:lvl w:ilvl="3" w:tplc="00227FBC" w:tentative="1">
      <w:start w:val="1"/>
      <w:numFmt w:val="bullet"/>
      <w:lvlText w:val="•"/>
      <w:lvlJc w:val="left"/>
      <w:pPr>
        <w:tabs>
          <w:tab w:val="num" w:pos="2880"/>
        </w:tabs>
        <w:ind w:left="2880" w:hanging="360"/>
      </w:pPr>
      <w:rPr>
        <w:rFonts w:ascii="Arial" w:hAnsi="Arial" w:hint="default"/>
      </w:rPr>
    </w:lvl>
    <w:lvl w:ilvl="4" w:tplc="C5D03C56" w:tentative="1">
      <w:start w:val="1"/>
      <w:numFmt w:val="bullet"/>
      <w:lvlText w:val="•"/>
      <w:lvlJc w:val="left"/>
      <w:pPr>
        <w:tabs>
          <w:tab w:val="num" w:pos="3600"/>
        </w:tabs>
        <w:ind w:left="3600" w:hanging="360"/>
      </w:pPr>
      <w:rPr>
        <w:rFonts w:ascii="Arial" w:hAnsi="Arial" w:hint="default"/>
      </w:rPr>
    </w:lvl>
    <w:lvl w:ilvl="5" w:tplc="19507C8E" w:tentative="1">
      <w:start w:val="1"/>
      <w:numFmt w:val="bullet"/>
      <w:lvlText w:val="•"/>
      <w:lvlJc w:val="left"/>
      <w:pPr>
        <w:tabs>
          <w:tab w:val="num" w:pos="4320"/>
        </w:tabs>
        <w:ind w:left="4320" w:hanging="360"/>
      </w:pPr>
      <w:rPr>
        <w:rFonts w:ascii="Arial" w:hAnsi="Arial" w:hint="default"/>
      </w:rPr>
    </w:lvl>
    <w:lvl w:ilvl="6" w:tplc="B8BEDFB4" w:tentative="1">
      <w:start w:val="1"/>
      <w:numFmt w:val="bullet"/>
      <w:lvlText w:val="•"/>
      <w:lvlJc w:val="left"/>
      <w:pPr>
        <w:tabs>
          <w:tab w:val="num" w:pos="5040"/>
        </w:tabs>
        <w:ind w:left="5040" w:hanging="360"/>
      </w:pPr>
      <w:rPr>
        <w:rFonts w:ascii="Arial" w:hAnsi="Arial" w:hint="default"/>
      </w:rPr>
    </w:lvl>
    <w:lvl w:ilvl="7" w:tplc="8E944CD4" w:tentative="1">
      <w:start w:val="1"/>
      <w:numFmt w:val="bullet"/>
      <w:lvlText w:val="•"/>
      <w:lvlJc w:val="left"/>
      <w:pPr>
        <w:tabs>
          <w:tab w:val="num" w:pos="5760"/>
        </w:tabs>
        <w:ind w:left="5760" w:hanging="360"/>
      </w:pPr>
      <w:rPr>
        <w:rFonts w:ascii="Arial" w:hAnsi="Arial" w:hint="default"/>
      </w:rPr>
    </w:lvl>
    <w:lvl w:ilvl="8" w:tplc="B8E0ECE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2D2D38"/>
    <w:multiLevelType w:val="hybridMultilevel"/>
    <w:tmpl w:val="03DE9EB0"/>
    <w:lvl w:ilvl="0" w:tplc="62A6F7D8">
      <w:start w:val="1"/>
      <w:numFmt w:val="bullet"/>
      <w:lvlText w:val="•"/>
      <w:lvlJc w:val="left"/>
      <w:pPr>
        <w:tabs>
          <w:tab w:val="num" w:pos="720"/>
        </w:tabs>
        <w:ind w:left="720" w:hanging="360"/>
      </w:pPr>
      <w:rPr>
        <w:rFonts w:ascii="Arial" w:hAnsi="Arial" w:hint="default"/>
      </w:rPr>
    </w:lvl>
    <w:lvl w:ilvl="1" w:tplc="DF44C06C" w:tentative="1">
      <w:start w:val="1"/>
      <w:numFmt w:val="bullet"/>
      <w:lvlText w:val="•"/>
      <w:lvlJc w:val="left"/>
      <w:pPr>
        <w:tabs>
          <w:tab w:val="num" w:pos="1440"/>
        </w:tabs>
        <w:ind w:left="1440" w:hanging="360"/>
      </w:pPr>
      <w:rPr>
        <w:rFonts w:ascii="Arial" w:hAnsi="Arial" w:hint="default"/>
      </w:rPr>
    </w:lvl>
    <w:lvl w:ilvl="2" w:tplc="89A2A19A" w:tentative="1">
      <w:start w:val="1"/>
      <w:numFmt w:val="bullet"/>
      <w:lvlText w:val="•"/>
      <w:lvlJc w:val="left"/>
      <w:pPr>
        <w:tabs>
          <w:tab w:val="num" w:pos="2160"/>
        </w:tabs>
        <w:ind w:left="2160" w:hanging="360"/>
      </w:pPr>
      <w:rPr>
        <w:rFonts w:ascii="Arial" w:hAnsi="Arial" w:hint="default"/>
      </w:rPr>
    </w:lvl>
    <w:lvl w:ilvl="3" w:tplc="F7A04DC2" w:tentative="1">
      <w:start w:val="1"/>
      <w:numFmt w:val="bullet"/>
      <w:lvlText w:val="•"/>
      <w:lvlJc w:val="left"/>
      <w:pPr>
        <w:tabs>
          <w:tab w:val="num" w:pos="2880"/>
        </w:tabs>
        <w:ind w:left="2880" w:hanging="360"/>
      </w:pPr>
      <w:rPr>
        <w:rFonts w:ascii="Arial" w:hAnsi="Arial" w:hint="default"/>
      </w:rPr>
    </w:lvl>
    <w:lvl w:ilvl="4" w:tplc="60D650A2" w:tentative="1">
      <w:start w:val="1"/>
      <w:numFmt w:val="bullet"/>
      <w:lvlText w:val="•"/>
      <w:lvlJc w:val="left"/>
      <w:pPr>
        <w:tabs>
          <w:tab w:val="num" w:pos="3600"/>
        </w:tabs>
        <w:ind w:left="3600" w:hanging="360"/>
      </w:pPr>
      <w:rPr>
        <w:rFonts w:ascii="Arial" w:hAnsi="Arial" w:hint="default"/>
      </w:rPr>
    </w:lvl>
    <w:lvl w:ilvl="5" w:tplc="D8BE7C62" w:tentative="1">
      <w:start w:val="1"/>
      <w:numFmt w:val="bullet"/>
      <w:lvlText w:val="•"/>
      <w:lvlJc w:val="left"/>
      <w:pPr>
        <w:tabs>
          <w:tab w:val="num" w:pos="4320"/>
        </w:tabs>
        <w:ind w:left="4320" w:hanging="360"/>
      </w:pPr>
      <w:rPr>
        <w:rFonts w:ascii="Arial" w:hAnsi="Arial" w:hint="default"/>
      </w:rPr>
    </w:lvl>
    <w:lvl w:ilvl="6" w:tplc="1D00D082" w:tentative="1">
      <w:start w:val="1"/>
      <w:numFmt w:val="bullet"/>
      <w:lvlText w:val="•"/>
      <w:lvlJc w:val="left"/>
      <w:pPr>
        <w:tabs>
          <w:tab w:val="num" w:pos="5040"/>
        </w:tabs>
        <w:ind w:left="5040" w:hanging="360"/>
      </w:pPr>
      <w:rPr>
        <w:rFonts w:ascii="Arial" w:hAnsi="Arial" w:hint="default"/>
      </w:rPr>
    </w:lvl>
    <w:lvl w:ilvl="7" w:tplc="A19EB15E" w:tentative="1">
      <w:start w:val="1"/>
      <w:numFmt w:val="bullet"/>
      <w:lvlText w:val="•"/>
      <w:lvlJc w:val="left"/>
      <w:pPr>
        <w:tabs>
          <w:tab w:val="num" w:pos="5760"/>
        </w:tabs>
        <w:ind w:left="5760" w:hanging="360"/>
      </w:pPr>
      <w:rPr>
        <w:rFonts w:ascii="Arial" w:hAnsi="Arial" w:hint="default"/>
      </w:rPr>
    </w:lvl>
    <w:lvl w:ilvl="8" w:tplc="F192285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1A34E1E"/>
    <w:multiLevelType w:val="hybridMultilevel"/>
    <w:tmpl w:val="220812E0"/>
    <w:lvl w:ilvl="0" w:tplc="8C3AEE98">
      <w:start w:val="1"/>
      <w:numFmt w:val="bullet"/>
      <w:lvlText w:val="•"/>
      <w:lvlJc w:val="left"/>
      <w:pPr>
        <w:tabs>
          <w:tab w:val="num" w:pos="720"/>
        </w:tabs>
        <w:ind w:left="720" w:hanging="360"/>
      </w:pPr>
      <w:rPr>
        <w:rFonts w:ascii="Arial" w:hAnsi="Arial" w:hint="default"/>
      </w:rPr>
    </w:lvl>
    <w:lvl w:ilvl="1" w:tplc="DED05370" w:tentative="1">
      <w:start w:val="1"/>
      <w:numFmt w:val="bullet"/>
      <w:lvlText w:val="•"/>
      <w:lvlJc w:val="left"/>
      <w:pPr>
        <w:tabs>
          <w:tab w:val="num" w:pos="1440"/>
        </w:tabs>
        <w:ind w:left="1440" w:hanging="360"/>
      </w:pPr>
      <w:rPr>
        <w:rFonts w:ascii="Arial" w:hAnsi="Arial" w:hint="default"/>
      </w:rPr>
    </w:lvl>
    <w:lvl w:ilvl="2" w:tplc="6DD29906" w:tentative="1">
      <w:start w:val="1"/>
      <w:numFmt w:val="bullet"/>
      <w:lvlText w:val="•"/>
      <w:lvlJc w:val="left"/>
      <w:pPr>
        <w:tabs>
          <w:tab w:val="num" w:pos="2160"/>
        </w:tabs>
        <w:ind w:left="2160" w:hanging="360"/>
      </w:pPr>
      <w:rPr>
        <w:rFonts w:ascii="Arial" w:hAnsi="Arial" w:hint="default"/>
      </w:rPr>
    </w:lvl>
    <w:lvl w:ilvl="3" w:tplc="05A4BA84" w:tentative="1">
      <w:start w:val="1"/>
      <w:numFmt w:val="bullet"/>
      <w:lvlText w:val="•"/>
      <w:lvlJc w:val="left"/>
      <w:pPr>
        <w:tabs>
          <w:tab w:val="num" w:pos="2880"/>
        </w:tabs>
        <w:ind w:left="2880" w:hanging="360"/>
      </w:pPr>
      <w:rPr>
        <w:rFonts w:ascii="Arial" w:hAnsi="Arial" w:hint="default"/>
      </w:rPr>
    </w:lvl>
    <w:lvl w:ilvl="4" w:tplc="F78E96F0" w:tentative="1">
      <w:start w:val="1"/>
      <w:numFmt w:val="bullet"/>
      <w:lvlText w:val="•"/>
      <w:lvlJc w:val="left"/>
      <w:pPr>
        <w:tabs>
          <w:tab w:val="num" w:pos="3600"/>
        </w:tabs>
        <w:ind w:left="3600" w:hanging="360"/>
      </w:pPr>
      <w:rPr>
        <w:rFonts w:ascii="Arial" w:hAnsi="Arial" w:hint="default"/>
      </w:rPr>
    </w:lvl>
    <w:lvl w:ilvl="5" w:tplc="FF68C074" w:tentative="1">
      <w:start w:val="1"/>
      <w:numFmt w:val="bullet"/>
      <w:lvlText w:val="•"/>
      <w:lvlJc w:val="left"/>
      <w:pPr>
        <w:tabs>
          <w:tab w:val="num" w:pos="4320"/>
        </w:tabs>
        <w:ind w:left="4320" w:hanging="360"/>
      </w:pPr>
      <w:rPr>
        <w:rFonts w:ascii="Arial" w:hAnsi="Arial" w:hint="default"/>
      </w:rPr>
    </w:lvl>
    <w:lvl w:ilvl="6" w:tplc="B7140F4A" w:tentative="1">
      <w:start w:val="1"/>
      <w:numFmt w:val="bullet"/>
      <w:lvlText w:val="•"/>
      <w:lvlJc w:val="left"/>
      <w:pPr>
        <w:tabs>
          <w:tab w:val="num" w:pos="5040"/>
        </w:tabs>
        <w:ind w:left="5040" w:hanging="360"/>
      </w:pPr>
      <w:rPr>
        <w:rFonts w:ascii="Arial" w:hAnsi="Arial" w:hint="default"/>
      </w:rPr>
    </w:lvl>
    <w:lvl w:ilvl="7" w:tplc="EF924FBA" w:tentative="1">
      <w:start w:val="1"/>
      <w:numFmt w:val="bullet"/>
      <w:lvlText w:val="•"/>
      <w:lvlJc w:val="left"/>
      <w:pPr>
        <w:tabs>
          <w:tab w:val="num" w:pos="5760"/>
        </w:tabs>
        <w:ind w:left="5760" w:hanging="360"/>
      </w:pPr>
      <w:rPr>
        <w:rFonts w:ascii="Arial" w:hAnsi="Arial" w:hint="default"/>
      </w:rPr>
    </w:lvl>
    <w:lvl w:ilvl="8" w:tplc="1876EF7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3642187"/>
    <w:multiLevelType w:val="hybridMultilevel"/>
    <w:tmpl w:val="CB96C31E"/>
    <w:lvl w:ilvl="0" w:tplc="008EADA0">
      <w:start w:val="1"/>
      <w:numFmt w:val="bullet"/>
      <w:lvlText w:val="•"/>
      <w:lvlJc w:val="left"/>
      <w:pPr>
        <w:tabs>
          <w:tab w:val="num" w:pos="720"/>
        </w:tabs>
        <w:ind w:left="720" w:hanging="360"/>
      </w:pPr>
      <w:rPr>
        <w:rFonts w:ascii="Arial" w:hAnsi="Arial" w:hint="default"/>
      </w:rPr>
    </w:lvl>
    <w:lvl w:ilvl="1" w:tplc="6BD40EDC" w:tentative="1">
      <w:start w:val="1"/>
      <w:numFmt w:val="bullet"/>
      <w:lvlText w:val="•"/>
      <w:lvlJc w:val="left"/>
      <w:pPr>
        <w:tabs>
          <w:tab w:val="num" w:pos="1440"/>
        </w:tabs>
        <w:ind w:left="1440" w:hanging="360"/>
      </w:pPr>
      <w:rPr>
        <w:rFonts w:ascii="Arial" w:hAnsi="Arial" w:hint="default"/>
      </w:rPr>
    </w:lvl>
    <w:lvl w:ilvl="2" w:tplc="5CA0CB66" w:tentative="1">
      <w:start w:val="1"/>
      <w:numFmt w:val="bullet"/>
      <w:lvlText w:val="•"/>
      <w:lvlJc w:val="left"/>
      <w:pPr>
        <w:tabs>
          <w:tab w:val="num" w:pos="2160"/>
        </w:tabs>
        <w:ind w:left="2160" w:hanging="360"/>
      </w:pPr>
      <w:rPr>
        <w:rFonts w:ascii="Arial" w:hAnsi="Arial" w:hint="default"/>
      </w:rPr>
    </w:lvl>
    <w:lvl w:ilvl="3" w:tplc="C5BC66B6" w:tentative="1">
      <w:start w:val="1"/>
      <w:numFmt w:val="bullet"/>
      <w:lvlText w:val="•"/>
      <w:lvlJc w:val="left"/>
      <w:pPr>
        <w:tabs>
          <w:tab w:val="num" w:pos="2880"/>
        </w:tabs>
        <w:ind w:left="2880" w:hanging="360"/>
      </w:pPr>
      <w:rPr>
        <w:rFonts w:ascii="Arial" w:hAnsi="Arial" w:hint="default"/>
      </w:rPr>
    </w:lvl>
    <w:lvl w:ilvl="4" w:tplc="E7E49D9C" w:tentative="1">
      <w:start w:val="1"/>
      <w:numFmt w:val="bullet"/>
      <w:lvlText w:val="•"/>
      <w:lvlJc w:val="left"/>
      <w:pPr>
        <w:tabs>
          <w:tab w:val="num" w:pos="3600"/>
        </w:tabs>
        <w:ind w:left="3600" w:hanging="360"/>
      </w:pPr>
      <w:rPr>
        <w:rFonts w:ascii="Arial" w:hAnsi="Arial" w:hint="default"/>
      </w:rPr>
    </w:lvl>
    <w:lvl w:ilvl="5" w:tplc="E9EA6BC8" w:tentative="1">
      <w:start w:val="1"/>
      <w:numFmt w:val="bullet"/>
      <w:lvlText w:val="•"/>
      <w:lvlJc w:val="left"/>
      <w:pPr>
        <w:tabs>
          <w:tab w:val="num" w:pos="4320"/>
        </w:tabs>
        <w:ind w:left="4320" w:hanging="360"/>
      </w:pPr>
      <w:rPr>
        <w:rFonts w:ascii="Arial" w:hAnsi="Arial" w:hint="default"/>
      </w:rPr>
    </w:lvl>
    <w:lvl w:ilvl="6" w:tplc="3796D83C" w:tentative="1">
      <w:start w:val="1"/>
      <w:numFmt w:val="bullet"/>
      <w:lvlText w:val="•"/>
      <w:lvlJc w:val="left"/>
      <w:pPr>
        <w:tabs>
          <w:tab w:val="num" w:pos="5040"/>
        </w:tabs>
        <w:ind w:left="5040" w:hanging="360"/>
      </w:pPr>
      <w:rPr>
        <w:rFonts w:ascii="Arial" w:hAnsi="Arial" w:hint="default"/>
      </w:rPr>
    </w:lvl>
    <w:lvl w:ilvl="7" w:tplc="28EA2298" w:tentative="1">
      <w:start w:val="1"/>
      <w:numFmt w:val="bullet"/>
      <w:lvlText w:val="•"/>
      <w:lvlJc w:val="left"/>
      <w:pPr>
        <w:tabs>
          <w:tab w:val="num" w:pos="5760"/>
        </w:tabs>
        <w:ind w:left="5760" w:hanging="360"/>
      </w:pPr>
      <w:rPr>
        <w:rFonts w:ascii="Arial" w:hAnsi="Arial" w:hint="default"/>
      </w:rPr>
    </w:lvl>
    <w:lvl w:ilvl="8" w:tplc="AC5245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6B128B1"/>
    <w:multiLevelType w:val="multilevel"/>
    <w:tmpl w:val="E7A8D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CC5439"/>
    <w:multiLevelType w:val="hybridMultilevel"/>
    <w:tmpl w:val="9BFEF6A2"/>
    <w:lvl w:ilvl="0" w:tplc="3098C534">
      <w:start w:val="1"/>
      <w:numFmt w:val="decimal"/>
      <w:lvlText w:val="%1."/>
      <w:lvlJc w:val="left"/>
      <w:pPr>
        <w:tabs>
          <w:tab w:val="num" w:pos="720"/>
        </w:tabs>
        <w:ind w:left="720" w:hanging="360"/>
      </w:pPr>
    </w:lvl>
    <w:lvl w:ilvl="1" w:tplc="CD7A6E96">
      <w:start w:val="1"/>
      <w:numFmt w:val="decimal"/>
      <w:lvlText w:val="%2."/>
      <w:lvlJc w:val="left"/>
      <w:pPr>
        <w:tabs>
          <w:tab w:val="num" w:pos="1440"/>
        </w:tabs>
        <w:ind w:left="1440" w:hanging="360"/>
      </w:pPr>
    </w:lvl>
    <w:lvl w:ilvl="2" w:tplc="E62CC1CE" w:tentative="1">
      <w:start w:val="1"/>
      <w:numFmt w:val="decimal"/>
      <w:lvlText w:val="%3."/>
      <w:lvlJc w:val="left"/>
      <w:pPr>
        <w:tabs>
          <w:tab w:val="num" w:pos="2160"/>
        </w:tabs>
        <w:ind w:left="2160" w:hanging="360"/>
      </w:pPr>
    </w:lvl>
    <w:lvl w:ilvl="3" w:tplc="A8D2018E" w:tentative="1">
      <w:start w:val="1"/>
      <w:numFmt w:val="decimal"/>
      <w:lvlText w:val="%4."/>
      <w:lvlJc w:val="left"/>
      <w:pPr>
        <w:tabs>
          <w:tab w:val="num" w:pos="2880"/>
        </w:tabs>
        <w:ind w:left="2880" w:hanging="360"/>
      </w:pPr>
    </w:lvl>
    <w:lvl w:ilvl="4" w:tplc="FD4C01EE" w:tentative="1">
      <w:start w:val="1"/>
      <w:numFmt w:val="decimal"/>
      <w:lvlText w:val="%5."/>
      <w:lvlJc w:val="left"/>
      <w:pPr>
        <w:tabs>
          <w:tab w:val="num" w:pos="3600"/>
        </w:tabs>
        <w:ind w:left="3600" w:hanging="360"/>
      </w:pPr>
    </w:lvl>
    <w:lvl w:ilvl="5" w:tplc="57C6E37A" w:tentative="1">
      <w:start w:val="1"/>
      <w:numFmt w:val="decimal"/>
      <w:lvlText w:val="%6."/>
      <w:lvlJc w:val="left"/>
      <w:pPr>
        <w:tabs>
          <w:tab w:val="num" w:pos="4320"/>
        </w:tabs>
        <w:ind w:left="4320" w:hanging="360"/>
      </w:pPr>
    </w:lvl>
    <w:lvl w:ilvl="6" w:tplc="82E06AE4" w:tentative="1">
      <w:start w:val="1"/>
      <w:numFmt w:val="decimal"/>
      <w:lvlText w:val="%7."/>
      <w:lvlJc w:val="left"/>
      <w:pPr>
        <w:tabs>
          <w:tab w:val="num" w:pos="5040"/>
        </w:tabs>
        <w:ind w:left="5040" w:hanging="360"/>
      </w:pPr>
    </w:lvl>
    <w:lvl w:ilvl="7" w:tplc="1758ED7A" w:tentative="1">
      <w:start w:val="1"/>
      <w:numFmt w:val="decimal"/>
      <w:lvlText w:val="%8."/>
      <w:lvlJc w:val="left"/>
      <w:pPr>
        <w:tabs>
          <w:tab w:val="num" w:pos="5760"/>
        </w:tabs>
        <w:ind w:left="5760" w:hanging="360"/>
      </w:pPr>
    </w:lvl>
    <w:lvl w:ilvl="8" w:tplc="0D48C514" w:tentative="1">
      <w:start w:val="1"/>
      <w:numFmt w:val="decimal"/>
      <w:lvlText w:val="%9."/>
      <w:lvlJc w:val="left"/>
      <w:pPr>
        <w:tabs>
          <w:tab w:val="num" w:pos="6480"/>
        </w:tabs>
        <w:ind w:left="6480" w:hanging="360"/>
      </w:pPr>
    </w:lvl>
  </w:abstractNum>
  <w:abstractNum w:abstractNumId="17" w15:restartNumberingAfterBreak="0">
    <w:nsid w:val="494A5670"/>
    <w:multiLevelType w:val="hybridMultilevel"/>
    <w:tmpl w:val="9CBC444E"/>
    <w:lvl w:ilvl="0" w:tplc="D62CD13A">
      <w:start w:val="1"/>
      <w:numFmt w:val="bullet"/>
      <w:lvlText w:val="•"/>
      <w:lvlJc w:val="left"/>
      <w:pPr>
        <w:tabs>
          <w:tab w:val="num" w:pos="720"/>
        </w:tabs>
        <w:ind w:left="720" w:hanging="360"/>
      </w:pPr>
      <w:rPr>
        <w:rFonts w:ascii="Arial" w:hAnsi="Arial" w:hint="default"/>
      </w:rPr>
    </w:lvl>
    <w:lvl w:ilvl="1" w:tplc="584AAB34">
      <w:start w:val="1"/>
      <w:numFmt w:val="bullet"/>
      <w:lvlText w:val="•"/>
      <w:lvlJc w:val="left"/>
      <w:pPr>
        <w:tabs>
          <w:tab w:val="num" w:pos="1440"/>
        </w:tabs>
        <w:ind w:left="1440" w:hanging="360"/>
      </w:pPr>
      <w:rPr>
        <w:rFonts w:ascii="Arial" w:hAnsi="Arial" w:hint="default"/>
      </w:rPr>
    </w:lvl>
    <w:lvl w:ilvl="2" w:tplc="8062D0DA" w:tentative="1">
      <w:start w:val="1"/>
      <w:numFmt w:val="bullet"/>
      <w:lvlText w:val="•"/>
      <w:lvlJc w:val="left"/>
      <w:pPr>
        <w:tabs>
          <w:tab w:val="num" w:pos="2160"/>
        </w:tabs>
        <w:ind w:left="2160" w:hanging="360"/>
      </w:pPr>
      <w:rPr>
        <w:rFonts w:ascii="Arial" w:hAnsi="Arial" w:hint="default"/>
      </w:rPr>
    </w:lvl>
    <w:lvl w:ilvl="3" w:tplc="B436E7F0" w:tentative="1">
      <w:start w:val="1"/>
      <w:numFmt w:val="bullet"/>
      <w:lvlText w:val="•"/>
      <w:lvlJc w:val="left"/>
      <w:pPr>
        <w:tabs>
          <w:tab w:val="num" w:pos="2880"/>
        </w:tabs>
        <w:ind w:left="2880" w:hanging="360"/>
      </w:pPr>
      <w:rPr>
        <w:rFonts w:ascii="Arial" w:hAnsi="Arial" w:hint="default"/>
      </w:rPr>
    </w:lvl>
    <w:lvl w:ilvl="4" w:tplc="647C619A" w:tentative="1">
      <w:start w:val="1"/>
      <w:numFmt w:val="bullet"/>
      <w:lvlText w:val="•"/>
      <w:lvlJc w:val="left"/>
      <w:pPr>
        <w:tabs>
          <w:tab w:val="num" w:pos="3600"/>
        </w:tabs>
        <w:ind w:left="3600" w:hanging="360"/>
      </w:pPr>
      <w:rPr>
        <w:rFonts w:ascii="Arial" w:hAnsi="Arial" w:hint="default"/>
      </w:rPr>
    </w:lvl>
    <w:lvl w:ilvl="5" w:tplc="D2ACC0FA" w:tentative="1">
      <w:start w:val="1"/>
      <w:numFmt w:val="bullet"/>
      <w:lvlText w:val="•"/>
      <w:lvlJc w:val="left"/>
      <w:pPr>
        <w:tabs>
          <w:tab w:val="num" w:pos="4320"/>
        </w:tabs>
        <w:ind w:left="4320" w:hanging="360"/>
      </w:pPr>
      <w:rPr>
        <w:rFonts w:ascii="Arial" w:hAnsi="Arial" w:hint="default"/>
      </w:rPr>
    </w:lvl>
    <w:lvl w:ilvl="6" w:tplc="AE1E5A82" w:tentative="1">
      <w:start w:val="1"/>
      <w:numFmt w:val="bullet"/>
      <w:lvlText w:val="•"/>
      <w:lvlJc w:val="left"/>
      <w:pPr>
        <w:tabs>
          <w:tab w:val="num" w:pos="5040"/>
        </w:tabs>
        <w:ind w:left="5040" w:hanging="360"/>
      </w:pPr>
      <w:rPr>
        <w:rFonts w:ascii="Arial" w:hAnsi="Arial" w:hint="default"/>
      </w:rPr>
    </w:lvl>
    <w:lvl w:ilvl="7" w:tplc="B3C2A982" w:tentative="1">
      <w:start w:val="1"/>
      <w:numFmt w:val="bullet"/>
      <w:lvlText w:val="•"/>
      <w:lvlJc w:val="left"/>
      <w:pPr>
        <w:tabs>
          <w:tab w:val="num" w:pos="5760"/>
        </w:tabs>
        <w:ind w:left="5760" w:hanging="360"/>
      </w:pPr>
      <w:rPr>
        <w:rFonts w:ascii="Arial" w:hAnsi="Arial" w:hint="default"/>
      </w:rPr>
    </w:lvl>
    <w:lvl w:ilvl="8" w:tplc="9088422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A2417B6"/>
    <w:multiLevelType w:val="multilevel"/>
    <w:tmpl w:val="E7A8D1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2A4F7F"/>
    <w:multiLevelType w:val="multilevel"/>
    <w:tmpl w:val="FFFC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5301EB"/>
    <w:multiLevelType w:val="hybridMultilevel"/>
    <w:tmpl w:val="AB64B71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C80F82"/>
    <w:multiLevelType w:val="hybridMultilevel"/>
    <w:tmpl w:val="3E9EB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C3EC6"/>
    <w:multiLevelType w:val="hybridMultilevel"/>
    <w:tmpl w:val="D2D4A1F6"/>
    <w:lvl w:ilvl="0" w:tplc="F0B04066">
      <w:start w:val="1"/>
      <w:numFmt w:val="bullet"/>
      <w:lvlText w:val="•"/>
      <w:lvlJc w:val="left"/>
      <w:pPr>
        <w:tabs>
          <w:tab w:val="num" w:pos="720"/>
        </w:tabs>
        <w:ind w:left="720" w:hanging="360"/>
      </w:pPr>
      <w:rPr>
        <w:rFonts w:ascii="Arial" w:hAnsi="Arial" w:hint="default"/>
      </w:rPr>
    </w:lvl>
    <w:lvl w:ilvl="1" w:tplc="E5A820CE" w:tentative="1">
      <w:start w:val="1"/>
      <w:numFmt w:val="bullet"/>
      <w:lvlText w:val="•"/>
      <w:lvlJc w:val="left"/>
      <w:pPr>
        <w:tabs>
          <w:tab w:val="num" w:pos="1440"/>
        </w:tabs>
        <w:ind w:left="1440" w:hanging="360"/>
      </w:pPr>
      <w:rPr>
        <w:rFonts w:ascii="Arial" w:hAnsi="Arial" w:hint="default"/>
      </w:rPr>
    </w:lvl>
    <w:lvl w:ilvl="2" w:tplc="C79C3212" w:tentative="1">
      <w:start w:val="1"/>
      <w:numFmt w:val="bullet"/>
      <w:lvlText w:val="•"/>
      <w:lvlJc w:val="left"/>
      <w:pPr>
        <w:tabs>
          <w:tab w:val="num" w:pos="2160"/>
        </w:tabs>
        <w:ind w:left="2160" w:hanging="360"/>
      </w:pPr>
      <w:rPr>
        <w:rFonts w:ascii="Arial" w:hAnsi="Arial" w:hint="default"/>
      </w:rPr>
    </w:lvl>
    <w:lvl w:ilvl="3" w:tplc="46A20114" w:tentative="1">
      <w:start w:val="1"/>
      <w:numFmt w:val="bullet"/>
      <w:lvlText w:val="•"/>
      <w:lvlJc w:val="left"/>
      <w:pPr>
        <w:tabs>
          <w:tab w:val="num" w:pos="2880"/>
        </w:tabs>
        <w:ind w:left="2880" w:hanging="360"/>
      </w:pPr>
      <w:rPr>
        <w:rFonts w:ascii="Arial" w:hAnsi="Arial" w:hint="default"/>
      </w:rPr>
    </w:lvl>
    <w:lvl w:ilvl="4" w:tplc="AE76818A" w:tentative="1">
      <w:start w:val="1"/>
      <w:numFmt w:val="bullet"/>
      <w:lvlText w:val="•"/>
      <w:lvlJc w:val="left"/>
      <w:pPr>
        <w:tabs>
          <w:tab w:val="num" w:pos="3600"/>
        </w:tabs>
        <w:ind w:left="3600" w:hanging="360"/>
      </w:pPr>
      <w:rPr>
        <w:rFonts w:ascii="Arial" w:hAnsi="Arial" w:hint="default"/>
      </w:rPr>
    </w:lvl>
    <w:lvl w:ilvl="5" w:tplc="17A43794" w:tentative="1">
      <w:start w:val="1"/>
      <w:numFmt w:val="bullet"/>
      <w:lvlText w:val="•"/>
      <w:lvlJc w:val="left"/>
      <w:pPr>
        <w:tabs>
          <w:tab w:val="num" w:pos="4320"/>
        </w:tabs>
        <w:ind w:left="4320" w:hanging="360"/>
      </w:pPr>
      <w:rPr>
        <w:rFonts w:ascii="Arial" w:hAnsi="Arial" w:hint="default"/>
      </w:rPr>
    </w:lvl>
    <w:lvl w:ilvl="6" w:tplc="9C9472FA" w:tentative="1">
      <w:start w:val="1"/>
      <w:numFmt w:val="bullet"/>
      <w:lvlText w:val="•"/>
      <w:lvlJc w:val="left"/>
      <w:pPr>
        <w:tabs>
          <w:tab w:val="num" w:pos="5040"/>
        </w:tabs>
        <w:ind w:left="5040" w:hanging="360"/>
      </w:pPr>
      <w:rPr>
        <w:rFonts w:ascii="Arial" w:hAnsi="Arial" w:hint="default"/>
      </w:rPr>
    </w:lvl>
    <w:lvl w:ilvl="7" w:tplc="469649DC" w:tentative="1">
      <w:start w:val="1"/>
      <w:numFmt w:val="bullet"/>
      <w:lvlText w:val="•"/>
      <w:lvlJc w:val="left"/>
      <w:pPr>
        <w:tabs>
          <w:tab w:val="num" w:pos="5760"/>
        </w:tabs>
        <w:ind w:left="5760" w:hanging="360"/>
      </w:pPr>
      <w:rPr>
        <w:rFonts w:ascii="Arial" w:hAnsi="Arial" w:hint="default"/>
      </w:rPr>
    </w:lvl>
    <w:lvl w:ilvl="8" w:tplc="FD368D8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1135633"/>
    <w:multiLevelType w:val="multilevel"/>
    <w:tmpl w:val="E7A8D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140BA2"/>
    <w:multiLevelType w:val="hybridMultilevel"/>
    <w:tmpl w:val="E7625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1D036B"/>
    <w:multiLevelType w:val="hybridMultilevel"/>
    <w:tmpl w:val="78DE603A"/>
    <w:lvl w:ilvl="0" w:tplc="0CF6BA0E">
      <w:start w:val="1"/>
      <w:numFmt w:val="bullet"/>
      <w:lvlText w:val="•"/>
      <w:lvlJc w:val="left"/>
      <w:pPr>
        <w:tabs>
          <w:tab w:val="num" w:pos="720"/>
        </w:tabs>
        <w:ind w:left="720" w:hanging="360"/>
      </w:pPr>
      <w:rPr>
        <w:rFonts w:ascii="Arial" w:hAnsi="Arial" w:hint="default"/>
      </w:rPr>
    </w:lvl>
    <w:lvl w:ilvl="1" w:tplc="4A32C054" w:tentative="1">
      <w:start w:val="1"/>
      <w:numFmt w:val="bullet"/>
      <w:lvlText w:val="•"/>
      <w:lvlJc w:val="left"/>
      <w:pPr>
        <w:tabs>
          <w:tab w:val="num" w:pos="1440"/>
        </w:tabs>
        <w:ind w:left="1440" w:hanging="360"/>
      </w:pPr>
      <w:rPr>
        <w:rFonts w:ascii="Arial" w:hAnsi="Arial" w:hint="default"/>
      </w:rPr>
    </w:lvl>
    <w:lvl w:ilvl="2" w:tplc="DE34FEBA" w:tentative="1">
      <w:start w:val="1"/>
      <w:numFmt w:val="bullet"/>
      <w:lvlText w:val="•"/>
      <w:lvlJc w:val="left"/>
      <w:pPr>
        <w:tabs>
          <w:tab w:val="num" w:pos="2160"/>
        </w:tabs>
        <w:ind w:left="2160" w:hanging="360"/>
      </w:pPr>
      <w:rPr>
        <w:rFonts w:ascii="Arial" w:hAnsi="Arial" w:hint="default"/>
      </w:rPr>
    </w:lvl>
    <w:lvl w:ilvl="3" w:tplc="C0F04FAA" w:tentative="1">
      <w:start w:val="1"/>
      <w:numFmt w:val="bullet"/>
      <w:lvlText w:val="•"/>
      <w:lvlJc w:val="left"/>
      <w:pPr>
        <w:tabs>
          <w:tab w:val="num" w:pos="2880"/>
        </w:tabs>
        <w:ind w:left="2880" w:hanging="360"/>
      </w:pPr>
      <w:rPr>
        <w:rFonts w:ascii="Arial" w:hAnsi="Arial" w:hint="default"/>
      </w:rPr>
    </w:lvl>
    <w:lvl w:ilvl="4" w:tplc="B350B29A" w:tentative="1">
      <w:start w:val="1"/>
      <w:numFmt w:val="bullet"/>
      <w:lvlText w:val="•"/>
      <w:lvlJc w:val="left"/>
      <w:pPr>
        <w:tabs>
          <w:tab w:val="num" w:pos="3600"/>
        </w:tabs>
        <w:ind w:left="3600" w:hanging="360"/>
      </w:pPr>
      <w:rPr>
        <w:rFonts w:ascii="Arial" w:hAnsi="Arial" w:hint="default"/>
      </w:rPr>
    </w:lvl>
    <w:lvl w:ilvl="5" w:tplc="2BF4987A" w:tentative="1">
      <w:start w:val="1"/>
      <w:numFmt w:val="bullet"/>
      <w:lvlText w:val="•"/>
      <w:lvlJc w:val="left"/>
      <w:pPr>
        <w:tabs>
          <w:tab w:val="num" w:pos="4320"/>
        </w:tabs>
        <w:ind w:left="4320" w:hanging="360"/>
      </w:pPr>
      <w:rPr>
        <w:rFonts w:ascii="Arial" w:hAnsi="Arial" w:hint="default"/>
      </w:rPr>
    </w:lvl>
    <w:lvl w:ilvl="6" w:tplc="0CA8C3AE" w:tentative="1">
      <w:start w:val="1"/>
      <w:numFmt w:val="bullet"/>
      <w:lvlText w:val="•"/>
      <w:lvlJc w:val="left"/>
      <w:pPr>
        <w:tabs>
          <w:tab w:val="num" w:pos="5040"/>
        </w:tabs>
        <w:ind w:left="5040" w:hanging="360"/>
      </w:pPr>
      <w:rPr>
        <w:rFonts w:ascii="Arial" w:hAnsi="Arial" w:hint="default"/>
      </w:rPr>
    </w:lvl>
    <w:lvl w:ilvl="7" w:tplc="9AFE8AC0" w:tentative="1">
      <w:start w:val="1"/>
      <w:numFmt w:val="bullet"/>
      <w:lvlText w:val="•"/>
      <w:lvlJc w:val="left"/>
      <w:pPr>
        <w:tabs>
          <w:tab w:val="num" w:pos="5760"/>
        </w:tabs>
        <w:ind w:left="5760" w:hanging="360"/>
      </w:pPr>
      <w:rPr>
        <w:rFonts w:ascii="Arial" w:hAnsi="Arial" w:hint="default"/>
      </w:rPr>
    </w:lvl>
    <w:lvl w:ilvl="8" w:tplc="5D8C363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D1729D"/>
    <w:multiLevelType w:val="hybridMultilevel"/>
    <w:tmpl w:val="A5C4BDF2"/>
    <w:lvl w:ilvl="0" w:tplc="69C62C0A">
      <w:start w:val="1"/>
      <w:numFmt w:val="bullet"/>
      <w:lvlText w:val="•"/>
      <w:lvlJc w:val="left"/>
      <w:pPr>
        <w:tabs>
          <w:tab w:val="num" w:pos="720"/>
        </w:tabs>
        <w:ind w:left="720" w:hanging="360"/>
      </w:pPr>
      <w:rPr>
        <w:rFonts w:ascii="Arial" w:hAnsi="Arial" w:hint="default"/>
      </w:rPr>
    </w:lvl>
    <w:lvl w:ilvl="1" w:tplc="037E53FE" w:tentative="1">
      <w:start w:val="1"/>
      <w:numFmt w:val="bullet"/>
      <w:lvlText w:val="•"/>
      <w:lvlJc w:val="left"/>
      <w:pPr>
        <w:tabs>
          <w:tab w:val="num" w:pos="1440"/>
        </w:tabs>
        <w:ind w:left="1440" w:hanging="360"/>
      </w:pPr>
      <w:rPr>
        <w:rFonts w:ascii="Arial" w:hAnsi="Arial" w:hint="default"/>
      </w:rPr>
    </w:lvl>
    <w:lvl w:ilvl="2" w:tplc="9C50209E" w:tentative="1">
      <w:start w:val="1"/>
      <w:numFmt w:val="bullet"/>
      <w:lvlText w:val="•"/>
      <w:lvlJc w:val="left"/>
      <w:pPr>
        <w:tabs>
          <w:tab w:val="num" w:pos="2160"/>
        </w:tabs>
        <w:ind w:left="2160" w:hanging="360"/>
      </w:pPr>
      <w:rPr>
        <w:rFonts w:ascii="Arial" w:hAnsi="Arial" w:hint="default"/>
      </w:rPr>
    </w:lvl>
    <w:lvl w:ilvl="3" w:tplc="AFA4B188" w:tentative="1">
      <w:start w:val="1"/>
      <w:numFmt w:val="bullet"/>
      <w:lvlText w:val="•"/>
      <w:lvlJc w:val="left"/>
      <w:pPr>
        <w:tabs>
          <w:tab w:val="num" w:pos="2880"/>
        </w:tabs>
        <w:ind w:left="2880" w:hanging="360"/>
      </w:pPr>
      <w:rPr>
        <w:rFonts w:ascii="Arial" w:hAnsi="Arial" w:hint="default"/>
      </w:rPr>
    </w:lvl>
    <w:lvl w:ilvl="4" w:tplc="2438E978" w:tentative="1">
      <w:start w:val="1"/>
      <w:numFmt w:val="bullet"/>
      <w:lvlText w:val="•"/>
      <w:lvlJc w:val="left"/>
      <w:pPr>
        <w:tabs>
          <w:tab w:val="num" w:pos="3600"/>
        </w:tabs>
        <w:ind w:left="3600" w:hanging="360"/>
      </w:pPr>
      <w:rPr>
        <w:rFonts w:ascii="Arial" w:hAnsi="Arial" w:hint="default"/>
      </w:rPr>
    </w:lvl>
    <w:lvl w:ilvl="5" w:tplc="4D169C14" w:tentative="1">
      <w:start w:val="1"/>
      <w:numFmt w:val="bullet"/>
      <w:lvlText w:val="•"/>
      <w:lvlJc w:val="left"/>
      <w:pPr>
        <w:tabs>
          <w:tab w:val="num" w:pos="4320"/>
        </w:tabs>
        <w:ind w:left="4320" w:hanging="360"/>
      </w:pPr>
      <w:rPr>
        <w:rFonts w:ascii="Arial" w:hAnsi="Arial" w:hint="default"/>
      </w:rPr>
    </w:lvl>
    <w:lvl w:ilvl="6" w:tplc="12522576" w:tentative="1">
      <w:start w:val="1"/>
      <w:numFmt w:val="bullet"/>
      <w:lvlText w:val="•"/>
      <w:lvlJc w:val="left"/>
      <w:pPr>
        <w:tabs>
          <w:tab w:val="num" w:pos="5040"/>
        </w:tabs>
        <w:ind w:left="5040" w:hanging="360"/>
      </w:pPr>
      <w:rPr>
        <w:rFonts w:ascii="Arial" w:hAnsi="Arial" w:hint="default"/>
      </w:rPr>
    </w:lvl>
    <w:lvl w:ilvl="7" w:tplc="7EB214DE" w:tentative="1">
      <w:start w:val="1"/>
      <w:numFmt w:val="bullet"/>
      <w:lvlText w:val="•"/>
      <w:lvlJc w:val="left"/>
      <w:pPr>
        <w:tabs>
          <w:tab w:val="num" w:pos="5760"/>
        </w:tabs>
        <w:ind w:left="5760" w:hanging="360"/>
      </w:pPr>
      <w:rPr>
        <w:rFonts w:ascii="Arial" w:hAnsi="Arial" w:hint="default"/>
      </w:rPr>
    </w:lvl>
    <w:lvl w:ilvl="8" w:tplc="070CD1A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847155"/>
    <w:multiLevelType w:val="hybridMultilevel"/>
    <w:tmpl w:val="3894E18E"/>
    <w:lvl w:ilvl="0" w:tplc="844E3ABE">
      <w:start w:val="1"/>
      <w:numFmt w:val="bullet"/>
      <w:lvlText w:val="•"/>
      <w:lvlJc w:val="left"/>
      <w:pPr>
        <w:tabs>
          <w:tab w:val="num" w:pos="720"/>
        </w:tabs>
        <w:ind w:left="720" w:hanging="360"/>
      </w:pPr>
      <w:rPr>
        <w:rFonts w:ascii="Arial" w:hAnsi="Arial" w:hint="default"/>
      </w:rPr>
    </w:lvl>
    <w:lvl w:ilvl="1" w:tplc="E8DE2C32" w:tentative="1">
      <w:start w:val="1"/>
      <w:numFmt w:val="bullet"/>
      <w:lvlText w:val="•"/>
      <w:lvlJc w:val="left"/>
      <w:pPr>
        <w:tabs>
          <w:tab w:val="num" w:pos="1440"/>
        </w:tabs>
        <w:ind w:left="1440" w:hanging="360"/>
      </w:pPr>
      <w:rPr>
        <w:rFonts w:ascii="Arial" w:hAnsi="Arial" w:hint="default"/>
      </w:rPr>
    </w:lvl>
    <w:lvl w:ilvl="2" w:tplc="E814E4D6" w:tentative="1">
      <w:start w:val="1"/>
      <w:numFmt w:val="bullet"/>
      <w:lvlText w:val="•"/>
      <w:lvlJc w:val="left"/>
      <w:pPr>
        <w:tabs>
          <w:tab w:val="num" w:pos="2160"/>
        </w:tabs>
        <w:ind w:left="2160" w:hanging="360"/>
      </w:pPr>
      <w:rPr>
        <w:rFonts w:ascii="Arial" w:hAnsi="Arial" w:hint="default"/>
      </w:rPr>
    </w:lvl>
    <w:lvl w:ilvl="3" w:tplc="6A744B26" w:tentative="1">
      <w:start w:val="1"/>
      <w:numFmt w:val="bullet"/>
      <w:lvlText w:val="•"/>
      <w:lvlJc w:val="left"/>
      <w:pPr>
        <w:tabs>
          <w:tab w:val="num" w:pos="2880"/>
        </w:tabs>
        <w:ind w:left="2880" w:hanging="360"/>
      </w:pPr>
      <w:rPr>
        <w:rFonts w:ascii="Arial" w:hAnsi="Arial" w:hint="default"/>
      </w:rPr>
    </w:lvl>
    <w:lvl w:ilvl="4" w:tplc="50F4F834" w:tentative="1">
      <w:start w:val="1"/>
      <w:numFmt w:val="bullet"/>
      <w:lvlText w:val="•"/>
      <w:lvlJc w:val="left"/>
      <w:pPr>
        <w:tabs>
          <w:tab w:val="num" w:pos="3600"/>
        </w:tabs>
        <w:ind w:left="3600" w:hanging="360"/>
      </w:pPr>
      <w:rPr>
        <w:rFonts w:ascii="Arial" w:hAnsi="Arial" w:hint="default"/>
      </w:rPr>
    </w:lvl>
    <w:lvl w:ilvl="5" w:tplc="99BC6CAC" w:tentative="1">
      <w:start w:val="1"/>
      <w:numFmt w:val="bullet"/>
      <w:lvlText w:val="•"/>
      <w:lvlJc w:val="left"/>
      <w:pPr>
        <w:tabs>
          <w:tab w:val="num" w:pos="4320"/>
        </w:tabs>
        <w:ind w:left="4320" w:hanging="360"/>
      </w:pPr>
      <w:rPr>
        <w:rFonts w:ascii="Arial" w:hAnsi="Arial" w:hint="default"/>
      </w:rPr>
    </w:lvl>
    <w:lvl w:ilvl="6" w:tplc="9290080C" w:tentative="1">
      <w:start w:val="1"/>
      <w:numFmt w:val="bullet"/>
      <w:lvlText w:val="•"/>
      <w:lvlJc w:val="left"/>
      <w:pPr>
        <w:tabs>
          <w:tab w:val="num" w:pos="5040"/>
        </w:tabs>
        <w:ind w:left="5040" w:hanging="360"/>
      </w:pPr>
      <w:rPr>
        <w:rFonts w:ascii="Arial" w:hAnsi="Arial" w:hint="default"/>
      </w:rPr>
    </w:lvl>
    <w:lvl w:ilvl="7" w:tplc="26EEF390" w:tentative="1">
      <w:start w:val="1"/>
      <w:numFmt w:val="bullet"/>
      <w:lvlText w:val="•"/>
      <w:lvlJc w:val="left"/>
      <w:pPr>
        <w:tabs>
          <w:tab w:val="num" w:pos="5760"/>
        </w:tabs>
        <w:ind w:left="5760" w:hanging="360"/>
      </w:pPr>
      <w:rPr>
        <w:rFonts w:ascii="Arial" w:hAnsi="Arial" w:hint="default"/>
      </w:rPr>
    </w:lvl>
    <w:lvl w:ilvl="8" w:tplc="6FEAE68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8D14A98"/>
    <w:multiLevelType w:val="multilevel"/>
    <w:tmpl w:val="FC46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0A524D"/>
    <w:multiLevelType w:val="multilevel"/>
    <w:tmpl w:val="E7A8D1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9853568">
    <w:abstractNumId w:val="2"/>
  </w:num>
  <w:num w:numId="2" w16cid:durableId="1284077374">
    <w:abstractNumId w:val="0"/>
  </w:num>
  <w:num w:numId="3" w16cid:durableId="2075811561">
    <w:abstractNumId w:val="21"/>
  </w:num>
  <w:num w:numId="4" w16cid:durableId="1832864911">
    <w:abstractNumId w:val="28"/>
  </w:num>
  <w:num w:numId="5" w16cid:durableId="563834983">
    <w:abstractNumId w:val="9"/>
  </w:num>
  <w:num w:numId="6" w16cid:durableId="352726258">
    <w:abstractNumId w:val="29"/>
  </w:num>
  <w:num w:numId="7" w16cid:durableId="1934166157">
    <w:abstractNumId w:val="15"/>
  </w:num>
  <w:num w:numId="8" w16cid:durableId="50423702">
    <w:abstractNumId w:val="25"/>
  </w:num>
  <w:num w:numId="9" w16cid:durableId="1521436676">
    <w:abstractNumId w:val="22"/>
  </w:num>
  <w:num w:numId="10" w16cid:durableId="83844993">
    <w:abstractNumId w:val="6"/>
  </w:num>
  <w:num w:numId="11" w16cid:durableId="1735469146">
    <w:abstractNumId w:val="18"/>
  </w:num>
  <w:num w:numId="12" w16cid:durableId="266432198">
    <w:abstractNumId w:val="23"/>
  </w:num>
  <w:num w:numId="13" w16cid:durableId="994144143">
    <w:abstractNumId w:val="4"/>
  </w:num>
  <w:num w:numId="14" w16cid:durableId="389572471">
    <w:abstractNumId w:val="16"/>
  </w:num>
  <w:num w:numId="15" w16cid:durableId="538397544">
    <w:abstractNumId w:val="7"/>
  </w:num>
  <w:num w:numId="16" w16cid:durableId="919949529">
    <w:abstractNumId w:val="24"/>
  </w:num>
  <w:num w:numId="17" w16cid:durableId="1819179666">
    <w:abstractNumId w:val="5"/>
  </w:num>
  <w:num w:numId="18" w16cid:durableId="293412939">
    <w:abstractNumId w:val="8"/>
  </w:num>
  <w:num w:numId="19" w16cid:durableId="1305084268">
    <w:abstractNumId w:val="12"/>
  </w:num>
  <w:num w:numId="20" w16cid:durableId="91513613">
    <w:abstractNumId w:val="14"/>
  </w:num>
  <w:num w:numId="21" w16cid:durableId="106656877">
    <w:abstractNumId w:val="20"/>
  </w:num>
  <w:num w:numId="22" w16cid:durableId="1325745051">
    <w:abstractNumId w:val="10"/>
  </w:num>
  <w:num w:numId="23" w16cid:durableId="1397821189">
    <w:abstractNumId w:val="3"/>
  </w:num>
  <w:num w:numId="24" w16cid:durableId="867260986">
    <w:abstractNumId w:val="11"/>
  </w:num>
  <w:num w:numId="25" w16cid:durableId="1311329402">
    <w:abstractNumId w:val="17"/>
  </w:num>
  <w:num w:numId="26" w16cid:durableId="6641366">
    <w:abstractNumId w:val="1"/>
  </w:num>
  <w:num w:numId="27" w16cid:durableId="1347168592">
    <w:abstractNumId w:val="19"/>
  </w:num>
  <w:num w:numId="28" w16cid:durableId="895049577">
    <w:abstractNumId w:val="13"/>
  </w:num>
  <w:num w:numId="29" w16cid:durableId="1846095903">
    <w:abstractNumId w:val="27"/>
  </w:num>
  <w:num w:numId="30" w16cid:durableId="9978068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992"/>
    <w:rsid w:val="000C5D35"/>
    <w:rsid w:val="001B3699"/>
    <w:rsid w:val="00204A50"/>
    <w:rsid w:val="00222689"/>
    <w:rsid w:val="00231748"/>
    <w:rsid w:val="002553D6"/>
    <w:rsid w:val="00345D60"/>
    <w:rsid w:val="003B4137"/>
    <w:rsid w:val="003D4EEE"/>
    <w:rsid w:val="00441BF6"/>
    <w:rsid w:val="004C333B"/>
    <w:rsid w:val="005338B9"/>
    <w:rsid w:val="00536524"/>
    <w:rsid w:val="005714BB"/>
    <w:rsid w:val="005A0D03"/>
    <w:rsid w:val="00645FBD"/>
    <w:rsid w:val="006B4171"/>
    <w:rsid w:val="007364DD"/>
    <w:rsid w:val="00775CC1"/>
    <w:rsid w:val="007E6076"/>
    <w:rsid w:val="00802DE3"/>
    <w:rsid w:val="0085298E"/>
    <w:rsid w:val="00915AE6"/>
    <w:rsid w:val="00983581"/>
    <w:rsid w:val="00AC145E"/>
    <w:rsid w:val="00AC49EC"/>
    <w:rsid w:val="00B348AA"/>
    <w:rsid w:val="00BB1992"/>
    <w:rsid w:val="00BE454A"/>
    <w:rsid w:val="00C37ABA"/>
    <w:rsid w:val="00E66F52"/>
    <w:rsid w:val="00E962CA"/>
    <w:rsid w:val="00F05121"/>
    <w:rsid w:val="00F93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97B71"/>
  <w15:chartTrackingRefBased/>
  <w15:docId w15:val="{D5A12EA7-1E68-46A5-8DF0-F5AC9F9C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9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9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9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9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9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9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9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9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9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9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9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9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9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9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9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9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9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992"/>
    <w:rPr>
      <w:rFonts w:eastAsiaTheme="majorEastAsia" w:cstheme="majorBidi"/>
      <w:color w:val="272727" w:themeColor="text1" w:themeTint="D8"/>
    </w:rPr>
  </w:style>
  <w:style w:type="paragraph" w:styleId="Title">
    <w:name w:val="Title"/>
    <w:basedOn w:val="Normal"/>
    <w:next w:val="Normal"/>
    <w:link w:val="TitleChar"/>
    <w:uiPriority w:val="10"/>
    <w:qFormat/>
    <w:rsid w:val="00BB19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9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9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9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992"/>
    <w:pPr>
      <w:spacing w:before="160"/>
      <w:jc w:val="center"/>
    </w:pPr>
    <w:rPr>
      <w:i/>
      <w:iCs/>
      <w:color w:val="404040" w:themeColor="text1" w:themeTint="BF"/>
    </w:rPr>
  </w:style>
  <w:style w:type="character" w:customStyle="1" w:styleId="QuoteChar">
    <w:name w:val="Quote Char"/>
    <w:basedOn w:val="DefaultParagraphFont"/>
    <w:link w:val="Quote"/>
    <w:uiPriority w:val="29"/>
    <w:rsid w:val="00BB1992"/>
    <w:rPr>
      <w:i/>
      <w:iCs/>
      <w:color w:val="404040" w:themeColor="text1" w:themeTint="BF"/>
    </w:rPr>
  </w:style>
  <w:style w:type="paragraph" w:styleId="ListParagraph">
    <w:name w:val="List Paragraph"/>
    <w:basedOn w:val="Normal"/>
    <w:uiPriority w:val="34"/>
    <w:qFormat/>
    <w:rsid w:val="00BB1992"/>
    <w:pPr>
      <w:ind w:left="720"/>
      <w:contextualSpacing/>
    </w:pPr>
  </w:style>
  <w:style w:type="character" w:styleId="IntenseEmphasis">
    <w:name w:val="Intense Emphasis"/>
    <w:basedOn w:val="DefaultParagraphFont"/>
    <w:uiPriority w:val="21"/>
    <w:qFormat/>
    <w:rsid w:val="00BB1992"/>
    <w:rPr>
      <w:i/>
      <w:iCs/>
      <w:color w:val="0F4761" w:themeColor="accent1" w:themeShade="BF"/>
    </w:rPr>
  </w:style>
  <w:style w:type="paragraph" w:styleId="IntenseQuote">
    <w:name w:val="Intense Quote"/>
    <w:basedOn w:val="Normal"/>
    <w:next w:val="Normal"/>
    <w:link w:val="IntenseQuoteChar"/>
    <w:uiPriority w:val="30"/>
    <w:qFormat/>
    <w:rsid w:val="00BB1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992"/>
    <w:rPr>
      <w:i/>
      <w:iCs/>
      <w:color w:val="0F4761" w:themeColor="accent1" w:themeShade="BF"/>
    </w:rPr>
  </w:style>
  <w:style w:type="character" w:styleId="IntenseReference">
    <w:name w:val="Intense Reference"/>
    <w:basedOn w:val="DefaultParagraphFont"/>
    <w:uiPriority w:val="32"/>
    <w:qFormat/>
    <w:rsid w:val="00BB1992"/>
    <w:rPr>
      <w:b/>
      <w:bCs/>
      <w:smallCaps/>
      <w:color w:val="0F4761" w:themeColor="accent1" w:themeShade="BF"/>
      <w:spacing w:val="5"/>
    </w:rPr>
  </w:style>
  <w:style w:type="paragraph" w:styleId="Header">
    <w:name w:val="header"/>
    <w:basedOn w:val="Normal"/>
    <w:link w:val="HeaderChar"/>
    <w:uiPriority w:val="99"/>
    <w:unhideWhenUsed/>
    <w:rsid w:val="00BB1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992"/>
  </w:style>
  <w:style w:type="paragraph" w:styleId="Footer">
    <w:name w:val="footer"/>
    <w:basedOn w:val="Normal"/>
    <w:link w:val="FooterChar"/>
    <w:uiPriority w:val="99"/>
    <w:unhideWhenUsed/>
    <w:rsid w:val="00BB1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112">
      <w:bodyDiv w:val="1"/>
      <w:marLeft w:val="0"/>
      <w:marRight w:val="0"/>
      <w:marTop w:val="0"/>
      <w:marBottom w:val="0"/>
      <w:divBdr>
        <w:top w:val="none" w:sz="0" w:space="0" w:color="auto"/>
        <w:left w:val="none" w:sz="0" w:space="0" w:color="auto"/>
        <w:bottom w:val="none" w:sz="0" w:space="0" w:color="auto"/>
        <w:right w:val="none" w:sz="0" w:space="0" w:color="auto"/>
      </w:divBdr>
      <w:divsChild>
        <w:div w:id="1847279400">
          <w:marLeft w:val="360"/>
          <w:marRight w:val="0"/>
          <w:marTop w:val="200"/>
          <w:marBottom w:val="0"/>
          <w:divBdr>
            <w:top w:val="none" w:sz="0" w:space="0" w:color="auto"/>
            <w:left w:val="none" w:sz="0" w:space="0" w:color="auto"/>
            <w:bottom w:val="none" w:sz="0" w:space="0" w:color="auto"/>
            <w:right w:val="none" w:sz="0" w:space="0" w:color="auto"/>
          </w:divBdr>
        </w:div>
        <w:div w:id="754057413">
          <w:marLeft w:val="360"/>
          <w:marRight w:val="0"/>
          <w:marTop w:val="200"/>
          <w:marBottom w:val="0"/>
          <w:divBdr>
            <w:top w:val="none" w:sz="0" w:space="0" w:color="auto"/>
            <w:left w:val="none" w:sz="0" w:space="0" w:color="auto"/>
            <w:bottom w:val="none" w:sz="0" w:space="0" w:color="auto"/>
            <w:right w:val="none" w:sz="0" w:space="0" w:color="auto"/>
          </w:divBdr>
        </w:div>
        <w:div w:id="1870605076">
          <w:marLeft w:val="360"/>
          <w:marRight w:val="0"/>
          <w:marTop w:val="200"/>
          <w:marBottom w:val="0"/>
          <w:divBdr>
            <w:top w:val="none" w:sz="0" w:space="0" w:color="auto"/>
            <w:left w:val="none" w:sz="0" w:space="0" w:color="auto"/>
            <w:bottom w:val="none" w:sz="0" w:space="0" w:color="auto"/>
            <w:right w:val="none" w:sz="0" w:space="0" w:color="auto"/>
          </w:divBdr>
        </w:div>
        <w:div w:id="355235114">
          <w:marLeft w:val="1166"/>
          <w:marRight w:val="0"/>
          <w:marTop w:val="100"/>
          <w:marBottom w:val="0"/>
          <w:divBdr>
            <w:top w:val="none" w:sz="0" w:space="0" w:color="auto"/>
            <w:left w:val="none" w:sz="0" w:space="0" w:color="auto"/>
            <w:bottom w:val="none" w:sz="0" w:space="0" w:color="auto"/>
            <w:right w:val="none" w:sz="0" w:space="0" w:color="auto"/>
          </w:divBdr>
        </w:div>
        <w:div w:id="1503862027">
          <w:marLeft w:val="1166"/>
          <w:marRight w:val="0"/>
          <w:marTop w:val="100"/>
          <w:marBottom w:val="0"/>
          <w:divBdr>
            <w:top w:val="none" w:sz="0" w:space="0" w:color="auto"/>
            <w:left w:val="none" w:sz="0" w:space="0" w:color="auto"/>
            <w:bottom w:val="none" w:sz="0" w:space="0" w:color="auto"/>
            <w:right w:val="none" w:sz="0" w:space="0" w:color="auto"/>
          </w:divBdr>
        </w:div>
        <w:div w:id="256984462">
          <w:marLeft w:val="1166"/>
          <w:marRight w:val="0"/>
          <w:marTop w:val="100"/>
          <w:marBottom w:val="0"/>
          <w:divBdr>
            <w:top w:val="none" w:sz="0" w:space="0" w:color="auto"/>
            <w:left w:val="none" w:sz="0" w:space="0" w:color="auto"/>
            <w:bottom w:val="none" w:sz="0" w:space="0" w:color="auto"/>
            <w:right w:val="none" w:sz="0" w:space="0" w:color="auto"/>
          </w:divBdr>
        </w:div>
        <w:div w:id="612708960">
          <w:marLeft w:val="1166"/>
          <w:marRight w:val="0"/>
          <w:marTop w:val="100"/>
          <w:marBottom w:val="0"/>
          <w:divBdr>
            <w:top w:val="none" w:sz="0" w:space="0" w:color="auto"/>
            <w:left w:val="none" w:sz="0" w:space="0" w:color="auto"/>
            <w:bottom w:val="none" w:sz="0" w:space="0" w:color="auto"/>
            <w:right w:val="none" w:sz="0" w:space="0" w:color="auto"/>
          </w:divBdr>
        </w:div>
        <w:div w:id="962345838">
          <w:marLeft w:val="1166"/>
          <w:marRight w:val="0"/>
          <w:marTop w:val="100"/>
          <w:marBottom w:val="0"/>
          <w:divBdr>
            <w:top w:val="none" w:sz="0" w:space="0" w:color="auto"/>
            <w:left w:val="none" w:sz="0" w:space="0" w:color="auto"/>
            <w:bottom w:val="none" w:sz="0" w:space="0" w:color="auto"/>
            <w:right w:val="none" w:sz="0" w:space="0" w:color="auto"/>
          </w:divBdr>
        </w:div>
      </w:divsChild>
    </w:div>
    <w:div w:id="45498299">
      <w:bodyDiv w:val="1"/>
      <w:marLeft w:val="0"/>
      <w:marRight w:val="0"/>
      <w:marTop w:val="0"/>
      <w:marBottom w:val="0"/>
      <w:divBdr>
        <w:top w:val="none" w:sz="0" w:space="0" w:color="auto"/>
        <w:left w:val="none" w:sz="0" w:space="0" w:color="auto"/>
        <w:bottom w:val="none" w:sz="0" w:space="0" w:color="auto"/>
        <w:right w:val="none" w:sz="0" w:space="0" w:color="auto"/>
      </w:divBdr>
      <w:divsChild>
        <w:div w:id="1310788488">
          <w:marLeft w:val="360"/>
          <w:marRight w:val="0"/>
          <w:marTop w:val="77"/>
          <w:marBottom w:val="0"/>
          <w:divBdr>
            <w:top w:val="none" w:sz="0" w:space="0" w:color="auto"/>
            <w:left w:val="none" w:sz="0" w:space="0" w:color="auto"/>
            <w:bottom w:val="none" w:sz="0" w:space="0" w:color="auto"/>
            <w:right w:val="none" w:sz="0" w:space="0" w:color="auto"/>
          </w:divBdr>
        </w:div>
        <w:div w:id="1240556643">
          <w:marLeft w:val="1166"/>
          <w:marRight w:val="0"/>
          <w:marTop w:val="77"/>
          <w:marBottom w:val="0"/>
          <w:divBdr>
            <w:top w:val="none" w:sz="0" w:space="0" w:color="auto"/>
            <w:left w:val="none" w:sz="0" w:space="0" w:color="auto"/>
            <w:bottom w:val="none" w:sz="0" w:space="0" w:color="auto"/>
            <w:right w:val="none" w:sz="0" w:space="0" w:color="auto"/>
          </w:divBdr>
        </w:div>
        <w:div w:id="617641753">
          <w:marLeft w:val="1166"/>
          <w:marRight w:val="0"/>
          <w:marTop w:val="77"/>
          <w:marBottom w:val="0"/>
          <w:divBdr>
            <w:top w:val="none" w:sz="0" w:space="0" w:color="auto"/>
            <w:left w:val="none" w:sz="0" w:space="0" w:color="auto"/>
            <w:bottom w:val="none" w:sz="0" w:space="0" w:color="auto"/>
            <w:right w:val="none" w:sz="0" w:space="0" w:color="auto"/>
          </w:divBdr>
        </w:div>
        <w:div w:id="1655719623">
          <w:marLeft w:val="1166"/>
          <w:marRight w:val="0"/>
          <w:marTop w:val="77"/>
          <w:marBottom w:val="0"/>
          <w:divBdr>
            <w:top w:val="none" w:sz="0" w:space="0" w:color="auto"/>
            <w:left w:val="none" w:sz="0" w:space="0" w:color="auto"/>
            <w:bottom w:val="none" w:sz="0" w:space="0" w:color="auto"/>
            <w:right w:val="none" w:sz="0" w:space="0" w:color="auto"/>
          </w:divBdr>
        </w:div>
        <w:div w:id="204291848">
          <w:marLeft w:val="360"/>
          <w:marRight w:val="0"/>
          <w:marTop w:val="77"/>
          <w:marBottom w:val="0"/>
          <w:divBdr>
            <w:top w:val="none" w:sz="0" w:space="0" w:color="auto"/>
            <w:left w:val="none" w:sz="0" w:space="0" w:color="auto"/>
            <w:bottom w:val="none" w:sz="0" w:space="0" w:color="auto"/>
            <w:right w:val="none" w:sz="0" w:space="0" w:color="auto"/>
          </w:divBdr>
        </w:div>
        <w:div w:id="638848915">
          <w:marLeft w:val="360"/>
          <w:marRight w:val="0"/>
          <w:marTop w:val="77"/>
          <w:marBottom w:val="0"/>
          <w:divBdr>
            <w:top w:val="none" w:sz="0" w:space="0" w:color="auto"/>
            <w:left w:val="none" w:sz="0" w:space="0" w:color="auto"/>
            <w:bottom w:val="none" w:sz="0" w:space="0" w:color="auto"/>
            <w:right w:val="none" w:sz="0" w:space="0" w:color="auto"/>
          </w:divBdr>
        </w:div>
      </w:divsChild>
    </w:div>
    <w:div w:id="48649493">
      <w:bodyDiv w:val="1"/>
      <w:marLeft w:val="0"/>
      <w:marRight w:val="0"/>
      <w:marTop w:val="0"/>
      <w:marBottom w:val="0"/>
      <w:divBdr>
        <w:top w:val="none" w:sz="0" w:space="0" w:color="auto"/>
        <w:left w:val="none" w:sz="0" w:space="0" w:color="auto"/>
        <w:bottom w:val="none" w:sz="0" w:space="0" w:color="auto"/>
        <w:right w:val="none" w:sz="0" w:space="0" w:color="auto"/>
      </w:divBdr>
      <w:divsChild>
        <w:div w:id="773130934">
          <w:marLeft w:val="547"/>
          <w:marRight w:val="0"/>
          <w:marTop w:val="0"/>
          <w:marBottom w:val="0"/>
          <w:divBdr>
            <w:top w:val="none" w:sz="0" w:space="0" w:color="auto"/>
            <w:left w:val="none" w:sz="0" w:space="0" w:color="auto"/>
            <w:bottom w:val="none" w:sz="0" w:space="0" w:color="auto"/>
            <w:right w:val="none" w:sz="0" w:space="0" w:color="auto"/>
          </w:divBdr>
        </w:div>
      </w:divsChild>
    </w:div>
    <w:div w:id="115367688">
      <w:bodyDiv w:val="1"/>
      <w:marLeft w:val="0"/>
      <w:marRight w:val="0"/>
      <w:marTop w:val="0"/>
      <w:marBottom w:val="0"/>
      <w:divBdr>
        <w:top w:val="none" w:sz="0" w:space="0" w:color="auto"/>
        <w:left w:val="none" w:sz="0" w:space="0" w:color="auto"/>
        <w:bottom w:val="none" w:sz="0" w:space="0" w:color="auto"/>
        <w:right w:val="none" w:sz="0" w:space="0" w:color="auto"/>
      </w:divBdr>
      <w:divsChild>
        <w:div w:id="322516750">
          <w:marLeft w:val="360"/>
          <w:marRight w:val="0"/>
          <w:marTop w:val="115"/>
          <w:marBottom w:val="0"/>
          <w:divBdr>
            <w:top w:val="none" w:sz="0" w:space="0" w:color="auto"/>
            <w:left w:val="none" w:sz="0" w:space="0" w:color="auto"/>
            <w:bottom w:val="none" w:sz="0" w:space="0" w:color="auto"/>
            <w:right w:val="none" w:sz="0" w:space="0" w:color="auto"/>
          </w:divBdr>
        </w:div>
        <w:div w:id="1305544998">
          <w:marLeft w:val="360"/>
          <w:marRight w:val="0"/>
          <w:marTop w:val="115"/>
          <w:marBottom w:val="0"/>
          <w:divBdr>
            <w:top w:val="none" w:sz="0" w:space="0" w:color="auto"/>
            <w:left w:val="none" w:sz="0" w:space="0" w:color="auto"/>
            <w:bottom w:val="none" w:sz="0" w:space="0" w:color="auto"/>
            <w:right w:val="none" w:sz="0" w:space="0" w:color="auto"/>
          </w:divBdr>
        </w:div>
      </w:divsChild>
    </w:div>
    <w:div w:id="197207927">
      <w:bodyDiv w:val="1"/>
      <w:marLeft w:val="0"/>
      <w:marRight w:val="0"/>
      <w:marTop w:val="0"/>
      <w:marBottom w:val="0"/>
      <w:divBdr>
        <w:top w:val="none" w:sz="0" w:space="0" w:color="auto"/>
        <w:left w:val="none" w:sz="0" w:space="0" w:color="auto"/>
        <w:bottom w:val="none" w:sz="0" w:space="0" w:color="auto"/>
        <w:right w:val="none" w:sz="0" w:space="0" w:color="auto"/>
      </w:divBdr>
    </w:div>
    <w:div w:id="264383541">
      <w:bodyDiv w:val="1"/>
      <w:marLeft w:val="0"/>
      <w:marRight w:val="0"/>
      <w:marTop w:val="0"/>
      <w:marBottom w:val="0"/>
      <w:divBdr>
        <w:top w:val="none" w:sz="0" w:space="0" w:color="auto"/>
        <w:left w:val="none" w:sz="0" w:space="0" w:color="auto"/>
        <w:bottom w:val="none" w:sz="0" w:space="0" w:color="auto"/>
        <w:right w:val="none" w:sz="0" w:space="0" w:color="auto"/>
      </w:divBdr>
    </w:div>
    <w:div w:id="307823527">
      <w:bodyDiv w:val="1"/>
      <w:marLeft w:val="0"/>
      <w:marRight w:val="0"/>
      <w:marTop w:val="0"/>
      <w:marBottom w:val="0"/>
      <w:divBdr>
        <w:top w:val="none" w:sz="0" w:space="0" w:color="auto"/>
        <w:left w:val="none" w:sz="0" w:space="0" w:color="auto"/>
        <w:bottom w:val="none" w:sz="0" w:space="0" w:color="auto"/>
        <w:right w:val="none" w:sz="0" w:space="0" w:color="auto"/>
      </w:divBdr>
    </w:div>
    <w:div w:id="503085655">
      <w:bodyDiv w:val="1"/>
      <w:marLeft w:val="0"/>
      <w:marRight w:val="0"/>
      <w:marTop w:val="0"/>
      <w:marBottom w:val="0"/>
      <w:divBdr>
        <w:top w:val="none" w:sz="0" w:space="0" w:color="auto"/>
        <w:left w:val="none" w:sz="0" w:space="0" w:color="auto"/>
        <w:bottom w:val="none" w:sz="0" w:space="0" w:color="auto"/>
        <w:right w:val="none" w:sz="0" w:space="0" w:color="auto"/>
      </w:divBdr>
      <w:divsChild>
        <w:div w:id="2098942063">
          <w:marLeft w:val="360"/>
          <w:marRight w:val="0"/>
          <w:marTop w:val="96"/>
          <w:marBottom w:val="0"/>
          <w:divBdr>
            <w:top w:val="none" w:sz="0" w:space="0" w:color="auto"/>
            <w:left w:val="none" w:sz="0" w:space="0" w:color="auto"/>
            <w:bottom w:val="none" w:sz="0" w:space="0" w:color="auto"/>
            <w:right w:val="none" w:sz="0" w:space="0" w:color="auto"/>
          </w:divBdr>
        </w:div>
        <w:div w:id="772745178">
          <w:marLeft w:val="360"/>
          <w:marRight w:val="0"/>
          <w:marTop w:val="96"/>
          <w:marBottom w:val="0"/>
          <w:divBdr>
            <w:top w:val="none" w:sz="0" w:space="0" w:color="auto"/>
            <w:left w:val="none" w:sz="0" w:space="0" w:color="auto"/>
            <w:bottom w:val="none" w:sz="0" w:space="0" w:color="auto"/>
            <w:right w:val="none" w:sz="0" w:space="0" w:color="auto"/>
          </w:divBdr>
        </w:div>
        <w:div w:id="700666980">
          <w:marLeft w:val="360"/>
          <w:marRight w:val="0"/>
          <w:marTop w:val="96"/>
          <w:marBottom w:val="0"/>
          <w:divBdr>
            <w:top w:val="none" w:sz="0" w:space="0" w:color="auto"/>
            <w:left w:val="none" w:sz="0" w:space="0" w:color="auto"/>
            <w:bottom w:val="none" w:sz="0" w:space="0" w:color="auto"/>
            <w:right w:val="none" w:sz="0" w:space="0" w:color="auto"/>
          </w:divBdr>
        </w:div>
      </w:divsChild>
    </w:div>
    <w:div w:id="523128645">
      <w:bodyDiv w:val="1"/>
      <w:marLeft w:val="0"/>
      <w:marRight w:val="0"/>
      <w:marTop w:val="0"/>
      <w:marBottom w:val="0"/>
      <w:divBdr>
        <w:top w:val="none" w:sz="0" w:space="0" w:color="auto"/>
        <w:left w:val="none" w:sz="0" w:space="0" w:color="auto"/>
        <w:bottom w:val="none" w:sz="0" w:space="0" w:color="auto"/>
        <w:right w:val="none" w:sz="0" w:space="0" w:color="auto"/>
      </w:divBdr>
      <w:divsChild>
        <w:div w:id="779034600">
          <w:marLeft w:val="360"/>
          <w:marRight w:val="0"/>
          <w:marTop w:val="77"/>
          <w:marBottom w:val="0"/>
          <w:divBdr>
            <w:top w:val="none" w:sz="0" w:space="0" w:color="auto"/>
            <w:left w:val="none" w:sz="0" w:space="0" w:color="auto"/>
            <w:bottom w:val="none" w:sz="0" w:space="0" w:color="auto"/>
            <w:right w:val="none" w:sz="0" w:space="0" w:color="auto"/>
          </w:divBdr>
        </w:div>
        <w:div w:id="1607809819">
          <w:marLeft w:val="1166"/>
          <w:marRight w:val="0"/>
          <w:marTop w:val="77"/>
          <w:marBottom w:val="0"/>
          <w:divBdr>
            <w:top w:val="none" w:sz="0" w:space="0" w:color="auto"/>
            <w:left w:val="none" w:sz="0" w:space="0" w:color="auto"/>
            <w:bottom w:val="none" w:sz="0" w:space="0" w:color="auto"/>
            <w:right w:val="none" w:sz="0" w:space="0" w:color="auto"/>
          </w:divBdr>
        </w:div>
        <w:div w:id="414788975">
          <w:marLeft w:val="1166"/>
          <w:marRight w:val="0"/>
          <w:marTop w:val="77"/>
          <w:marBottom w:val="0"/>
          <w:divBdr>
            <w:top w:val="none" w:sz="0" w:space="0" w:color="auto"/>
            <w:left w:val="none" w:sz="0" w:space="0" w:color="auto"/>
            <w:bottom w:val="none" w:sz="0" w:space="0" w:color="auto"/>
            <w:right w:val="none" w:sz="0" w:space="0" w:color="auto"/>
          </w:divBdr>
        </w:div>
        <w:div w:id="1427572980">
          <w:marLeft w:val="1166"/>
          <w:marRight w:val="0"/>
          <w:marTop w:val="77"/>
          <w:marBottom w:val="0"/>
          <w:divBdr>
            <w:top w:val="none" w:sz="0" w:space="0" w:color="auto"/>
            <w:left w:val="none" w:sz="0" w:space="0" w:color="auto"/>
            <w:bottom w:val="none" w:sz="0" w:space="0" w:color="auto"/>
            <w:right w:val="none" w:sz="0" w:space="0" w:color="auto"/>
          </w:divBdr>
        </w:div>
        <w:div w:id="492641499">
          <w:marLeft w:val="360"/>
          <w:marRight w:val="0"/>
          <w:marTop w:val="77"/>
          <w:marBottom w:val="0"/>
          <w:divBdr>
            <w:top w:val="none" w:sz="0" w:space="0" w:color="auto"/>
            <w:left w:val="none" w:sz="0" w:space="0" w:color="auto"/>
            <w:bottom w:val="none" w:sz="0" w:space="0" w:color="auto"/>
            <w:right w:val="none" w:sz="0" w:space="0" w:color="auto"/>
          </w:divBdr>
        </w:div>
        <w:div w:id="852956599">
          <w:marLeft w:val="360"/>
          <w:marRight w:val="0"/>
          <w:marTop w:val="77"/>
          <w:marBottom w:val="0"/>
          <w:divBdr>
            <w:top w:val="none" w:sz="0" w:space="0" w:color="auto"/>
            <w:left w:val="none" w:sz="0" w:space="0" w:color="auto"/>
            <w:bottom w:val="none" w:sz="0" w:space="0" w:color="auto"/>
            <w:right w:val="none" w:sz="0" w:space="0" w:color="auto"/>
          </w:divBdr>
        </w:div>
      </w:divsChild>
    </w:div>
    <w:div w:id="566770025">
      <w:bodyDiv w:val="1"/>
      <w:marLeft w:val="0"/>
      <w:marRight w:val="0"/>
      <w:marTop w:val="0"/>
      <w:marBottom w:val="0"/>
      <w:divBdr>
        <w:top w:val="none" w:sz="0" w:space="0" w:color="auto"/>
        <w:left w:val="none" w:sz="0" w:space="0" w:color="auto"/>
        <w:bottom w:val="none" w:sz="0" w:space="0" w:color="auto"/>
        <w:right w:val="none" w:sz="0" w:space="0" w:color="auto"/>
      </w:divBdr>
    </w:div>
    <w:div w:id="583033761">
      <w:bodyDiv w:val="1"/>
      <w:marLeft w:val="0"/>
      <w:marRight w:val="0"/>
      <w:marTop w:val="0"/>
      <w:marBottom w:val="0"/>
      <w:divBdr>
        <w:top w:val="none" w:sz="0" w:space="0" w:color="auto"/>
        <w:left w:val="none" w:sz="0" w:space="0" w:color="auto"/>
        <w:bottom w:val="none" w:sz="0" w:space="0" w:color="auto"/>
        <w:right w:val="none" w:sz="0" w:space="0" w:color="auto"/>
      </w:divBdr>
      <w:divsChild>
        <w:div w:id="1067412163">
          <w:marLeft w:val="360"/>
          <w:marRight w:val="0"/>
          <w:marTop w:val="115"/>
          <w:marBottom w:val="0"/>
          <w:divBdr>
            <w:top w:val="none" w:sz="0" w:space="0" w:color="auto"/>
            <w:left w:val="none" w:sz="0" w:space="0" w:color="auto"/>
            <w:bottom w:val="none" w:sz="0" w:space="0" w:color="auto"/>
            <w:right w:val="none" w:sz="0" w:space="0" w:color="auto"/>
          </w:divBdr>
        </w:div>
        <w:div w:id="1779447502">
          <w:marLeft w:val="360"/>
          <w:marRight w:val="0"/>
          <w:marTop w:val="115"/>
          <w:marBottom w:val="0"/>
          <w:divBdr>
            <w:top w:val="none" w:sz="0" w:space="0" w:color="auto"/>
            <w:left w:val="none" w:sz="0" w:space="0" w:color="auto"/>
            <w:bottom w:val="none" w:sz="0" w:space="0" w:color="auto"/>
            <w:right w:val="none" w:sz="0" w:space="0" w:color="auto"/>
          </w:divBdr>
        </w:div>
      </w:divsChild>
    </w:div>
    <w:div w:id="618032888">
      <w:bodyDiv w:val="1"/>
      <w:marLeft w:val="0"/>
      <w:marRight w:val="0"/>
      <w:marTop w:val="0"/>
      <w:marBottom w:val="0"/>
      <w:divBdr>
        <w:top w:val="none" w:sz="0" w:space="0" w:color="auto"/>
        <w:left w:val="none" w:sz="0" w:space="0" w:color="auto"/>
        <w:bottom w:val="none" w:sz="0" w:space="0" w:color="auto"/>
        <w:right w:val="none" w:sz="0" w:space="0" w:color="auto"/>
      </w:divBdr>
      <w:divsChild>
        <w:div w:id="1733500634">
          <w:marLeft w:val="547"/>
          <w:marRight w:val="0"/>
          <w:marTop w:val="0"/>
          <w:marBottom w:val="0"/>
          <w:divBdr>
            <w:top w:val="none" w:sz="0" w:space="0" w:color="auto"/>
            <w:left w:val="none" w:sz="0" w:space="0" w:color="auto"/>
            <w:bottom w:val="none" w:sz="0" w:space="0" w:color="auto"/>
            <w:right w:val="none" w:sz="0" w:space="0" w:color="auto"/>
          </w:divBdr>
        </w:div>
      </w:divsChild>
    </w:div>
    <w:div w:id="625502215">
      <w:bodyDiv w:val="1"/>
      <w:marLeft w:val="0"/>
      <w:marRight w:val="0"/>
      <w:marTop w:val="0"/>
      <w:marBottom w:val="0"/>
      <w:divBdr>
        <w:top w:val="none" w:sz="0" w:space="0" w:color="auto"/>
        <w:left w:val="none" w:sz="0" w:space="0" w:color="auto"/>
        <w:bottom w:val="none" w:sz="0" w:space="0" w:color="auto"/>
        <w:right w:val="none" w:sz="0" w:space="0" w:color="auto"/>
      </w:divBdr>
    </w:div>
    <w:div w:id="887574626">
      <w:bodyDiv w:val="1"/>
      <w:marLeft w:val="0"/>
      <w:marRight w:val="0"/>
      <w:marTop w:val="0"/>
      <w:marBottom w:val="0"/>
      <w:divBdr>
        <w:top w:val="none" w:sz="0" w:space="0" w:color="auto"/>
        <w:left w:val="none" w:sz="0" w:space="0" w:color="auto"/>
        <w:bottom w:val="none" w:sz="0" w:space="0" w:color="auto"/>
        <w:right w:val="none" w:sz="0" w:space="0" w:color="auto"/>
      </w:divBdr>
      <w:divsChild>
        <w:div w:id="1566987791">
          <w:marLeft w:val="360"/>
          <w:marRight w:val="0"/>
          <w:marTop w:val="67"/>
          <w:marBottom w:val="0"/>
          <w:divBdr>
            <w:top w:val="none" w:sz="0" w:space="0" w:color="auto"/>
            <w:left w:val="none" w:sz="0" w:space="0" w:color="auto"/>
            <w:bottom w:val="none" w:sz="0" w:space="0" w:color="auto"/>
            <w:right w:val="none" w:sz="0" w:space="0" w:color="auto"/>
          </w:divBdr>
        </w:div>
        <w:div w:id="1609194268">
          <w:marLeft w:val="360"/>
          <w:marRight w:val="0"/>
          <w:marTop w:val="67"/>
          <w:marBottom w:val="0"/>
          <w:divBdr>
            <w:top w:val="none" w:sz="0" w:space="0" w:color="auto"/>
            <w:left w:val="none" w:sz="0" w:space="0" w:color="auto"/>
            <w:bottom w:val="none" w:sz="0" w:space="0" w:color="auto"/>
            <w:right w:val="none" w:sz="0" w:space="0" w:color="auto"/>
          </w:divBdr>
        </w:div>
        <w:div w:id="1886595927">
          <w:marLeft w:val="360"/>
          <w:marRight w:val="0"/>
          <w:marTop w:val="67"/>
          <w:marBottom w:val="0"/>
          <w:divBdr>
            <w:top w:val="none" w:sz="0" w:space="0" w:color="auto"/>
            <w:left w:val="none" w:sz="0" w:space="0" w:color="auto"/>
            <w:bottom w:val="none" w:sz="0" w:space="0" w:color="auto"/>
            <w:right w:val="none" w:sz="0" w:space="0" w:color="auto"/>
          </w:divBdr>
        </w:div>
        <w:div w:id="559823745">
          <w:marLeft w:val="360"/>
          <w:marRight w:val="0"/>
          <w:marTop w:val="67"/>
          <w:marBottom w:val="0"/>
          <w:divBdr>
            <w:top w:val="none" w:sz="0" w:space="0" w:color="auto"/>
            <w:left w:val="none" w:sz="0" w:space="0" w:color="auto"/>
            <w:bottom w:val="none" w:sz="0" w:space="0" w:color="auto"/>
            <w:right w:val="none" w:sz="0" w:space="0" w:color="auto"/>
          </w:divBdr>
        </w:div>
        <w:div w:id="394279858">
          <w:marLeft w:val="360"/>
          <w:marRight w:val="0"/>
          <w:marTop w:val="67"/>
          <w:marBottom w:val="0"/>
          <w:divBdr>
            <w:top w:val="none" w:sz="0" w:space="0" w:color="auto"/>
            <w:left w:val="none" w:sz="0" w:space="0" w:color="auto"/>
            <w:bottom w:val="none" w:sz="0" w:space="0" w:color="auto"/>
            <w:right w:val="none" w:sz="0" w:space="0" w:color="auto"/>
          </w:divBdr>
        </w:div>
        <w:div w:id="520973491">
          <w:marLeft w:val="360"/>
          <w:marRight w:val="0"/>
          <w:marTop w:val="67"/>
          <w:marBottom w:val="0"/>
          <w:divBdr>
            <w:top w:val="none" w:sz="0" w:space="0" w:color="auto"/>
            <w:left w:val="none" w:sz="0" w:space="0" w:color="auto"/>
            <w:bottom w:val="none" w:sz="0" w:space="0" w:color="auto"/>
            <w:right w:val="none" w:sz="0" w:space="0" w:color="auto"/>
          </w:divBdr>
        </w:div>
        <w:div w:id="2137143181">
          <w:marLeft w:val="360"/>
          <w:marRight w:val="0"/>
          <w:marTop w:val="67"/>
          <w:marBottom w:val="0"/>
          <w:divBdr>
            <w:top w:val="none" w:sz="0" w:space="0" w:color="auto"/>
            <w:left w:val="none" w:sz="0" w:space="0" w:color="auto"/>
            <w:bottom w:val="none" w:sz="0" w:space="0" w:color="auto"/>
            <w:right w:val="none" w:sz="0" w:space="0" w:color="auto"/>
          </w:divBdr>
        </w:div>
      </w:divsChild>
    </w:div>
    <w:div w:id="918640756">
      <w:bodyDiv w:val="1"/>
      <w:marLeft w:val="0"/>
      <w:marRight w:val="0"/>
      <w:marTop w:val="0"/>
      <w:marBottom w:val="0"/>
      <w:divBdr>
        <w:top w:val="none" w:sz="0" w:space="0" w:color="auto"/>
        <w:left w:val="none" w:sz="0" w:space="0" w:color="auto"/>
        <w:bottom w:val="none" w:sz="0" w:space="0" w:color="auto"/>
        <w:right w:val="none" w:sz="0" w:space="0" w:color="auto"/>
      </w:divBdr>
    </w:div>
    <w:div w:id="929968371">
      <w:bodyDiv w:val="1"/>
      <w:marLeft w:val="0"/>
      <w:marRight w:val="0"/>
      <w:marTop w:val="0"/>
      <w:marBottom w:val="0"/>
      <w:divBdr>
        <w:top w:val="none" w:sz="0" w:space="0" w:color="auto"/>
        <w:left w:val="none" w:sz="0" w:space="0" w:color="auto"/>
        <w:bottom w:val="none" w:sz="0" w:space="0" w:color="auto"/>
        <w:right w:val="none" w:sz="0" w:space="0" w:color="auto"/>
      </w:divBdr>
      <w:divsChild>
        <w:div w:id="1410081495">
          <w:marLeft w:val="360"/>
          <w:marRight w:val="0"/>
          <w:marTop w:val="115"/>
          <w:marBottom w:val="0"/>
          <w:divBdr>
            <w:top w:val="none" w:sz="0" w:space="0" w:color="auto"/>
            <w:left w:val="none" w:sz="0" w:space="0" w:color="auto"/>
            <w:bottom w:val="none" w:sz="0" w:space="0" w:color="auto"/>
            <w:right w:val="none" w:sz="0" w:space="0" w:color="auto"/>
          </w:divBdr>
        </w:div>
        <w:div w:id="2006398722">
          <w:marLeft w:val="360"/>
          <w:marRight w:val="0"/>
          <w:marTop w:val="115"/>
          <w:marBottom w:val="0"/>
          <w:divBdr>
            <w:top w:val="none" w:sz="0" w:space="0" w:color="auto"/>
            <w:left w:val="none" w:sz="0" w:space="0" w:color="auto"/>
            <w:bottom w:val="none" w:sz="0" w:space="0" w:color="auto"/>
            <w:right w:val="none" w:sz="0" w:space="0" w:color="auto"/>
          </w:divBdr>
        </w:div>
        <w:div w:id="785386860">
          <w:marLeft w:val="360"/>
          <w:marRight w:val="0"/>
          <w:marTop w:val="115"/>
          <w:marBottom w:val="0"/>
          <w:divBdr>
            <w:top w:val="none" w:sz="0" w:space="0" w:color="auto"/>
            <w:left w:val="none" w:sz="0" w:space="0" w:color="auto"/>
            <w:bottom w:val="none" w:sz="0" w:space="0" w:color="auto"/>
            <w:right w:val="none" w:sz="0" w:space="0" w:color="auto"/>
          </w:divBdr>
        </w:div>
        <w:div w:id="843086501">
          <w:marLeft w:val="360"/>
          <w:marRight w:val="0"/>
          <w:marTop w:val="115"/>
          <w:marBottom w:val="0"/>
          <w:divBdr>
            <w:top w:val="none" w:sz="0" w:space="0" w:color="auto"/>
            <w:left w:val="none" w:sz="0" w:space="0" w:color="auto"/>
            <w:bottom w:val="none" w:sz="0" w:space="0" w:color="auto"/>
            <w:right w:val="none" w:sz="0" w:space="0" w:color="auto"/>
          </w:divBdr>
        </w:div>
      </w:divsChild>
    </w:div>
    <w:div w:id="1013800283">
      <w:bodyDiv w:val="1"/>
      <w:marLeft w:val="0"/>
      <w:marRight w:val="0"/>
      <w:marTop w:val="0"/>
      <w:marBottom w:val="0"/>
      <w:divBdr>
        <w:top w:val="none" w:sz="0" w:space="0" w:color="auto"/>
        <w:left w:val="none" w:sz="0" w:space="0" w:color="auto"/>
        <w:bottom w:val="none" w:sz="0" w:space="0" w:color="auto"/>
        <w:right w:val="none" w:sz="0" w:space="0" w:color="auto"/>
      </w:divBdr>
    </w:div>
    <w:div w:id="1035234043">
      <w:bodyDiv w:val="1"/>
      <w:marLeft w:val="0"/>
      <w:marRight w:val="0"/>
      <w:marTop w:val="0"/>
      <w:marBottom w:val="0"/>
      <w:divBdr>
        <w:top w:val="none" w:sz="0" w:space="0" w:color="auto"/>
        <w:left w:val="none" w:sz="0" w:space="0" w:color="auto"/>
        <w:bottom w:val="none" w:sz="0" w:space="0" w:color="auto"/>
        <w:right w:val="none" w:sz="0" w:space="0" w:color="auto"/>
      </w:divBdr>
    </w:div>
    <w:div w:id="1061051822">
      <w:bodyDiv w:val="1"/>
      <w:marLeft w:val="0"/>
      <w:marRight w:val="0"/>
      <w:marTop w:val="0"/>
      <w:marBottom w:val="0"/>
      <w:divBdr>
        <w:top w:val="none" w:sz="0" w:space="0" w:color="auto"/>
        <w:left w:val="none" w:sz="0" w:space="0" w:color="auto"/>
        <w:bottom w:val="none" w:sz="0" w:space="0" w:color="auto"/>
        <w:right w:val="none" w:sz="0" w:space="0" w:color="auto"/>
      </w:divBdr>
    </w:div>
    <w:div w:id="1164510091">
      <w:bodyDiv w:val="1"/>
      <w:marLeft w:val="0"/>
      <w:marRight w:val="0"/>
      <w:marTop w:val="0"/>
      <w:marBottom w:val="0"/>
      <w:divBdr>
        <w:top w:val="none" w:sz="0" w:space="0" w:color="auto"/>
        <w:left w:val="none" w:sz="0" w:space="0" w:color="auto"/>
        <w:bottom w:val="none" w:sz="0" w:space="0" w:color="auto"/>
        <w:right w:val="none" w:sz="0" w:space="0" w:color="auto"/>
      </w:divBdr>
      <w:divsChild>
        <w:div w:id="1739552458">
          <w:marLeft w:val="360"/>
          <w:marRight w:val="0"/>
          <w:marTop w:val="115"/>
          <w:marBottom w:val="0"/>
          <w:divBdr>
            <w:top w:val="none" w:sz="0" w:space="0" w:color="auto"/>
            <w:left w:val="none" w:sz="0" w:space="0" w:color="auto"/>
            <w:bottom w:val="none" w:sz="0" w:space="0" w:color="auto"/>
            <w:right w:val="none" w:sz="0" w:space="0" w:color="auto"/>
          </w:divBdr>
        </w:div>
      </w:divsChild>
    </w:div>
    <w:div w:id="1183856886">
      <w:bodyDiv w:val="1"/>
      <w:marLeft w:val="0"/>
      <w:marRight w:val="0"/>
      <w:marTop w:val="0"/>
      <w:marBottom w:val="0"/>
      <w:divBdr>
        <w:top w:val="none" w:sz="0" w:space="0" w:color="auto"/>
        <w:left w:val="none" w:sz="0" w:space="0" w:color="auto"/>
        <w:bottom w:val="none" w:sz="0" w:space="0" w:color="auto"/>
        <w:right w:val="none" w:sz="0" w:space="0" w:color="auto"/>
      </w:divBdr>
      <w:divsChild>
        <w:div w:id="825171774">
          <w:marLeft w:val="360"/>
          <w:marRight w:val="0"/>
          <w:marTop w:val="77"/>
          <w:marBottom w:val="0"/>
          <w:divBdr>
            <w:top w:val="none" w:sz="0" w:space="0" w:color="auto"/>
            <w:left w:val="none" w:sz="0" w:space="0" w:color="auto"/>
            <w:bottom w:val="none" w:sz="0" w:space="0" w:color="auto"/>
            <w:right w:val="none" w:sz="0" w:space="0" w:color="auto"/>
          </w:divBdr>
        </w:div>
        <w:div w:id="812794933">
          <w:marLeft w:val="1166"/>
          <w:marRight w:val="0"/>
          <w:marTop w:val="77"/>
          <w:marBottom w:val="0"/>
          <w:divBdr>
            <w:top w:val="none" w:sz="0" w:space="0" w:color="auto"/>
            <w:left w:val="none" w:sz="0" w:space="0" w:color="auto"/>
            <w:bottom w:val="none" w:sz="0" w:space="0" w:color="auto"/>
            <w:right w:val="none" w:sz="0" w:space="0" w:color="auto"/>
          </w:divBdr>
        </w:div>
        <w:div w:id="1142310793">
          <w:marLeft w:val="1166"/>
          <w:marRight w:val="0"/>
          <w:marTop w:val="77"/>
          <w:marBottom w:val="0"/>
          <w:divBdr>
            <w:top w:val="none" w:sz="0" w:space="0" w:color="auto"/>
            <w:left w:val="none" w:sz="0" w:space="0" w:color="auto"/>
            <w:bottom w:val="none" w:sz="0" w:space="0" w:color="auto"/>
            <w:right w:val="none" w:sz="0" w:space="0" w:color="auto"/>
          </w:divBdr>
        </w:div>
        <w:div w:id="1416589809">
          <w:marLeft w:val="1166"/>
          <w:marRight w:val="0"/>
          <w:marTop w:val="77"/>
          <w:marBottom w:val="0"/>
          <w:divBdr>
            <w:top w:val="none" w:sz="0" w:space="0" w:color="auto"/>
            <w:left w:val="none" w:sz="0" w:space="0" w:color="auto"/>
            <w:bottom w:val="none" w:sz="0" w:space="0" w:color="auto"/>
            <w:right w:val="none" w:sz="0" w:space="0" w:color="auto"/>
          </w:divBdr>
        </w:div>
        <w:div w:id="1974365176">
          <w:marLeft w:val="360"/>
          <w:marRight w:val="0"/>
          <w:marTop w:val="77"/>
          <w:marBottom w:val="0"/>
          <w:divBdr>
            <w:top w:val="none" w:sz="0" w:space="0" w:color="auto"/>
            <w:left w:val="none" w:sz="0" w:space="0" w:color="auto"/>
            <w:bottom w:val="none" w:sz="0" w:space="0" w:color="auto"/>
            <w:right w:val="none" w:sz="0" w:space="0" w:color="auto"/>
          </w:divBdr>
        </w:div>
        <w:div w:id="1712657117">
          <w:marLeft w:val="360"/>
          <w:marRight w:val="0"/>
          <w:marTop w:val="77"/>
          <w:marBottom w:val="0"/>
          <w:divBdr>
            <w:top w:val="none" w:sz="0" w:space="0" w:color="auto"/>
            <w:left w:val="none" w:sz="0" w:space="0" w:color="auto"/>
            <w:bottom w:val="none" w:sz="0" w:space="0" w:color="auto"/>
            <w:right w:val="none" w:sz="0" w:space="0" w:color="auto"/>
          </w:divBdr>
        </w:div>
      </w:divsChild>
    </w:div>
    <w:div w:id="1188177316">
      <w:bodyDiv w:val="1"/>
      <w:marLeft w:val="0"/>
      <w:marRight w:val="0"/>
      <w:marTop w:val="0"/>
      <w:marBottom w:val="0"/>
      <w:divBdr>
        <w:top w:val="none" w:sz="0" w:space="0" w:color="auto"/>
        <w:left w:val="none" w:sz="0" w:space="0" w:color="auto"/>
        <w:bottom w:val="none" w:sz="0" w:space="0" w:color="auto"/>
        <w:right w:val="none" w:sz="0" w:space="0" w:color="auto"/>
      </w:divBdr>
    </w:div>
    <w:div w:id="1203982722">
      <w:bodyDiv w:val="1"/>
      <w:marLeft w:val="0"/>
      <w:marRight w:val="0"/>
      <w:marTop w:val="0"/>
      <w:marBottom w:val="0"/>
      <w:divBdr>
        <w:top w:val="none" w:sz="0" w:space="0" w:color="auto"/>
        <w:left w:val="none" w:sz="0" w:space="0" w:color="auto"/>
        <w:bottom w:val="none" w:sz="0" w:space="0" w:color="auto"/>
        <w:right w:val="none" w:sz="0" w:space="0" w:color="auto"/>
      </w:divBdr>
      <w:divsChild>
        <w:div w:id="761144598">
          <w:marLeft w:val="360"/>
          <w:marRight w:val="0"/>
          <w:marTop w:val="115"/>
          <w:marBottom w:val="0"/>
          <w:divBdr>
            <w:top w:val="none" w:sz="0" w:space="0" w:color="auto"/>
            <w:left w:val="none" w:sz="0" w:space="0" w:color="auto"/>
            <w:bottom w:val="none" w:sz="0" w:space="0" w:color="auto"/>
            <w:right w:val="none" w:sz="0" w:space="0" w:color="auto"/>
          </w:divBdr>
        </w:div>
      </w:divsChild>
    </w:div>
    <w:div w:id="1231621589">
      <w:bodyDiv w:val="1"/>
      <w:marLeft w:val="0"/>
      <w:marRight w:val="0"/>
      <w:marTop w:val="0"/>
      <w:marBottom w:val="0"/>
      <w:divBdr>
        <w:top w:val="none" w:sz="0" w:space="0" w:color="auto"/>
        <w:left w:val="none" w:sz="0" w:space="0" w:color="auto"/>
        <w:bottom w:val="none" w:sz="0" w:space="0" w:color="auto"/>
        <w:right w:val="none" w:sz="0" w:space="0" w:color="auto"/>
      </w:divBdr>
    </w:div>
    <w:div w:id="1311330637">
      <w:bodyDiv w:val="1"/>
      <w:marLeft w:val="0"/>
      <w:marRight w:val="0"/>
      <w:marTop w:val="0"/>
      <w:marBottom w:val="0"/>
      <w:divBdr>
        <w:top w:val="none" w:sz="0" w:space="0" w:color="auto"/>
        <w:left w:val="none" w:sz="0" w:space="0" w:color="auto"/>
        <w:bottom w:val="none" w:sz="0" w:space="0" w:color="auto"/>
        <w:right w:val="none" w:sz="0" w:space="0" w:color="auto"/>
      </w:divBdr>
      <w:divsChild>
        <w:div w:id="176309620">
          <w:marLeft w:val="1166"/>
          <w:marRight w:val="0"/>
          <w:marTop w:val="77"/>
          <w:marBottom w:val="0"/>
          <w:divBdr>
            <w:top w:val="none" w:sz="0" w:space="0" w:color="auto"/>
            <w:left w:val="none" w:sz="0" w:space="0" w:color="auto"/>
            <w:bottom w:val="none" w:sz="0" w:space="0" w:color="auto"/>
            <w:right w:val="none" w:sz="0" w:space="0" w:color="auto"/>
          </w:divBdr>
        </w:div>
        <w:div w:id="864951424">
          <w:marLeft w:val="1166"/>
          <w:marRight w:val="0"/>
          <w:marTop w:val="77"/>
          <w:marBottom w:val="0"/>
          <w:divBdr>
            <w:top w:val="none" w:sz="0" w:space="0" w:color="auto"/>
            <w:left w:val="none" w:sz="0" w:space="0" w:color="auto"/>
            <w:bottom w:val="none" w:sz="0" w:space="0" w:color="auto"/>
            <w:right w:val="none" w:sz="0" w:space="0" w:color="auto"/>
          </w:divBdr>
        </w:div>
        <w:div w:id="1992253619">
          <w:marLeft w:val="1166"/>
          <w:marRight w:val="0"/>
          <w:marTop w:val="77"/>
          <w:marBottom w:val="0"/>
          <w:divBdr>
            <w:top w:val="none" w:sz="0" w:space="0" w:color="auto"/>
            <w:left w:val="none" w:sz="0" w:space="0" w:color="auto"/>
            <w:bottom w:val="none" w:sz="0" w:space="0" w:color="auto"/>
            <w:right w:val="none" w:sz="0" w:space="0" w:color="auto"/>
          </w:divBdr>
        </w:div>
      </w:divsChild>
    </w:div>
    <w:div w:id="1322807944">
      <w:bodyDiv w:val="1"/>
      <w:marLeft w:val="0"/>
      <w:marRight w:val="0"/>
      <w:marTop w:val="0"/>
      <w:marBottom w:val="0"/>
      <w:divBdr>
        <w:top w:val="none" w:sz="0" w:space="0" w:color="auto"/>
        <w:left w:val="none" w:sz="0" w:space="0" w:color="auto"/>
        <w:bottom w:val="none" w:sz="0" w:space="0" w:color="auto"/>
        <w:right w:val="none" w:sz="0" w:space="0" w:color="auto"/>
      </w:divBdr>
    </w:div>
    <w:div w:id="1517882076">
      <w:bodyDiv w:val="1"/>
      <w:marLeft w:val="0"/>
      <w:marRight w:val="0"/>
      <w:marTop w:val="0"/>
      <w:marBottom w:val="0"/>
      <w:divBdr>
        <w:top w:val="none" w:sz="0" w:space="0" w:color="auto"/>
        <w:left w:val="none" w:sz="0" w:space="0" w:color="auto"/>
        <w:bottom w:val="none" w:sz="0" w:space="0" w:color="auto"/>
        <w:right w:val="none" w:sz="0" w:space="0" w:color="auto"/>
      </w:divBdr>
      <w:divsChild>
        <w:div w:id="2054187628">
          <w:marLeft w:val="547"/>
          <w:marRight w:val="0"/>
          <w:marTop w:val="0"/>
          <w:marBottom w:val="0"/>
          <w:divBdr>
            <w:top w:val="none" w:sz="0" w:space="0" w:color="auto"/>
            <w:left w:val="none" w:sz="0" w:space="0" w:color="auto"/>
            <w:bottom w:val="none" w:sz="0" w:space="0" w:color="auto"/>
            <w:right w:val="none" w:sz="0" w:space="0" w:color="auto"/>
          </w:divBdr>
        </w:div>
      </w:divsChild>
    </w:div>
    <w:div w:id="1706325529">
      <w:bodyDiv w:val="1"/>
      <w:marLeft w:val="0"/>
      <w:marRight w:val="0"/>
      <w:marTop w:val="0"/>
      <w:marBottom w:val="0"/>
      <w:divBdr>
        <w:top w:val="none" w:sz="0" w:space="0" w:color="auto"/>
        <w:left w:val="none" w:sz="0" w:space="0" w:color="auto"/>
        <w:bottom w:val="none" w:sz="0" w:space="0" w:color="auto"/>
        <w:right w:val="none" w:sz="0" w:space="0" w:color="auto"/>
      </w:divBdr>
    </w:div>
    <w:div w:id="1836218903">
      <w:bodyDiv w:val="1"/>
      <w:marLeft w:val="0"/>
      <w:marRight w:val="0"/>
      <w:marTop w:val="0"/>
      <w:marBottom w:val="0"/>
      <w:divBdr>
        <w:top w:val="none" w:sz="0" w:space="0" w:color="auto"/>
        <w:left w:val="none" w:sz="0" w:space="0" w:color="auto"/>
        <w:bottom w:val="none" w:sz="0" w:space="0" w:color="auto"/>
        <w:right w:val="none" w:sz="0" w:space="0" w:color="auto"/>
      </w:divBdr>
    </w:div>
    <w:div w:id="1861891098">
      <w:bodyDiv w:val="1"/>
      <w:marLeft w:val="0"/>
      <w:marRight w:val="0"/>
      <w:marTop w:val="0"/>
      <w:marBottom w:val="0"/>
      <w:divBdr>
        <w:top w:val="none" w:sz="0" w:space="0" w:color="auto"/>
        <w:left w:val="none" w:sz="0" w:space="0" w:color="auto"/>
        <w:bottom w:val="none" w:sz="0" w:space="0" w:color="auto"/>
        <w:right w:val="none" w:sz="0" w:space="0" w:color="auto"/>
      </w:divBdr>
    </w:div>
    <w:div w:id="1934629281">
      <w:bodyDiv w:val="1"/>
      <w:marLeft w:val="0"/>
      <w:marRight w:val="0"/>
      <w:marTop w:val="0"/>
      <w:marBottom w:val="0"/>
      <w:divBdr>
        <w:top w:val="none" w:sz="0" w:space="0" w:color="auto"/>
        <w:left w:val="none" w:sz="0" w:space="0" w:color="auto"/>
        <w:bottom w:val="none" w:sz="0" w:space="0" w:color="auto"/>
        <w:right w:val="none" w:sz="0" w:space="0" w:color="auto"/>
      </w:divBdr>
      <w:divsChild>
        <w:div w:id="869757761">
          <w:marLeft w:val="360"/>
          <w:marRight w:val="0"/>
          <w:marTop w:val="86"/>
          <w:marBottom w:val="0"/>
          <w:divBdr>
            <w:top w:val="none" w:sz="0" w:space="0" w:color="auto"/>
            <w:left w:val="none" w:sz="0" w:space="0" w:color="auto"/>
            <w:bottom w:val="none" w:sz="0" w:space="0" w:color="auto"/>
            <w:right w:val="none" w:sz="0" w:space="0" w:color="auto"/>
          </w:divBdr>
        </w:div>
        <w:div w:id="1808552377">
          <w:marLeft w:val="360"/>
          <w:marRight w:val="0"/>
          <w:marTop w:val="86"/>
          <w:marBottom w:val="0"/>
          <w:divBdr>
            <w:top w:val="none" w:sz="0" w:space="0" w:color="auto"/>
            <w:left w:val="none" w:sz="0" w:space="0" w:color="auto"/>
            <w:bottom w:val="none" w:sz="0" w:space="0" w:color="auto"/>
            <w:right w:val="none" w:sz="0" w:space="0" w:color="auto"/>
          </w:divBdr>
        </w:div>
        <w:div w:id="57630483">
          <w:marLeft w:val="360"/>
          <w:marRight w:val="0"/>
          <w:marTop w:val="86"/>
          <w:marBottom w:val="0"/>
          <w:divBdr>
            <w:top w:val="none" w:sz="0" w:space="0" w:color="auto"/>
            <w:left w:val="none" w:sz="0" w:space="0" w:color="auto"/>
            <w:bottom w:val="none" w:sz="0" w:space="0" w:color="auto"/>
            <w:right w:val="none" w:sz="0" w:space="0" w:color="auto"/>
          </w:divBdr>
        </w:div>
      </w:divsChild>
    </w:div>
    <w:div w:id="2123843589">
      <w:bodyDiv w:val="1"/>
      <w:marLeft w:val="0"/>
      <w:marRight w:val="0"/>
      <w:marTop w:val="0"/>
      <w:marBottom w:val="0"/>
      <w:divBdr>
        <w:top w:val="none" w:sz="0" w:space="0" w:color="auto"/>
        <w:left w:val="none" w:sz="0" w:space="0" w:color="auto"/>
        <w:bottom w:val="none" w:sz="0" w:space="0" w:color="auto"/>
        <w:right w:val="none" w:sz="0" w:space="0" w:color="auto"/>
      </w:divBdr>
      <w:divsChild>
        <w:div w:id="16163270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E410A3-51C7-4A38-B3B5-0D4DA81F689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D440B1BC-EEC0-407A-AC12-12E72B22B6F5}">
      <dgm:prSet/>
      <dgm:spPr/>
      <dgm:t>
        <a:bodyPr/>
        <a:lstStyle/>
        <a:p>
          <a:r>
            <a:rPr lang="en-US" b="1" i="0" dirty="0">
              <a:latin typeface="Times New Roman" panose="02020603050405020304" pitchFamily="18" charset="0"/>
              <a:cs typeface="Times New Roman" panose="02020603050405020304" pitchFamily="18" charset="0"/>
            </a:rPr>
            <a:t>Identifying Trends:</a:t>
          </a:r>
        </a:p>
        <a:p>
          <a:r>
            <a:rPr lang="en-US" b="0" i="0" dirty="0">
              <a:latin typeface="Times New Roman" panose="02020603050405020304" pitchFamily="18" charset="0"/>
              <a:cs typeface="Times New Roman" panose="02020603050405020304" pitchFamily="18" charset="0"/>
            </a:rPr>
            <a:t> Uncover any discernible trends or patterns in stock prices over time.</a:t>
          </a:r>
          <a:endParaRPr lang="en-US" dirty="0">
            <a:latin typeface="Times New Roman" panose="02020603050405020304" pitchFamily="18" charset="0"/>
            <a:cs typeface="Times New Roman" panose="02020603050405020304" pitchFamily="18" charset="0"/>
          </a:endParaRPr>
        </a:p>
      </dgm:t>
    </dgm:pt>
    <dgm:pt modelId="{BCC9F17A-7E95-4FF5-8500-C8D03CB3CA30}" type="parTrans" cxnId="{377C653E-7F4D-4DC0-BDCB-0CEE17971AE1}">
      <dgm:prSet/>
      <dgm:spPr/>
      <dgm:t>
        <a:bodyPr/>
        <a:lstStyle/>
        <a:p>
          <a:endParaRPr lang="en-US"/>
        </a:p>
      </dgm:t>
    </dgm:pt>
    <dgm:pt modelId="{389746EE-E577-433F-9463-A4AD92BDF9FC}" type="sibTrans" cxnId="{377C653E-7F4D-4DC0-BDCB-0CEE17971AE1}">
      <dgm:prSet/>
      <dgm:spPr/>
      <dgm:t>
        <a:bodyPr/>
        <a:lstStyle/>
        <a:p>
          <a:endParaRPr lang="en-US"/>
        </a:p>
      </dgm:t>
    </dgm:pt>
    <dgm:pt modelId="{BDA97C84-9BB8-47E0-A6C2-9E8978D230D4}">
      <dgm:prSet/>
      <dgm:spPr/>
      <dgm:t>
        <a:bodyPr/>
        <a:lstStyle/>
        <a:p>
          <a:r>
            <a:rPr lang="en-US" b="1" i="0" dirty="0">
              <a:latin typeface="Times New Roman" panose="02020603050405020304" pitchFamily="18" charset="0"/>
              <a:cs typeface="Times New Roman" panose="02020603050405020304" pitchFamily="18" charset="0"/>
            </a:rPr>
            <a:t>Detecting Outliers:</a:t>
          </a:r>
        </a:p>
        <a:p>
          <a:r>
            <a:rPr lang="en-US" b="0" i="0" dirty="0">
              <a:latin typeface="Times New Roman" panose="02020603050405020304" pitchFamily="18" charset="0"/>
              <a:cs typeface="Times New Roman" panose="02020603050405020304" pitchFamily="18" charset="0"/>
            </a:rPr>
            <a:t> Identify anomalies or outliers that might impact forecasting models.</a:t>
          </a:r>
          <a:endParaRPr lang="en-US" dirty="0">
            <a:latin typeface="Times New Roman" panose="02020603050405020304" pitchFamily="18" charset="0"/>
            <a:cs typeface="Times New Roman" panose="02020603050405020304" pitchFamily="18" charset="0"/>
          </a:endParaRPr>
        </a:p>
      </dgm:t>
    </dgm:pt>
    <dgm:pt modelId="{3E17DC4B-A456-46AA-A57A-B23464B8DBA8}" type="parTrans" cxnId="{733FFCCC-5DB9-47CD-9CDF-0D38AA70247D}">
      <dgm:prSet/>
      <dgm:spPr/>
      <dgm:t>
        <a:bodyPr/>
        <a:lstStyle/>
        <a:p>
          <a:endParaRPr lang="en-US"/>
        </a:p>
      </dgm:t>
    </dgm:pt>
    <dgm:pt modelId="{938ADF02-113D-4EE1-82F5-49671440A29B}" type="sibTrans" cxnId="{733FFCCC-5DB9-47CD-9CDF-0D38AA70247D}">
      <dgm:prSet/>
      <dgm:spPr/>
      <dgm:t>
        <a:bodyPr/>
        <a:lstStyle/>
        <a:p>
          <a:endParaRPr lang="en-US"/>
        </a:p>
      </dgm:t>
    </dgm:pt>
    <dgm:pt modelId="{80CC7AF8-05D4-45AB-9B03-C95C49A7A0DB}">
      <dgm:prSet/>
      <dgm:spPr/>
      <dgm:t>
        <a:bodyPr/>
        <a:lstStyle/>
        <a:p>
          <a:r>
            <a:rPr lang="en-US" b="1" i="0" dirty="0">
              <a:latin typeface="Times New Roman" panose="02020603050405020304" pitchFamily="18" charset="0"/>
              <a:cs typeface="Times New Roman" panose="02020603050405020304" pitchFamily="18" charset="0"/>
            </a:rPr>
            <a:t>Understanding Distributions:</a:t>
          </a:r>
        </a:p>
        <a:p>
          <a:r>
            <a:rPr lang="en-US" b="0" i="0" dirty="0">
              <a:latin typeface="Times New Roman" panose="02020603050405020304" pitchFamily="18" charset="0"/>
              <a:cs typeface="Times New Roman" panose="02020603050405020304" pitchFamily="18" charset="0"/>
            </a:rPr>
            <a:t>Analyze the distribution of key variables such as Open, High, Low, and Close prices.</a:t>
          </a:r>
          <a:endParaRPr lang="en-US" dirty="0">
            <a:latin typeface="Times New Roman" panose="02020603050405020304" pitchFamily="18" charset="0"/>
            <a:cs typeface="Times New Roman" panose="02020603050405020304" pitchFamily="18" charset="0"/>
          </a:endParaRPr>
        </a:p>
      </dgm:t>
    </dgm:pt>
    <dgm:pt modelId="{68625156-0571-4784-84AE-E29F4CCFF2C1}" type="parTrans" cxnId="{22C1E264-3C3D-482C-8C08-AEE0B1D64344}">
      <dgm:prSet/>
      <dgm:spPr/>
      <dgm:t>
        <a:bodyPr/>
        <a:lstStyle/>
        <a:p>
          <a:endParaRPr lang="en-US"/>
        </a:p>
      </dgm:t>
    </dgm:pt>
    <dgm:pt modelId="{20AA6755-364C-4E76-8AED-5E65A0790A8C}" type="sibTrans" cxnId="{22C1E264-3C3D-482C-8C08-AEE0B1D64344}">
      <dgm:prSet/>
      <dgm:spPr/>
      <dgm:t>
        <a:bodyPr/>
        <a:lstStyle/>
        <a:p>
          <a:endParaRPr lang="en-US"/>
        </a:p>
      </dgm:t>
    </dgm:pt>
    <dgm:pt modelId="{525656AC-11F8-4C03-A368-BD7FAF077B84}">
      <dgm:prSet/>
      <dgm:spPr/>
      <dgm:t>
        <a:bodyPr/>
        <a:lstStyle/>
        <a:p>
          <a:r>
            <a:rPr lang="en-US" b="1" i="0" dirty="0">
              <a:latin typeface="Times New Roman" panose="02020603050405020304" pitchFamily="18" charset="0"/>
              <a:cs typeface="Times New Roman" panose="02020603050405020304" pitchFamily="18" charset="0"/>
            </a:rPr>
            <a:t>Correlation Analysis:</a:t>
          </a:r>
        </a:p>
        <a:p>
          <a:r>
            <a:rPr lang="en-US" b="0" i="0" dirty="0">
              <a:latin typeface="Times New Roman" panose="02020603050405020304" pitchFamily="18" charset="0"/>
              <a:cs typeface="Times New Roman" panose="02020603050405020304" pitchFamily="18" charset="0"/>
            </a:rPr>
            <a:t> Explore relationships between different features and stock prices.</a:t>
          </a:r>
          <a:endParaRPr lang="en-US" dirty="0">
            <a:latin typeface="Times New Roman" panose="02020603050405020304" pitchFamily="18" charset="0"/>
            <a:cs typeface="Times New Roman" panose="02020603050405020304" pitchFamily="18" charset="0"/>
          </a:endParaRPr>
        </a:p>
      </dgm:t>
    </dgm:pt>
    <dgm:pt modelId="{80B156F6-5085-46B3-AB33-B43B8EC5BE6A}" type="parTrans" cxnId="{5D974FCC-597E-483F-8D83-23237719FC45}">
      <dgm:prSet/>
      <dgm:spPr/>
      <dgm:t>
        <a:bodyPr/>
        <a:lstStyle/>
        <a:p>
          <a:endParaRPr lang="en-US"/>
        </a:p>
      </dgm:t>
    </dgm:pt>
    <dgm:pt modelId="{B92C511A-AE89-492A-9572-DA30979C443C}" type="sibTrans" cxnId="{5D974FCC-597E-483F-8D83-23237719FC45}">
      <dgm:prSet/>
      <dgm:spPr/>
      <dgm:t>
        <a:bodyPr/>
        <a:lstStyle/>
        <a:p>
          <a:endParaRPr lang="en-US"/>
        </a:p>
      </dgm:t>
    </dgm:pt>
    <dgm:pt modelId="{DB0142EB-418A-9148-9A6F-B75E60912A89}" type="pres">
      <dgm:prSet presAssocID="{38E410A3-51C7-4A38-B3B5-0D4DA81F689D}" presName="hierChild1" presStyleCnt="0">
        <dgm:presLayoutVars>
          <dgm:chPref val="1"/>
          <dgm:dir/>
          <dgm:animOne val="branch"/>
          <dgm:animLvl val="lvl"/>
          <dgm:resizeHandles/>
        </dgm:presLayoutVars>
      </dgm:prSet>
      <dgm:spPr/>
    </dgm:pt>
    <dgm:pt modelId="{25040BBD-01D8-354A-A12A-1D9CB6182623}" type="pres">
      <dgm:prSet presAssocID="{D440B1BC-EEC0-407A-AC12-12E72B22B6F5}" presName="hierRoot1" presStyleCnt="0"/>
      <dgm:spPr/>
    </dgm:pt>
    <dgm:pt modelId="{397E132E-AE44-8345-97BD-BACAA9459884}" type="pres">
      <dgm:prSet presAssocID="{D440B1BC-EEC0-407A-AC12-12E72B22B6F5}" presName="composite" presStyleCnt="0"/>
      <dgm:spPr/>
    </dgm:pt>
    <dgm:pt modelId="{9FB7B83A-BAD3-924F-9790-FF0BEB3DD02E}" type="pres">
      <dgm:prSet presAssocID="{D440B1BC-EEC0-407A-AC12-12E72B22B6F5}" presName="background" presStyleLbl="node0" presStyleIdx="0" presStyleCnt="4"/>
      <dgm:spPr/>
    </dgm:pt>
    <dgm:pt modelId="{920EBADD-4352-6147-976D-A098D978B3AC}" type="pres">
      <dgm:prSet presAssocID="{D440B1BC-EEC0-407A-AC12-12E72B22B6F5}" presName="text" presStyleLbl="fgAcc0" presStyleIdx="0" presStyleCnt="4">
        <dgm:presLayoutVars>
          <dgm:chPref val="3"/>
        </dgm:presLayoutVars>
      </dgm:prSet>
      <dgm:spPr/>
    </dgm:pt>
    <dgm:pt modelId="{1C8BE476-A437-6744-9470-914DE43F7574}" type="pres">
      <dgm:prSet presAssocID="{D440B1BC-EEC0-407A-AC12-12E72B22B6F5}" presName="hierChild2" presStyleCnt="0"/>
      <dgm:spPr/>
    </dgm:pt>
    <dgm:pt modelId="{33FAA8B0-8607-874A-BE8F-732E23F18D43}" type="pres">
      <dgm:prSet presAssocID="{BDA97C84-9BB8-47E0-A6C2-9E8978D230D4}" presName="hierRoot1" presStyleCnt="0"/>
      <dgm:spPr/>
    </dgm:pt>
    <dgm:pt modelId="{547238A7-75F5-E446-9FB7-4F86A4B4D1AB}" type="pres">
      <dgm:prSet presAssocID="{BDA97C84-9BB8-47E0-A6C2-9E8978D230D4}" presName="composite" presStyleCnt="0"/>
      <dgm:spPr/>
    </dgm:pt>
    <dgm:pt modelId="{704AABDF-EF2D-E34F-8EB4-56EE7AC87680}" type="pres">
      <dgm:prSet presAssocID="{BDA97C84-9BB8-47E0-A6C2-9E8978D230D4}" presName="background" presStyleLbl="node0" presStyleIdx="1" presStyleCnt="4"/>
      <dgm:spPr/>
    </dgm:pt>
    <dgm:pt modelId="{4FB0B74C-8A7D-8A47-92CA-22F5083884C2}" type="pres">
      <dgm:prSet presAssocID="{BDA97C84-9BB8-47E0-A6C2-9E8978D230D4}" presName="text" presStyleLbl="fgAcc0" presStyleIdx="1" presStyleCnt="4">
        <dgm:presLayoutVars>
          <dgm:chPref val="3"/>
        </dgm:presLayoutVars>
      </dgm:prSet>
      <dgm:spPr/>
    </dgm:pt>
    <dgm:pt modelId="{C31D0DAC-2847-D447-9819-363ECE851335}" type="pres">
      <dgm:prSet presAssocID="{BDA97C84-9BB8-47E0-A6C2-9E8978D230D4}" presName="hierChild2" presStyleCnt="0"/>
      <dgm:spPr/>
    </dgm:pt>
    <dgm:pt modelId="{0C075935-E4C9-C742-8F47-50E3A0E910D9}" type="pres">
      <dgm:prSet presAssocID="{80CC7AF8-05D4-45AB-9B03-C95C49A7A0DB}" presName="hierRoot1" presStyleCnt="0"/>
      <dgm:spPr/>
    </dgm:pt>
    <dgm:pt modelId="{083350EA-4AAE-6E40-A8FC-239E33821E8D}" type="pres">
      <dgm:prSet presAssocID="{80CC7AF8-05D4-45AB-9B03-C95C49A7A0DB}" presName="composite" presStyleCnt="0"/>
      <dgm:spPr/>
    </dgm:pt>
    <dgm:pt modelId="{3679FC80-87CF-2D45-A7D0-894C46CB4CD5}" type="pres">
      <dgm:prSet presAssocID="{80CC7AF8-05D4-45AB-9B03-C95C49A7A0DB}" presName="background" presStyleLbl="node0" presStyleIdx="2" presStyleCnt="4"/>
      <dgm:spPr/>
    </dgm:pt>
    <dgm:pt modelId="{0ED908DA-EEC6-EF4E-B16F-DBAE4FAEC567}" type="pres">
      <dgm:prSet presAssocID="{80CC7AF8-05D4-45AB-9B03-C95C49A7A0DB}" presName="text" presStyleLbl="fgAcc0" presStyleIdx="2" presStyleCnt="4">
        <dgm:presLayoutVars>
          <dgm:chPref val="3"/>
        </dgm:presLayoutVars>
      </dgm:prSet>
      <dgm:spPr/>
    </dgm:pt>
    <dgm:pt modelId="{E8AA239A-8EDF-D648-BF96-44E69D298BA1}" type="pres">
      <dgm:prSet presAssocID="{80CC7AF8-05D4-45AB-9B03-C95C49A7A0DB}" presName="hierChild2" presStyleCnt="0"/>
      <dgm:spPr/>
    </dgm:pt>
    <dgm:pt modelId="{ABC575CB-1BA0-544C-965E-DBC251317B01}" type="pres">
      <dgm:prSet presAssocID="{525656AC-11F8-4C03-A368-BD7FAF077B84}" presName="hierRoot1" presStyleCnt="0"/>
      <dgm:spPr/>
    </dgm:pt>
    <dgm:pt modelId="{875FAB54-E488-0047-85AF-91FB5EAD872D}" type="pres">
      <dgm:prSet presAssocID="{525656AC-11F8-4C03-A368-BD7FAF077B84}" presName="composite" presStyleCnt="0"/>
      <dgm:spPr/>
    </dgm:pt>
    <dgm:pt modelId="{F223ED58-D79A-074E-BDD1-51880ACC2C4D}" type="pres">
      <dgm:prSet presAssocID="{525656AC-11F8-4C03-A368-BD7FAF077B84}" presName="background" presStyleLbl="node0" presStyleIdx="3" presStyleCnt="4"/>
      <dgm:spPr/>
    </dgm:pt>
    <dgm:pt modelId="{EDC9124A-D376-D748-9437-2E6ABAA8E8AE}" type="pres">
      <dgm:prSet presAssocID="{525656AC-11F8-4C03-A368-BD7FAF077B84}" presName="text" presStyleLbl="fgAcc0" presStyleIdx="3" presStyleCnt="4">
        <dgm:presLayoutVars>
          <dgm:chPref val="3"/>
        </dgm:presLayoutVars>
      </dgm:prSet>
      <dgm:spPr/>
    </dgm:pt>
    <dgm:pt modelId="{E8684452-7D69-8241-A338-508CD05793B9}" type="pres">
      <dgm:prSet presAssocID="{525656AC-11F8-4C03-A368-BD7FAF077B84}" presName="hierChild2" presStyleCnt="0"/>
      <dgm:spPr/>
    </dgm:pt>
  </dgm:ptLst>
  <dgm:cxnLst>
    <dgm:cxn modelId="{E7C4AF0B-8D0A-E749-B7A4-0D4AA8DA2F2F}" type="presOf" srcId="{525656AC-11F8-4C03-A368-BD7FAF077B84}" destId="{EDC9124A-D376-D748-9437-2E6ABAA8E8AE}" srcOrd="0" destOrd="0" presId="urn:microsoft.com/office/officeart/2005/8/layout/hierarchy1"/>
    <dgm:cxn modelId="{377C653E-7F4D-4DC0-BDCB-0CEE17971AE1}" srcId="{38E410A3-51C7-4A38-B3B5-0D4DA81F689D}" destId="{D440B1BC-EEC0-407A-AC12-12E72B22B6F5}" srcOrd="0" destOrd="0" parTransId="{BCC9F17A-7E95-4FF5-8500-C8D03CB3CA30}" sibTransId="{389746EE-E577-433F-9463-A4AD92BDF9FC}"/>
    <dgm:cxn modelId="{22C1E264-3C3D-482C-8C08-AEE0B1D64344}" srcId="{38E410A3-51C7-4A38-B3B5-0D4DA81F689D}" destId="{80CC7AF8-05D4-45AB-9B03-C95C49A7A0DB}" srcOrd="2" destOrd="0" parTransId="{68625156-0571-4784-84AE-E29F4CCFF2C1}" sibTransId="{20AA6755-364C-4E76-8AED-5E65A0790A8C}"/>
    <dgm:cxn modelId="{45479355-3C74-404E-B415-68CEDCC931D7}" type="presOf" srcId="{80CC7AF8-05D4-45AB-9B03-C95C49A7A0DB}" destId="{0ED908DA-EEC6-EF4E-B16F-DBAE4FAEC567}" srcOrd="0" destOrd="0" presId="urn:microsoft.com/office/officeart/2005/8/layout/hierarchy1"/>
    <dgm:cxn modelId="{161F017C-A9D7-6443-A430-93C91FFDB3B9}" type="presOf" srcId="{38E410A3-51C7-4A38-B3B5-0D4DA81F689D}" destId="{DB0142EB-418A-9148-9A6F-B75E60912A89}" srcOrd="0" destOrd="0" presId="urn:microsoft.com/office/officeart/2005/8/layout/hierarchy1"/>
    <dgm:cxn modelId="{4CAC2DA3-EAE2-744E-839A-A4E7294EE2A2}" type="presOf" srcId="{D440B1BC-EEC0-407A-AC12-12E72B22B6F5}" destId="{920EBADD-4352-6147-976D-A098D978B3AC}" srcOrd="0" destOrd="0" presId="urn:microsoft.com/office/officeart/2005/8/layout/hierarchy1"/>
    <dgm:cxn modelId="{5D974FCC-597E-483F-8D83-23237719FC45}" srcId="{38E410A3-51C7-4A38-B3B5-0D4DA81F689D}" destId="{525656AC-11F8-4C03-A368-BD7FAF077B84}" srcOrd="3" destOrd="0" parTransId="{80B156F6-5085-46B3-AB33-B43B8EC5BE6A}" sibTransId="{B92C511A-AE89-492A-9572-DA30979C443C}"/>
    <dgm:cxn modelId="{733FFCCC-5DB9-47CD-9CDF-0D38AA70247D}" srcId="{38E410A3-51C7-4A38-B3B5-0D4DA81F689D}" destId="{BDA97C84-9BB8-47E0-A6C2-9E8978D230D4}" srcOrd="1" destOrd="0" parTransId="{3E17DC4B-A456-46AA-A57A-B23464B8DBA8}" sibTransId="{938ADF02-113D-4EE1-82F5-49671440A29B}"/>
    <dgm:cxn modelId="{CBE1CFCD-CCC9-7D44-9D54-213D508B60D3}" type="presOf" srcId="{BDA97C84-9BB8-47E0-A6C2-9E8978D230D4}" destId="{4FB0B74C-8A7D-8A47-92CA-22F5083884C2}" srcOrd="0" destOrd="0" presId="urn:microsoft.com/office/officeart/2005/8/layout/hierarchy1"/>
    <dgm:cxn modelId="{1E038032-C9EC-0743-A83A-A526B553ACCB}" type="presParOf" srcId="{DB0142EB-418A-9148-9A6F-B75E60912A89}" destId="{25040BBD-01D8-354A-A12A-1D9CB6182623}" srcOrd="0" destOrd="0" presId="urn:microsoft.com/office/officeart/2005/8/layout/hierarchy1"/>
    <dgm:cxn modelId="{08582D0A-DEC8-2549-8B74-FEBDDC5EA8F1}" type="presParOf" srcId="{25040BBD-01D8-354A-A12A-1D9CB6182623}" destId="{397E132E-AE44-8345-97BD-BACAA9459884}" srcOrd="0" destOrd="0" presId="urn:microsoft.com/office/officeart/2005/8/layout/hierarchy1"/>
    <dgm:cxn modelId="{FFBAEA54-F9F2-6A49-9AE5-F63F86BCABA9}" type="presParOf" srcId="{397E132E-AE44-8345-97BD-BACAA9459884}" destId="{9FB7B83A-BAD3-924F-9790-FF0BEB3DD02E}" srcOrd="0" destOrd="0" presId="urn:microsoft.com/office/officeart/2005/8/layout/hierarchy1"/>
    <dgm:cxn modelId="{96DE8A46-CAC7-B847-A8E2-93DF983696CF}" type="presParOf" srcId="{397E132E-AE44-8345-97BD-BACAA9459884}" destId="{920EBADD-4352-6147-976D-A098D978B3AC}" srcOrd="1" destOrd="0" presId="urn:microsoft.com/office/officeart/2005/8/layout/hierarchy1"/>
    <dgm:cxn modelId="{B93F1B76-F41D-8341-9F20-9EF4DB7239D0}" type="presParOf" srcId="{25040BBD-01D8-354A-A12A-1D9CB6182623}" destId="{1C8BE476-A437-6744-9470-914DE43F7574}" srcOrd="1" destOrd="0" presId="urn:microsoft.com/office/officeart/2005/8/layout/hierarchy1"/>
    <dgm:cxn modelId="{1A936112-3A4E-AD4E-ACDC-8C2C4EF8B6CC}" type="presParOf" srcId="{DB0142EB-418A-9148-9A6F-B75E60912A89}" destId="{33FAA8B0-8607-874A-BE8F-732E23F18D43}" srcOrd="1" destOrd="0" presId="urn:microsoft.com/office/officeart/2005/8/layout/hierarchy1"/>
    <dgm:cxn modelId="{B027657D-47F5-D34C-BE1A-33E7AD825F6E}" type="presParOf" srcId="{33FAA8B0-8607-874A-BE8F-732E23F18D43}" destId="{547238A7-75F5-E446-9FB7-4F86A4B4D1AB}" srcOrd="0" destOrd="0" presId="urn:microsoft.com/office/officeart/2005/8/layout/hierarchy1"/>
    <dgm:cxn modelId="{0CAD782B-62CC-6D43-B023-90F9C463BA74}" type="presParOf" srcId="{547238A7-75F5-E446-9FB7-4F86A4B4D1AB}" destId="{704AABDF-EF2D-E34F-8EB4-56EE7AC87680}" srcOrd="0" destOrd="0" presId="urn:microsoft.com/office/officeart/2005/8/layout/hierarchy1"/>
    <dgm:cxn modelId="{E7041E33-7F6B-0C4B-95F2-E8F5E10DA409}" type="presParOf" srcId="{547238A7-75F5-E446-9FB7-4F86A4B4D1AB}" destId="{4FB0B74C-8A7D-8A47-92CA-22F5083884C2}" srcOrd="1" destOrd="0" presId="urn:microsoft.com/office/officeart/2005/8/layout/hierarchy1"/>
    <dgm:cxn modelId="{BD6912D1-58AA-C844-9E13-1648BD860590}" type="presParOf" srcId="{33FAA8B0-8607-874A-BE8F-732E23F18D43}" destId="{C31D0DAC-2847-D447-9819-363ECE851335}" srcOrd="1" destOrd="0" presId="urn:microsoft.com/office/officeart/2005/8/layout/hierarchy1"/>
    <dgm:cxn modelId="{65BD3992-A1A3-254D-8AE3-A105D1E69E7F}" type="presParOf" srcId="{DB0142EB-418A-9148-9A6F-B75E60912A89}" destId="{0C075935-E4C9-C742-8F47-50E3A0E910D9}" srcOrd="2" destOrd="0" presId="urn:microsoft.com/office/officeart/2005/8/layout/hierarchy1"/>
    <dgm:cxn modelId="{7BA61829-A24B-444B-98A0-654A135B08E3}" type="presParOf" srcId="{0C075935-E4C9-C742-8F47-50E3A0E910D9}" destId="{083350EA-4AAE-6E40-A8FC-239E33821E8D}" srcOrd="0" destOrd="0" presId="urn:microsoft.com/office/officeart/2005/8/layout/hierarchy1"/>
    <dgm:cxn modelId="{200271D1-CEB8-E142-AD07-9CBA344C1AC4}" type="presParOf" srcId="{083350EA-4AAE-6E40-A8FC-239E33821E8D}" destId="{3679FC80-87CF-2D45-A7D0-894C46CB4CD5}" srcOrd="0" destOrd="0" presId="urn:microsoft.com/office/officeart/2005/8/layout/hierarchy1"/>
    <dgm:cxn modelId="{1B581E71-B333-774C-82E0-EA9E9ABE539E}" type="presParOf" srcId="{083350EA-4AAE-6E40-A8FC-239E33821E8D}" destId="{0ED908DA-EEC6-EF4E-B16F-DBAE4FAEC567}" srcOrd="1" destOrd="0" presId="urn:microsoft.com/office/officeart/2005/8/layout/hierarchy1"/>
    <dgm:cxn modelId="{8EB85AC8-779C-F64A-9931-40021A6F3462}" type="presParOf" srcId="{0C075935-E4C9-C742-8F47-50E3A0E910D9}" destId="{E8AA239A-8EDF-D648-BF96-44E69D298BA1}" srcOrd="1" destOrd="0" presId="urn:microsoft.com/office/officeart/2005/8/layout/hierarchy1"/>
    <dgm:cxn modelId="{267C3621-F9F3-1946-8CF7-099CABD41BA9}" type="presParOf" srcId="{DB0142EB-418A-9148-9A6F-B75E60912A89}" destId="{ABC575CB-1BA0-544C-965E-DBC251317B01}" srcOrd="3" destOrd="0" presId="urn:microsoft.com/office/officeart/2005/8/layout/hierarchy1"/>
    <dgm:cxn modelId="{D1019EF8-3F53-6E46-B0FB-D48A0F224029}" type="presParOf" srcId="{ABC575CB-1BA0-544C-965E-DBC251317B01}" destId="{875FAB54-E488-0047-85AF-91FB5EAD872D}" srcOrd="0" destOrd="0" presId="urn:microsoft.com/office/officeart/2005/8/layout/hierarchy1"/>
    <dgm:cxn modelId="{2F51643D-1D9C-9444-BA73-2A482941903B}" type="presParOf" srcId="{875FAB54-E488-0047-85AF-91FB5EAD872D}" destId="{F223ED58-D79A-074E-BDD1-51880ACC2C4D}" srcOrd="0" destOrd="0" presId="urn:microsoft.com/office/officeart/2005/8/layout/hierarchy1"/>
    <dgm:cxn modelId="{34F57E5D-3642-A34A-BE0A-657E2DE63DF0}" type="presParOf" srcId="{875FAB54-E488-0047-85AF-91FB5EAD872D}" destId="{EDC9124A-D376-D748-9437-2E6ABAA8E8AE}" srcOrd="1" destOrd="0" presId="urn:microsoft.com/office/officeart/2005/8/layout/hierarchy1"/>
    <dgm:cxn modelId="{23A1E947-5F4C-A141-8AE1-DB6AB70AE02D}" type="presParOf" srcId="{ABC575CB-1BA0-544C-965E-DBC251317B01}" destId="{E8684452-7D69-8241-A338-508CD05793B9}"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7B83A-BAD3-924F-9790-FF0BEB3DD02E}">
      <dsp:nvSpPr>
        <dsp:cNvPr id="0" name=""/>
        <dsp:cNvSpPr/>
      </dsp:nvSpPr>
      <dsp:spPr>
        <a:xfrm>
          <a:off x="1716" y="780573"/>
          <a:ext cx="1225746" cy="778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0EBADD-4352-6147-976D-A098D978B3AC}">
      <dsp:nvSpPr>
        <dsp:cNvPr id="0" name=""/>
        <dsp:cNvSpPr/>
      </dsp:nvSpPr>
      <dsp:spPr>
        <a:xfrm>
          <a:off x="137910" y="909957"/>
          <a:ext cx="1225746" cy="778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i="0" kern="1200" dirty="0">
              <a:latin typeface="Times New Roman" panose="02020603050405020304" pitchFamily="18" charset="0"/>
              <a:cs typeface="Times New Roman" panose="02020603050405020304" pitchFamily="18" charset="0"/>
            </a:rPr>
            <a:t>Identifying Trends:</a:t>
          </a:r>
        </a:p>
        <a:p>
          <a:pPr marL="0" lvl="0" indent="0" algn="ctr" defTabSz="311150">
            <a:lnSpc>
              <a:spcPct val="90000"/>
            </a:lnSpc>
            <a:spcBef>
              <a:spcPct val="0"/>
            </a:spcBef>
            <a:spcAft>
              <a:spcPct val="35000"/>
            </a:spcAft>
            <a:buNone/>
          </a:pPr>
          <a:r>
            <a:rPr lang="en-US" sz="700" b="0" i="0" kern="1200" dirty="0">
              <a:latin typeface="Times New Roman" panose="02020603050405020304" pitchFamily="18" charset="0"/>
              <a:cs typeface="Times New Roman" panose="02020603050405020304" pitchFamily="18" charset="0"/>
            </a:rPr>
            <a:t> Uncover any discernible trends or patterns in stock prices over time.</a:t>
          </a:r>
          <a:endParaRPr lang="en-US" sz="700" kern="1200" dirty="0">
            <a:latin typeface="Times New Roman" panose="02020603050405020304" pitchFamily="18" charset="0"/>
            <a:cs typeface="Times New Roman" panose="02020603050405020304" pitchFamily="18" charset="0"/>
          </a:endParaRPr>
        </a:p>
      </dsp:txBody>
      <dsp:txXfrm>
        <a:off x="160707" y="932754"/>
        <a:ext cx="1180152" cy="732755"/>
      </dsp:txXfrm>
    </dsp:sp>
    <dsp:sp modelId="{704AABDF-EF2D-E34F-8EB4-56EE7AC87680}">
      <dsp:nvSpPr>
        <dsp:cNvPr id="0" name=""/>
        <dsp:cNvSpPr/>
      </dsp:nvSpPr>
      <dsp:spPr>
        <a:xfrm>
          <a:off x="1499851" y="780573"/>
          <a:ext cx="1225746" cy="778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B0B74C-8A7D-8A47-92CA-22F5083884C2}">
      <dsp:nvSpPr>
        <dsp:cNvPr id="0" name=""/>
        <dsp:cNvSpPr/>
      </dsp:nvSpPr>
      <dsp:spPr>
        <a:xfrm>
          <a:off x="1636045" y="909957"/>
          <a:ext cx="1225746" cy="778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i="0" kern="1200" dirty="0">
              <a:latin typeface="Times New Roman" panose="02020603050405020304" pitchFamily="18" charset="0"/>
              <a:cs typeface="Times New Roman" panose="02020603050405020304" pitchFamily="18" charset="0"/>
            </a:rPr>
            <a:t>Detecting Outliers:</a:t>
          </a:r>
        </a:p>
        <a:p>
          <a:pPr marL="0" lvl="0" indent="0" algn="ctr" defTabSz="311150">
            <a:lnSpc>
              <a:spcPct val="90000"/>
            </a:lnSpc>
            <a:spcBef>
              <a:spcPct val="0"/>
            </a:spcBef>
            <a:spcAft>
              <a:spcPct val="35000"/>
            </a:spcAft>
            <a:buNone/>
          </a:pPr>
          <a:r>
            <a:rPr lang="en-US" sz="700" b="0" i="0" kern="1200" dirty="0">
              <a:latin typeface="Times New Roman" panose="02020603050405020304" pitchFamily="18" charset="0"/>
              <a:cs typeface="Times New Roman" panose="02020603050405020304" pitchFamily="18" charset="0"/>
            </a:rPr>
            <a:t> Identify anomalies or outliers that might impact forecasting models.</a:t>
          </a:r>
          <a:endParaRPr lang="en-US" sz="700" kern="1200" dirty="0">
            <a:latin typeface="Times New Roman" panose="02020603050405020304" pitchFamily="18" charset="0"/>
            <a:cs typeface="Times New Roman" panose="02020603050405020304" pitchFamily="18" charset="0"/>
          </a:endParaRPr>
        </a:p>
      </dsp:txBody>
      <dsp:txXfrm>
        <a:off x="1658842" y="932754"/>
        <a:ext cx="1180152" cy="732755"/>
      </dsp:txXfrm>
    </dsp:sp>
    <dsp:sp modelId="{3679FC80-87CF-2D45-A7D0-894C46CB4CD5}">
      <dsp:nvSpPr>
        <dsp:cNvPr id="0" name=""/>
        <dsp:cNvSpPr/>
      </dsp:nvSpPr>
      <dsp:spPr>
        <a:xfrm>
          <a:off x="2997987" y="780573"/>
          <a:ext cx="1225746" cy="778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D908DA-EEC6-EF4E-B16F-DBAE4FAEC567}">
      <dsp:nvSpPr>
        <dsp:cNvPr id="0" name=""/>
        <dsp:cNvSpPr/>
      </dsp:nvSpPr>
      <dsp:spPr>
        <a:xfrm>
          <a:off x="3134181" y="909957"/>
          <a:ext cx="1225746" cy="778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i="0" kern="1200" dirty="0">
              <a:latin typeface="Times New Roman" panose="02020603050405020304" pitchFamily="18" charset="0"/>
              <a:cs typeface="Times New Roman" panose="02020603050405020304" pitchFamily="18" charset="0"/>
            </a:rPr>
            <a:t>Understanding Distributions:</a:t>
          </a:r>
        </a:p>
        <a:p>
          <a:pPr marL="0" lvl="0" indent="0" algn="ctr" defTabSz="311150">
            <a:lnSpc>
              <a:spcPct val="90000"/>
            </a:lnSpc>
            <a:spcBef>
              <a:spcPct val="0"/>
            </a:spcBef>
            <a:spcAft>
              <a:spcPct val="35000"/>
            </a:spcAft>
            <a:buNone/>
          </a:pPr>
          <a:r>
            <a:rPr lang="en-US" sz="700" b="0" i="0" kern="1200" dirty="0">
              <a:latin typeface="Times New Roman" panose="02020603050405020304" pitchFamily="18" charset="0"/>
              <a:cs typeface="Times New Roman" panose="02020603050405020304" pitchFamily="18" charset="0"/>
            </a:rPr>
            <a:t>Analyze the distribution of key variables such as Open, High, Low, and Close prices.</a:t>
          </a:r>
          <a:endParaRPr lang="en-US" sz="700" kern="1200" dirty="0">
            <a:latin typeface="Times New Roman" panose="02020603050405020304" pitchFamily="18" charset="0"/>
            <a:cs typeface="Times New Roman" panose="02020603050405020304" pitchFamily="18" charset="0"/>
          </a:endParaRPr>
        </a:p>
      </dsp:txBody>
      <dsp:txXfrm>
        <a:off x="3156978" y="932754"/>
        <a:ext cx="1180152" cy="732755"/>
      </dsp:txXfrm>
    </dsp:sp>
    <dsp:sp modelId="{F223ED58-D79A-074E-BDD1-51880ACC2C4D}">
      <dsp:nvSpPr>
        <dsp:cNvPr id="0" name=""/>
        <dsp:cNvSpPr/>
      </dsp:nvSpPr>
      <dsp:spPr>
        <a:xfrm>
          <a:off x="4496122" y="780573"/>
          <a:ext cx="1225746" cy="778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124A-D376-D748-9437-2E6ABAA8E8AE}">
      <dsp:nvSpPr>
        <dsp:cNvPr id="0" name=""/>
        <dsp:cNvSpPr/>
      </dsp:nvSpPr>
      <dsp:spPr>
        <a:xfrm>
          <a:off x="4632316" y="909957"/>
          <a:ext cx="1225746" cy="778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i="0" kern="1200" dirty="0">
              <a:latin typeface="Times New Roman" panose="02020603050405020304" pitchFamily="18" charset="0"/>
              <a:cs typeface="Times New Roman" panose="02020603050405020304" pitchFamily="18" charset="0"/>
            </a:rPr>
            <a:t>Correlation Analysis:</a:t>
          </a:r>
        </a:p>
        <a:p>
          <a:pPr marL="0" lvl="0" indent="0" algn="ctr" defTabSz="311150">
            <a:lnSpc>
              <a:spcPct val="90000"/>
            </a:lnSpc>
            <a:spcBef>
              <a:spcPct val="0"/>
            </a:spcBef>
            <a:spcAft>
              <a:spcPct val="35000"/>
            </a:spcAft>
            <a:buNone/>
          </a:pPr>
          <a:r>
            <a:rPr lang="en-US" sz="700" b="0" i="0" kern="1200" dirty="0">
              <a:latin typeface="Times New Roman" panose="02020603050405020304" pitchFamily="18" charset="0"/>
              <a:cs typeface="Times New Roman" panose="02020603050405020304" pitchFamily="18" charset="0"/>
            </a:rPr>
            <a:t> Explore relationships between different features and stock prices.</a:t>
          </a:r>
          <a:endParaRPr lang="en-US" sz="700" kern="1200" dirty="0">
            <a:latin typeface="Times New Roman" panose="02020603050405020304" pitchFamily="18" charset="0"/>
            <a:cs typeface="Times New Roman" panose="02020603050405020304" pitchFamily="18" charset="0"/>
          </a:endParaRPr>
        </a:p>
      </dsp:txBody>
      <dsp:txXfrm>
        <a:off x="4655113" y="932754"/>
        <a:ext cx="1180152" cy="7327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22</Pages>
  <Words>2624</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Chandra Kadiveti</dc:creator>
  <cp:keywords/>
  <dc:description/>
  <cp:lastModifiedBy>Jaya Chandra Kadiveti</cp:lastModifiedBy>
  <cp:revision>48</cp:revision>
  <dcterms:created xsi:type="dcterms:W3CDTF">2024-05-01T00:57:00Z</dcterms:created>
  <dcterms:modified xsi:type="dcterms:W3CDTF">2024-05-18T03:12:00Z</dcterms:modified>
</cp:coreProperties>
</file>